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8916D" w14:textId="24299CC6" w:rsidR="00E601B4" w:rsidRPr="009B18DB" w:rsidRDefault="00E601B4" w:rsidP="009B18DB">
      <w:pPr>
        <w:spacing w:before="240" w:after="240" w:line="240" w:lineRule="auto"/>
        <w:ind w:leftChars="0" w:left="0" w:right="270" w:firstLineChars="0"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9B18DB">
        <w:rPr>
          <w:rFonts w:ascii="Times New Roman" w:eastAsia="Times New Roman" w:hAnsi="Times New Roman" w:cs="Times New Roman"/>
          <w:sz w:val="20"/>
          <w:szCs w:val="20"/>
        </w:rPr>
        <w:t xml:space="preserve">The City Council of Plain City convened in a </w:t>
      </w:r>
      <w:r w:rsidR="00214A6D">
        <w:rPr>
          <w:rFonts w:ascii="Times New Roman" w:eastAsia="Times New Roman" w:hAnsi="Times New Roman" w:cs="Times New Roman"/>
          <w:sz w:val="20"/>
          <w:szCs w:val="20"/>
        </w:rPr>
        <w:t xml:space="preserve">joint </w:t>
      </w:r>
      <w:r w:rsidR="00AB6D81">
        <w:rPr>
          <w:rFonts w:ascii="Times New Roman" w:eastAsia="Times New Roman" w:hAnsi="Times New Roman" w:cs="Times New Roman"/>
          <w:sz w:val="20"/>
          <w:szCs w:val="20"/>
        </w:rPr>
        <w:t>work</w:t>
      </w:r>
      <w:r w:rsidRPr="009B18DB">
        <w:rPr>
          <w:rFonts w:ascii="Times New Roman" w:eastAsia="Times New Roman" w:hAnsi="Times New Roman" w:cs="Times New Roman"/>
          <w:sz w:val="20"/>
          <w:szCs w:val="20"/>
        </w:rPr>
        <w:t xml:space="preserve"> meeting</w:t>
      </w:r>
      <w:r w:rsidR="00947E51">
        <w:rPr>
          <w:rFonts w:ascii="Times New Roman" w:eastAsia="Times New Roman" w:hAnsi="Times New Roman" w:cs="Times New Roman"/>
          <w:sz w:val="20"/>
          <w:szCs w:val="20"/>
        </w:rPr>
        <w:t xml:space="preserve"> with the Planning Commission</w:t>
      </w:r>
      <w:r w:rsidRPr="009B18DB">
        <w:rPr>
          <w:rFonts w:ascii="Times New Roman" w:eastAsia="Times New Roman" w:hAnsi="Times New Roman" w:cs="Times New Roman"/>
          <w:sz w:val="20"/>
          <w:szCs w:val="20"/>
        </w:rPr>
        <w:t xml:space="preserve"> at City Hall, 4160 W 2200 N in Plain City, on Thursday, </w:t>
      </w:r>
      <w:r w:rsidR="00A8332C">
        <w:rPr>
          <w:rFonts w:ascii="Times New Roman" w:eastAsia="Times New Roman" w:hAnsi="Times New Roman" w:cs="Times New Roman"/>
          <w:sz w:val="20"/>
          <w:szCs w:val="20"/>
        </w:rPr>
        <w:t>Ju</w:t>
      </w:r>
      <w:r w:rsidR="0027152A">
        <w:rPr>
          <w:rFonts w:ascii="Times New Roman" w:eastAsia="Times New Roman" w:hAnsi="Times New Roman" w:cs="Times New Roman"/>
          <w:sz w:val="20"/>
          <w:szCs w:val="20"/>
        </w:rPr>
        <w:t>ly</w:t>
      </w:r>
      <w:r w:rsidR="00C9562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80F7B">
        <w:rPr>
          <w:rFonts w:ascii="Times New Roman" w:eastAsia="Times New Roman" w:hAnsi="Times New Roman" w:cs="Times New Roman"/>
          <w:sz w:val="20"/>
          <w:szCs w:val="20"/>
        </w:rPr>
        <w:t>1</w:t>
      </w:r>
      <w:r w:rsidR="0027152A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9B18DB">
        <w:rPr>
          <w:rFonts w:ascii="Times New Roman" w:eastAsia="Times New Roman" w:hAnsi="Times New Roman" w:cs="Times New Roman"/>
          <w:sz w:val="20"/>
          <w:szCs w:val="20"/>
        </w:rPr>
        <w:t xml:space="preserve">, 2026 also accessible via ZOOM beginning at </w:t>
      </w:r>
      <w:r w:rsidR="00AB6D81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9B18DB">
        <w:rPr>
          <w:rFonts w:ascii="Times New Roman" w:eastAsia="Times New Roman" w:hAnsi="Times New Roman" w:cs="Times New Roman"/>
          <w:sz w:val="20"/>
          <w:szCs w:val="20"/>
        </w:rPr>
        <w:t xml:space="preserve">:30 p.m.                      </w:t>
      </w:r>
      <w:r w:rsidRPr="009B18DB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0F9E1305" w14:textId="6F1B80F7" w:rsidR="006434C7" w:rsidRPr="009B18DB" w:rsidRDefault="006434C7" w:rsidP="009B18DB">
      <w:pPr>
        <w:spacing w:line="240" w:lineRule="auto"/>
        <w:ind w:left="1438" w:right="270" w:hangingChars="720" w:hanging="144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9B18DB">
        <w:rPr>
          <w:rFonts w:ascii="Times New Roman" w:eastAsia="Times New Roman" w:hAnsi="Times New Roman" w:cs="Times New Roman"/>
          <w:sz w:val="20"/>
          <w:szCs w:val="20"/>
        </w:rPr>
        <w:t xml:space="preserve">Present:         </w:t>
      </w:r>
      <w:r w:rsidRPr="009B18DB">
        <w:rPr>
          <w:rFonts w:ascii="Times New Roman" w:eastAsia="Times New Roman" w:hAnsi="Times New Roman" w:cs="Times New Roman"/>
          <w:sz w:val="20"/>
          <w:szCs w:val="20"/>
        </w:rPr>
        <w:tab/>
        <w:t xml:space="preserve">Mayor Phil Meyer, Councilmembers Adam Favero, </w:t>
      </w:r>
      <w:r w:rsidR="00A8332C">
        <w:rPr>
          <w:rFonts w:ascii="Times New Roman" w:eastAsia="Times New Roman" w:hAnsi="Times New Roman" w:cs="Times New Roman"/>
          <w:sz w:val="20"/>
          <w:szCs w:val="20"/>
        </w:rPr>
        <w:t>Rachael Beal</w:t>
      </w:r>
      <w:r w:rsidR="00980F7B">
        <w:rPr>
          <w:rFonts w:ascii="Times New Roman" w:eastAsia="Times New Roman" w:hAnsi="Times New Roman" w:cs="Times New Roman"/>
          <w:sz w:val="20"/>
          <w:szCs w:val="20"/>
        </w:rPr>
        <w:t>, Jed Jenkins</w:t>
      </w:r>
      <w:r w:rsidR="0027152A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A8332C">
        <w:rPr>
          <w:rFonts w:ascii="Times New Roman" w:eastAsia="Times New Roman" w:hAnsi="Times New Roman" w:cs="Times New Roman"/>
          <w:sz w:val="20"/>
          <w:szCs w:val="20"/>
        </w:rPr>
        <w:t>Jan Wilson</w:t>
      </w:r>
      <w:r w:rsidR="00E865D0">
        <w:rPr>
          <w:rFonts w:ascii="Times New Roman" w:eastAsia="Times New Roman" w:hAnsi="Times New Roman" w:cs="Times New Roman"/>
          <w:sz w:val="20"/>
          <w:szCs w:val="20"/>
        </w:rPr>
        <w:t xml:space="preserve"> and Luigi Panunzio</w:t>
      </w:r>
      <w:r w:rsidR="00980F7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1B2469D" w14:textId="77F4E52F" w:rsidR="006434C7" w:rsidRPr="009B18DB" w:rsidRDefault="006434C7" w:rsidP="009B18DB">
      <w:pPr>
        <w:spacing w:line="240" w:lineRule="auto"/>
        <w:ind w:leftChars="0" w:left="0" w:right="270" w:firstLineChars="0"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9B18DB">
        <w:rPr>
          <w:rFonts w:ascii="Times New Roman" w:eastAsia="Times New Roman" w:hAnsi="Times New Roman" w:cs="Times New Roman"/>
          <w:sz w:val="20"/>
          <w:szCs w:val="20"/>
        </w:rPr>
        <w:t xml:space="preserve">Staff:               </w:t>
      </w:r>
      <w:r w:rsidRPr="009B18DB">
        <w:rPr>
          <w:rFonts w:ascii="Times New Roman" w:eastAsia="Times New Roman" w:hAnsi="Times New Roman" w:cs="Times New Roman"/>
          <w:sz w:val="20"/>
          <w:szCs w:val="20"/>
        </w:rPr>
        <w:tab/>
        <w:t xml:space="preserve">Brandan Quinney, Dan Schuler, </w:t>
      </w:r>
      <w:r w:rsidR="00C9562F">
        <w:rPr>
          <w:rFonts w:ascii="Times New Roman" w:eastAsia="Times New Roman" w:hAnsi="Times New Roman" w:cs="Times New Roman"/>
          <w:sz w:val="20"/>
          <w:szCs w:val="20"/>
        </w:rPr>
        <w:t xml:space="preserve">Diane Hirschi, </w:t>
      </w:r>
      <w:r w:rsidRPr="009B18DB">
        <w:rPr>
          <w:rFonts w:ascii="Times New Roman" w:eastAsia="Times New Roman" w:hAnsi="Times New Roman" w:cs="Times New Roman"/>
          <w:sz w:val="20"/>
          <w:szCs w:val="20"/>
        </w:rPr>
        <w:t>Stacy Adams</w:t>
      </w:r>
      <w:r w:rsidR="00AB6D81">
        <w:rPr>
          <w:rFonts w:ascii="Times New Roman" w:eastAsia="Times New Roman" w:hAnsi="Times New Roman" w:cs="Times New Roman"/>
          <w:sz w:val="20"/>
          <w:szCs w:val="20"/>
        </w:rPr>
        <w:t>, Daniel Martoma</w:t>
      </w:r>
    </w:p>
    <w:p w14:paraId="54197F5A" w14:textId="7E52BF74" w:rsidR="00214A6D" w:rsidRDefault="00214A6D" w:rsidP="009B18DB">
      <w:pPr>
        <w:spacing w:line="240" w:lineRule="auto"/>
        <w:ind w:left="1438" w:right="270" w:hangingChars="720" w:hanging="1440"/>
        <w:jc w:val="lef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Commissioners</w:t>
      </w:r>
      <w:r w:rsidR="006434C7" w:rsidRPr="009B18DB">
        <w:rPr>
          <w:rFonts w:ascii="Times New Roman" w:eastAsia="Times New Roman" w:hAnsi="Times New Roman" w:cs="Times New Roman"/>
          <w:sz w:val="20"/>
          <w:szCs w:val="20"/>
        </w:rPr>
        <w:t xml:space="preserve">:  </w:t>
      </w:r>
      <w:r w:rsidR="00285ECC">
        <w:rPr>
          <w:rFonts w:ascii="Times New Roman" w:eastAsia="Times New Roman" w:hAnsi="Times New Roman" w:cs="Times New Roman"/>
          <w:sz w:val="20"/>
          <w:szCs w:val="20"/>
        </w:rPr>
        <w:tab/>
      </w:r>
      <w:r w:rsidR="00E865D0">
        <w:rPr>
          <w:rFonts w:ascii="Times New Roman" w:eastAsia="Times New Roman" w:hAnsi="Times New Roman" w:cs="Times New Roman"/>
          <w:sz w:val="20"/>
          <w:szCs w:val="20"/>
        </w:rPr>
        <w:t>Matt McBride, Josh Ableman, Jarod Maw, Gary Westergard</w:t>
      </w:r>
    </w:p>
    <w:p w14:paraId="42272159" w14:textId="3E881445" w:rsidR="00C93D40" w:rsidRDefault="00214A6D" w:rsidP="009B18DB">
      <w:pPr>
        <w:spacing w:line="240" w:lineRule="auto"/>
        <w:ind w:left="1438" w:right="270" w:hangingChars="720" w:hanging="1440"/>
        <w:jc w:val="lef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Cole West: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Logan Faucett, </w:t>
      </w:r>
      <w:r w:rsidR="00E865D0">
        <w:rPr>
          <w:rFonts w:ascii="Times New Roman" w:eastAsia="Times New Roman" w:hAnsi="Times New Roman" w:cs="Times New Roman"/>
          <w:sz w:val="20"/>
          <w:szCs w:val="20"/>
        </w:rPr>
        <w:t>Cameron Jackson, Quin Stephens</w:t>
      </w:r>
    </w:p>
    <w:p w14:paraId="45708E9C" w14:textId="5162AB6F" w:rsidR="00214A6D" w:rsidRDefault="00214A6D" w:rsidP="009B18DB">
      <w:pPr>
        <w:spacing w:line="240" w:lineRule="auto"/>
        <w:ind w:left="1438" w:right="270" w:hangingChars="720" w:hanging="1440"/>
        <w:jc w:val="lef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Attendees:    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Mike Hansen, Lynn Jackson, Janet Jackson, Craig Jackson, Konin Jackson, Sean Jones</w:t>
      </w:r>
    </w:p>
    <w:p w14:paraId="162FC37A" w14:textId="10054979" w:rsidR="00C93D40" w:rsidRDefault="00C93D40" w:rsidP="009B18DB">
      <w:pPr>
        <w:spacing w:line="240" w:lineRule="auto"/>
        <w:ind w:left="1438" w:right="270" w:hangingChars="720" w:hanging="1440"/>
        <w:jc w:val="lef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Zoom: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E865D0">
        <w:rPr>
          <w:rFonts w:ascii="Times New Roman" w:eastAsia="Times New Roman" w:hAnsi="Times New Roman" w:cs="Times New Roman"/>
          <w:sz w:val="20"/>
          <w:szCs w:val="20"/>
        </w:rPr>
        <w:t>Mike Phillips, Michael Miller</w:t>
      </w:r>
    </w:p>
    <w:p w14:paraId="0EC09DCD" w14:textId="77777777" w:rsidR="00A8332C" w:rsidRPr="009B18DB" w:rsidRDefault="00A8332C" w:rsidP="009B18DB">
      <w:pPr>
        <w:spacing w:line="240" w:lineRule="auto"/>
        <w:ind w:left="1438" w:right="270" w:hangingChars="720" w:hanging="1440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14:paraId="3FA54535" w14:textId="457DC86F" w:rsidR="00882368" w:rsidRDefault="00882368" w:rsidP="002124EF">
      <w:pPr>
        <w:widowControl w:val="0"/>
        <w:spacing w:line="240" w:lineRule="auto"/>
        <w:ind w:left="0" w:right="270" w:hanging="2"/>
        <w:jc w:val="left"/>
        <w:rPr>
          <w:rFonts w:ascii="Times New Roman" w:hAnsi="Times New Roman" w:cs="Times New Roman"/>
          <w:sz w:val="20"/>
          <w:szCs w:val="20"/>
        </w:rPr>
      </w:pPr>
      <w:r w:rsidRPr="002124EF">
        <w:rPr>
          <w:rFonts w:ascii="Times New Roman" w:eastAsia="Times New Roman" w:hAnsi="Times New Roman" w:cs="Times New Roman"/>
          <w:sz w:val="20"/>
          <w:szCs w:val="20"/>
        </w:rPr>
        <w:t xml:space="preserve">The </w:t>
      </w:r>
      <w:r w:rsidR="002124EF">
        <w:rPr>
          <w:rFonts w:ascii="Times New Roman" w:eastAsia="Times New Roman" w:hAnsi="Times New Roman" w:cs="Times New Roman"/>
          <w:sz w:val="20"/>
          <w:szCs w:val="20"/>
        </w:rPr>
        <w:t xml:space="preserve">Mayor, </w:t>
      </w:r>
      <w:r w:rsidRPr="002124EF">
        <w:rPr>
          <w:rFonts w:ascii="Times New Roman" w:eastAsia="Times New Roman" w:hAnsi="Times New Roman" w:cs="Times New Roman"/>
          <w:sz w:val="20"/>
          <w:szCs w:val="20"/>
        </w:rPr>
        <w:t>City Council and Planning Commission transitioned into a joint w</w:t>
      </w:r>
      <w:r w:rsidR="00AB6D81" w:rsidRPr="002124EF">
        <w:rPr>
          <w:rFonts w:ascii="Times New Roman" w:eastAsia="Times New Roman" w:hAnsi="Times New Roman" w:cs="Times New Roman"/>
          <w:sz w:val="20"/>
          <w:szCs w:val="20"/>
        </w:rPr>
        <w:t xml:space="preserve">ork </w:t>
      </w:r>
      <w:r w:rsidRPr="002124EF">
        <w:rPr>
          <w:rFonts w:ascii="Times New Roman" w:eastAsia="Times New Roman" w:hAnsi="Times New Roman" w:cs="Times New Roman"/>
          <w:sz w:val="20"/>
          <w:szCs w:val="20"/>
        </w:rPr>
        <w:t>m</w:t>
      </w:r>
      <w:r w:rsidR="00AB6D81" w:rsidRPr="002124EF">
        <w:rPr>
          <w:rFonts w:ascii="Times New Roman" w:eastAsia="Times New Roman" w:hAnsi="Times New Roman" w:cs="Times New Roman"/>
          <w:sz w:val="20"/>
          <w:szCs w:val="20"/>
        </w:rPr>
        <w:t>eeting start</w:t>
      </w:r>
      <w:r w:rsidRPr="002124EF">
        <w:rPr>
          <w:rFonts w:ascii="Times New Roman" w:eastAsia="Times New Roman" w:hAnsi="Times New Roman" w:cs="Times New Roman"/>
          <w:sz w:val="20"/>
          <w:szCs w:val="20"/>
        </w:rPr>
        <w:t xml:space="preserve">ing </w:t>
      </w:r>
      <w:r w:rsidR="00AB6D81" w:rsidRPr="002124EF">
        <w:rPr>
          <w:rFonts w:ascii="Times New Roman" w:eastAsia="Times New Roman" w:hAnsi="Times New Roman" w:cs="Times New Roman"/>
          <w:sz w:val="20"/>
          <w:szCs w:val="20"/>
        </w:rPr>
        <w:t>at 7:</w:t>
      </w:r>
      <w:r w:rsidR="00214A6D" w:rsidRPr="002124EF">
        <w:rPr>
          <w:rFonts w:ascii="Times New Roman" w:eastAsia="Times New Roman" w:hAnsi="Times New Roman" w:cs="Times New Roman"/>
          <w:sz w:val="20"/>
          <w:szCs w:val="20"/>
        </w:rPr>
        <w:t>30</w:t>
      </w:r>
      <w:r w:rsidR="00AB6D81" w:rsidRPr="002124EF">
        <w:rPr>
          <w:rFonts w:ascii="Times New Roman" w:eastAsia="Times New Roman" w:hAnsi="Times New Roman" w:cs="Times New Roman"/>
          <w:sz w:val="20"/>
          <w:szCs w:val="20"/>
        </w:rPr>
        <w:t xml:space="preserve"> pm</w:t>
      </w:r>
      <w:r w:rsidR="002124EF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2124EF">
        <w:rPr>
          <w:rFonts w:ascii="Times New Roman" w:hAnsi="Times New Roman" w:cs="Times New Roman"/>
          <w:sz w:val="20"/>
          <w:szCs w:val="20"/>
        </w:rPr>
        <w:t xml:space="preserve">This joint work meeting discussion is one of the largest and most complex future development </w:t>
      </w:r>
      <w:r w:rsidR="00947E51" w:rsidRPr="002124EF">
        <w:rPr>
          <w:rFonts w:ascii="Times New Roman" w:hAnsi="Times New Roman" w:cs="Times New Roman"/>
          <w:sz w:val="20"/>
          <w:szCs w:val="20"/>
        </w:rPr>
        <w:t>projects</w:t>
      </w:r>
      <w:r w:rsidRPr="002124EF">
        <w:rPr>
          <w:rFonts w:ascii="Times New Roman" w:hAnsi="Times New Roman" w:cs="Times New Roman"/>
          <w:sz w:val="20"/>
          <w:szCs w:val="20"/>
        </w:rPr>
        <w:t xml:space="preserve"> currently facing the </w:t>
      </w:r>
      <w:r w:rsidR="00947E51" w:rsidRPr="002124EF">
        <w:rPr>
          <w:rFonts w:ascii="Times New Roman" w:hAnsi="Times New Roman" w:cs="Times New Roman"/>
          <w:sz w:val="20"/>
          <w:szCs w:val="20"/>
        </w:rPr>
        <w:t>city</w:t>
      </w:r>
      <w:r w:rsidRPr="002124EF">
        <w:rPr>
          <w:rFonts w:ascii="Times New Roman" w:hAnsi="Times New Roman" w:cs="Times New Roman"/>
          <w:sz w:val="20"/>
          <w:szCs w:val="20"/>
        </w:rPr>
        <w:t>.</w:t>
      </w:r>
    </w:p>
    <w:p w14:paraId="0A6BB287" w14:textId="77777777" w:rsidR="002124EF" w:rsidRPr="002124EF" w:rsidRDefault="002124EF" w:rsidP="00882368">
      <w:pPr>
        <w:ind w:left="0" w:hanging="2"/>
        <w:jc w:val="left"/>
        <w:rPr>
          <w:rFonts w:ascii="Times New Roman" w:hAnsi="Times New Roman" w:cs="Times New Roman"/>
          <w:sz w:val="20"/>
          <w:szCs w:val="20"/>
        </w:rPr>
      </w:pPr>
    </w:p>
    <w:p w14:paraId="425CEB14" w14:textId="7456C3C2" w:rsidR="00882368" w:rsidRPr="002124EF" w:rsidRDefault="00882368" w:rsidP="00882368">
      <w:pPr>
        <w:ind w:left="0" w:hanging="2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2124EF">
        <w:rPr>
          <w:rFonts w:ascii="Times New Roman" w:hAnsi="Times New Roman" w:cs="Times New Roman"/>
          <w:b/>
          <w:bCs/>
          <w:sz w:val="20"/>
          <w:szCs w:val="20"/>
        </w:rPr>
        <w:t>Cole West Development Agreement Discussion</w:t>
      </w:r>
    </w:p>
    <w:p w14:paraId="01B33C88" w14:textId="5C6D3249" w:rsidR="00882368" w:rsidRPr="002124EF" w:rsidRDefault="002124EF" w:rsidP="00882368">
      <w:pPr>
        <w:ind w:left="0" w:hanging="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Cole West</w:t>
      </w:r>
      <w:r w:rsidR="00882368" w:rsidRPr="002124E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representatives </w:t>
      </w:r>
      <w:r w:rsidR="00882368" w:rsidRPr="002124EF">
        <w:rPr>
          <w:rFonts w:ascii="Times New Roman" w:hAnsi="Times New Roman" w:cs="Times New Roman"/>
          <w:sz w:val="20"/>
          <w:szCs w:val="20"/>
        </w:rPr>
        <w:t>spent the evening discussing a generational project that involves roughly 1,500 acres in the northwest corner of Plain City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882368" w:rsidRPr="002124EF">
        <w:rPr>
          <w:rFonts w:ascii="Times New Roman" w:hAnsi="Times New Roman" w:cs="Times New Roman"/>
          <w:sz w:val="20"/>
          <w:szCs w:val="20"/>
        </w:rPr>
        <w:t xml:space="preserve">specifically on the Jacksons' land. This represents 20% of the </w:t>
      </w:r>
      <w:r w:rsidR="007A3898">
        <w:rPr>
          <w:rFonts w:ascii="Times New Roman" w:hAnsi="Times New Roman" w:cs="Times New Roman"/>
          <w:sz w:val="20"/>
          <w:szCs w:val="20"/>
        </w:rPr>
        <w:t>C</w:t>
      </w:r>
      <w:r w:rsidR="00882368" w:rsidRPr="002124EF">
        <w:rPr>
          <w:rFonts w:ascii="Times New Roman" w:hAnsi="Times New Roman" w:cs="Times New Roman"/>
          <w:sz w:val="20"/>
          <w:szCs w:val="20"/>
        </w:rPr>
        <w:t xml:space="preserve">ity’s total land area, meaning the outcome of these talks will define the </w:t>
      </w:r>
      <w:r w:rsidR="007A3898">
        <w:rPr>
          <w:rFonts w:ascii="Times New Roman" w:hAnsi="Times New Roman" w:cs="Times New Roman"/>
          <w:sz w:val="20"/>
          <w:szCs w:val="20"/>
        </w:rPr>
        <w:t>C</w:t>
      </w:r>
      <w:r w:rsidR="00882368" w:rsidRPr="002124EF">
        <w:rPr>
          <w:rFonts w:ascii="Times New Roman" w:hAnsi="Times New Roman" w:cs="Times New Roman"/>
          <w:sz w:val="20"/>
          <w:szCs w:val="20"/>
        </w:rPr>
        <w:t>ity's footprint for the next 25 years.</w:t>
      </w:r>
    </w:p>
    <w:p w14:paraId="6CB9499C" w14:textId="77777777" w:rsidR="00882368" w:rsidRPr="002124EF" w:rsidRDefault="00882368" w:rsidP="00882368">
      <w:pPr>
        <w:ind w:left="0" w:hanging="2"/>
        <w:jc w:val="left"/>
        <w:rPr>
          <w:rFonts w:ascii="Times New Roman" w:hAnsi="Times New Roman" w:cs="Times New Roman"/>
          <w:sz w:val="20"/>
          <w:szCs w:val="20"/>
        </w:rPr>
      </w:pPr>
    </w:p>
    <w:p w14:paraId="0D4ED303" w14:textId="77777777" w:rsidR="002124EF" w:rsidRDefault="00882368" w:rsidP="00882368">
      <w:pPr>
        <w:ind w:left="0" w:hanging="2"/>
        <w:jc w:val="left"/>
        <w:rPr>
          <w:rFonts w:ascii="Times New Roman" w:hAnsi="Times New Roman" w:cs="Times New Roman"/>
          <w:sz w:val="20"/>
          <w:szCs w:val="20"/>
        </w:rPr>
      </w:pPr>
      <w:r w:rsidRPr="002124EF">
        <w:rPr>
          <w:rFonts w:ascii="Times New Roman" w:hAnsi="Times New Roman" w:cs="Times New Roman"/>
          <w:b/>
          <w:bCs/>
          <w:sz w:val="20"/>
          <w:szCs w:val="20"/>
        </w:rPr>
        <w:t>Vested Rights and Legal Framework</w:t>
      </w:r>
      <w:r w:rsidRPr="002124E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425CDD9" w14:textId="0CB17F7B" w:rsidR="00882368" w:rsidRPr="002124EF" w:rsidRDefault="002124EF" w:rsidP="00882368">
      <w:pPr>
        <w:ind w:left="0" w:hanging="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City Attorney </w:t>
      </w:r>
      <w:r w:rsidR="00882368" w:rsidRPr="002124EF">
        <w:rPr>
          <w:rFonts w:ascii="Times New Roman" w:hAnsi="Times New Roman" w:cs="Times New Roman"/>
          <w:sz w:val="20"/>
          <w:szCs w:val="20"/>
        </w:rPr>
        <w:t xml:space="preserve">clarified the legal standing of the current application. Because Cole West submitted their application and paid the necessary fees before recent ordinance changes, they are vested in the </w:t>
      </w:r>
      <w:r w:rsidR="00947E51">
        <w:rPr>
          <w:rFonts w:ascii="Times New Roman" w:hAnsi="Times New Roman" w:cs="Times New Roman"/>
          <w:sz w:val="20"/>
          <w:szCs w:val="20"/>
        </w:rPr>
        <w:t>city</w:t>
      </w:r>
      <w:r w:rsidR="00882368" w:rsidRPr="002124EF">
        <w:rPr>
          <w:rFonts w:ascii="Times New Roman" w:hAnsi="Times New Roman" w:cs="Times New Roman"/>
          <w:sz w:val="20"/>
          <w:szCs w:val="20"/>
        </w:rPr>
        <w:t xml:space="preserve"> code as it existed at the time of filing. This means the project</w:t>
      </w:r>
      <w:r w:rsidR="00672C59">
        <w:rPr>
          <w:rFonts w:ascii="Times New Roman" w:hAnsi="Times New Roman" w:cs="Times New Roman"/>
          <w:sz w:val="20"/>
          <w:szCs w:val="20"/>
        </w:rPr>
        <w:t xml:space="preserve"> will</w:t>
      </w:r>
      <w:r w:rsidR="00882368" w:rsidRPr="002124EF">
        <w:rPr>
          <w:rFonts w:ascii="Times New Roman" w:hAnsi="Times New Roman" w:cs="Times New Roman"/>
          <w:sz w:val="20"/>
          <w:szCs w:val="20"/>
        </w:rPr>
        <w:t xml:space="preserve"> proceed under the existing Development Agreement statutes rather than newer zoning overlays.</w:t>
      </w:r>
    </w:p>
    <w:p w14:paraId="67567F34" w14:textId="77777777" w:rsidR="00882368" w:rsidRPr="002124EF" w:rsidRDefault="00882368" w:rsidP="00882368">
      <w:pPr>
        <w:ind w:left="0" w:hanging="2"/>
        <w:jc w:val="left"/>
        <w:rPr>
          <w:rFonts w:ascii="Times New Roman" w:hAnsi="Times New Roman" w:cs="Times New Roman"/>
          <w:sz w:val="20"/>
          <w:szCs w:val="20"/>
        </w:rPr>
      </w:pPr>
    </w:p>
    <w:p w14:paraId="20611D82" w14:textId="77777777" w:rsidR="002124EF" w:rsidRDefault="00882368" w:rsidP="00882368">
      <w:pPr>
        <w:ind w:left="0" w:hanging="2"/>
        <w:jc w:val="left"/>
        <w:rPr>
          <w:rFonts w:ascii="Times New Roman" w:hAnsi="Times New Roman" w:cs="Times New Roman"/>
          <w:sz w:val="20"/>
          <w:szCs w:val="20"/>
        </w:rPr>
      </w:pPr>
      <w:r w:rsidRPr="002124EF">
        <w:rPr>
          <w:rFonts w:ascii="Times New Roman" w:hAnsi="Times New Roman" w:cs="Times New Roman"/>
          <w:b/>
          <w:bCs/>
          <w:sz w:val="20"/>
          <w:szCs w:val="20"/>
        </w:rPr>
        <w:t>General Plan Conformity</w:t>
      </w:r>
      <w:r w:rsidRPr="002124E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56F0A0" w14:textId="2AF11381" w:rsidR="00882368" w:rsidRPr="002124EF" w:rsidRDefault="00882368" w:rsidP="00882368">
      <w:pPr>
        <w:ind w:left="0" w:hanging="2"/>
        <w:jc w:val="left"/>
        <w:rPr>
          <w:rFonts w:ascii="Times New Roman" w:hAnsi="Times New Roman" w:cs="Times New Roman"/>
          <w:sz w:val="20"/>
          <w:szCs w:val="20"/>
        </w:rPr>
      </w:pPr>
      <w:r w:rsidRPr="002124EF">
        <w:rPr>
          <w:rFonts w:ascii="Times New Roman" w:hAnsi="Times New Roman" w:cs="Times New Roman"/>
          <w:sz w:val="20"/>
          <w:szCs w:val="20"/>
        </w:rPr>
        <w:t xml:space="preserve">The Council intends to process the development agreement </w:t>
      </w:r>
      <w:proofErr w:type="gramStart"/>
      <w:r w:rsidRPr="002124EF">
        <w:rPr>
          <w:rFonts w:ascii="Times New Roman" w:hAnsi="Times New Roman" w:cs="Times New Roman"/>
          <w:sz w:val="20"/>
          <w:szCs w:val="20"/>
        </w:rPr>
        <w:t>hand-in-hand</w:t>
      </w:r>
      <w:proofErr w:type="gramEnd"/>
      <w:r w:rsidRPr="002124EF">
        <w:rPr>
          <w:rFonts w:ascii="Times New Roman" w:hAnsi="Times New Roman" w:cs="Times New Roman"/>
          <w:sz w:val="20"/>
          <w:szCs w:val="20"/>
        </w:rPr>
        <w:t xml:space="preserve"> with the ongoing General Plan update. The strategy is to ensure the development agreement is in conformity with the future amended plan so that the </w:t>
      </w:r>
      <w:r w:rsidR="002124EF">
        <w:rPr>
          <w:rFonts w:ascii="Times New Roman" w:hAnsi="Times New Roman" w:cs="Times New Roman"/>
          <w:sz w:val="20"/>
          <w:szCs w:val="20"/>
        </w:rPr>
        <w:t>C</w:t>
      </w:r>
      <w:r w:rsidRPr="002124EF">
        <w:rPr>
          <w:rFonts w:ascii="Times New Roman" w:hAnsi="Times New Roman" w:cs="Times New Roman"/>
          <w:sz w:val="20"/>
          <w:szCs w:val="20"/>
        </w:rPr>
        <w:t>ity’s long-term vision and the developer’s plans are integrated from the start.</w:t>
      </w:r>
    </w:p>
    <w:p w14:paraId="5CFDF4CA" w14:textId="77777777" w:rsidR="00882368" w:rsidRPr="002124EF" w:rsidRDefault="00882368" w:rsidP="00882368">
      <w:pPr>
        <w:ind w:left="0" w:hanging="2"/>
        <w:jc w:val="left"/>
        <w:rPr>
          <w:rFonts w:ascii="Times New Roman" w:hAnsi="Times New Roman" w:cs="Times New Roman"/>
          <w:sz w:val="20"/>
          <w:szCs w:val="20"/>
        </w:rPr>
      </w:pPr>
    </w:p>
    <w:p w14:paraId="1758417A" w14:textId="77777777" w:rsidR="002124EF" w:rsidRDefault="00882368" w:rsidP="00882368">
      <w:pPr>
        <w:ind w:left="0" w:hanging="2"/>
        <w:jc w:val="left"/>
        <w:rPr>
          <w:rFonts w:ascii="Times New Roman" w:hAnsi="Times New Roman" w:cs="Times New Roman"/>
          <w:sz w:val="20"/>
          <w:szCs w:val="20"/>
        </w:rPr>
      </w:pPr>
      <w:r w:rsidRPr="002124EF">
        <w:rPr>
          <w:rFonts w:ascii="Times New Roman" w:hAnsi="Times New Roman" w:cs="Times New Roman"/>
          <w:b/>
          <w:bCs/>
          <w:sz w:val="20"/>
          <w:szCs w:val="20"/>
        </w:rPr>
        <w:t>Master Plan Philosophy vs. Piecemeal Development</w:t>
      </w:r>
      <w:r w:rsidRPr="002124E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759FF18" w14:textId="1D0755E8" w:rsidR="00882368" w:rsidRPr="002124EF" w:rsidRDefault="00882368" w:rsidP="00882368">
      <w:pPr>
        <w:ind w:left="0" w:hanging="2"/>
        <w:jc w:val="left"/>
        <w:rPr>
          <w:rFonts w:ascii="Times New Roman" w:hAnsi="Times New Roman" w:cs="Times New Roman"/>
          <w:sz w:val="20"/>
          <w:szCs w:val="20"/>
        </w:rPr>
      </w:pPr>
      <w:r w:rsidRPr="002124EF">
        <w:rPr>
          <w:rFonts w:ascii="Times New Roman" w:hAnsi="Times New Roman" w:cs="Times New Roman"/>
          <w:sz w:val="20"/>
          <w:szCs w:val="20"/>
        </w:rPr>
        <w:t xml:space="preserve">The developer argued for a systems approach to the 1,500 acres, comparing the master plan to a body’s skeleton, nerves, and bone structure. They suggested that planning the whole area at once provides predictability for the </w:t>
      </w:r>
      <w:r w:rsidR="002124EF">
        <w:rPr>
          <w:rFonts w:ascii="Times New Roman" w:hAnsi="Times New Roman" w:cs="Times New Roman"/>
          <w:sz w:val="20"/>
          <w:szCs w:val="20"/>
        </w:rPr>
        <w:t>developer and C</w:t>
      </w:r>
      <w:r w:rsidRPr="002124EF">
        <w:rPr>
          <w:rFonts w:ascii="Times New Roman" w:hAnsi="Times New Roman" w:cs="Times New Roman"/>
          <w:sz w:val="20"/>
          <w:szCs w:val="20"/>
        </w:rPr>
        <w:t>ity. The Council</w:t>
      </w:r>
      <w:r w:rsidR="002124EF">
        <w:rPr>
          <w:rFonts w:ascii="Times New Roman" w:hAnsi="Times New Roman" w:cs="Times New Roman"/>
          <w:sz w:val="20"/>
          <w:szCs w:val="20"/>
        </w:rPr>
        <w:t xml:space="preserve"> and Commission </w:t>
      </w:r>
      <w:r w:rsidRPr="002124EF">
        <w:rPr>
          <w:rFonts w:ascii="Times New Roman" w:hAnsi="Times New Roman" w:cs="Times New Roman"/>
          <w:sz w:val="20"/>
          <w:szCs w:val="20"/>
        </w:rPr>
        <w:t>expressed trepidation</w:t>
      </w:r>
      <w:r w:rsidR="002124EF">
        <w:rPr>
          <w:rFonts w:ascii="Times New Roman" w:hAnsi="Times New Roman" w:cs="Times New Roman"/>
          <w:sz w:val="20"/>
          <w:szCs w:val="20"/>
        </w:rPr>
        <w:t xml:space="preserve"> with </w:t>
      </w:r>
      <w:r w:rsidRPr="002124EF">
        <w:rPr>
          <w:rFonts w:ascii="Times New Roman" w:hAnsi="Times New Roman" w:cs="Times New Roman"/>
          <w:sz w:val="20"/>
          <w:szCs w:val="20"/>
        </w:rPr>
        <w:t xml:space="preserve">several members wary of moving away from the traditional zoning that has historically protected the </w:t>
      </w:r>
      <w:r w:rsidR="002124EF">
        <w:rPr>
          <w:rFonts w:ascii="Times New Roman" w:hAnsi="Times New Roman" w:cs="Times New Roman"/>
          <w:sz w:val="20"/>
          <w:szCs w:val="20"/>
        </w:rPr>
        <w:t>C</w:t>
      </w:r>
      <w:r w:rsidRPr="002124EF">
        <w:rPr>
          <w:rFonts w:ascii="Times New Roman" w:hAnsi="Times New Roman" w:cs="Times New Roman"/>
          <w:sz w:val="20"/>
          <w:szCs w:val="20"/>
        </w:rPr>
        <w:t>ity’s character</w:t>
      </w:r>
      <w:r w:rsidR="002124EF">
        <w:rPr>
          <w:rFonts w:ascii="Times New Roman" w:hAnsi="Times New Roman" w:cs="Times New Roman"/>
          <w:sz w:val="20"/>
          <w:szCs w:val="20"/>
        </w:rPr>
        <w:t>, w</w:t>
      </w:r>
      <w:r w:rsidR="002124EF" w:rsidRPr="002124EF">
        <w:rPr>
          <w:rFonts w:ascii="Times New Roman" w:hAnsi="Times New Roman" w:cs="Times New Roman"/>
          <w:sz w:val="20"/>
          <w:szCs w:val="20"/>
        </w:rPr>
        <w:t>hile the developer sees a master-planned system</w:t>
      </w:r>
      <w:r w:rsidR="002124EF">
        <w:rPr>
          <w:rFonts w:ascii="Times New Roman" w:hAnsi="Times New Roman" w:cs="Times New Roman"/>
          <w:sz w:val="20"/>
          <w:szCs w:val="20"/>
        </w:rPr>
        <w:t xml:space="preserve"> approach.</w:t>
      </w:r>
    </w:p>
    <w:p w14:paraId="091796F1" w14:textId="77777777" w:rsidR="00882368" w:rsidRPr="002124EF" w:rsidRDefault="00882368" w:rsidP="00882368">
      <w:pPr>
        <w:ind w:left="0" w:hanging="2"/>
        <w:jc w:val="left"/>
        <w:rPr>
          <w:rFonts w:ascii="Times New Roman" w:hAnsi="Times New Roman" w:cs="Times New Roman"/>
          <w:sz w:val="20"/>
          <w:szCs w:val="20"/>
        </w:rPr>
      </w:pPr>
    </w:p>
    <w:p w14:paraId="2721B5D0" w14:textId="77777777" w:rsidR="002124EF" w:rsidRDefault="00882368" w:rsidP="00882368">
      <w:pPr>
        <w:ind w:left="0" w:hanging="2"/>
        <w:jc w:val="left"/>
        <w:rPr>
          <w:rFonts w:ascii="Times New Roman" w:hAnsi="Times New Roman" w:cs="Times New Roman"/>
          <w:sz w:val="20"/>
          <w:szCs w:val="20"/>
        </w:rPr>
      </w:pPr>
      <w:r w:rsidRPr="002124EF">
        <w:rPr>
          <w:rFonts w:ascii="Times New Roman" w:hAnsi="Times New Roman" w:cs="Times New Roman"/>
          <w:b/>
          <w:bCs/>
          <w:sz w:val="20"/>
          <w:szCs w:val="20"/>
        </w:rPr>
        <w:t>Fiscal Sustainability and Infrastructure</w:t>
      </w:r>
      <w:r w:rsidRPr="002124E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29C14CF" w14:textId="69081DA8" w:rsidR="00882368" w:rsidRPr="002124EF" w:rsidRDefault="00882368" w:rsidP="00882368">
      <w:pPr>
        <w:ind w:left="0" w:hanging="2"/>
        <w:jc w:val="left"/>
        <w:rPr>
          <w:rFonts w:ascii="Times New Roman" w:hAnsi="Times New Roman" w:cs="Times New Roman"/>
          <w:sz w:val="20"/>
          <w:szCs w:val="20"/>
        </w:rPr>
      </w:pPr>
      <w:r w:rsidRPr="002124EF">
        <w:rPr>
          <w:rFonts w:ascii="Times New Roman" w:hAnsi="Times New Roman" w:cs="Times New Roman"/>
          <w:sz w:val="20"/>
          <w:szCs w:val="20"/>
        </w:rPr>
        <w:t xml:space="preserve">The discussion focused heavily on the </w:t>
      </w:r>
      <w:r w:rsidR="002124EF">
        <w:rPr>
          <w:rFonts w:ascii="Times New Roman" w:hAnsi="Times New Roman" w:cs="Times New Roman"/>
          <w:sz w:val="20"/>
          <w:szCs w:val="20"/>
        </w:rPr>
        <w:t>g</w:t>
      </w:r>
      <w:r w:rsidRPr="002124EF">
        <w:rPr>
          <w:rFonts w:ascii="Times New Roman" w:hAnsi="Times New Roman" w:cs="Times New Roman"/>
          <w:sz w:val="20"/>
          <w:szCs w:val="20"/>
        </w:rPr>
        <w:t xml:space="preserve">ivers vs. </w:t>
      </w:r>
      <w:r w:rsidR="002124EF">
        <w:rPr>
          <w:rFonts w:ascii="Times New Roman" w:hAnsi="Times New Roman" w:cs="Times New Roman"/>
          <w:sz w:val="20"/>
          <w:szCs w:val="20"/>
        </w:rPr>
        <w:t>t</w:t>
      </w:r>
      <w:r w:rsidRPr="002124EF">
        <w:rPr>
          <w:rFonts w:ascii="Times New Roman" w:hAnsi="Times New Roman" w:cs="Times New Roman"/>
          <w:sz w:val="20"/>
          <w:szCs w:val="20"/>
        </w:rPr>
        <w:t>akers</w:t>
      </w:r>
      <w:r w:rsidR="002124EF">
        <w:rPr>
          <w:rFonts w:ascii="Times New Roman" w:hAnsi="Times New Roman" w:cs="Times New Roman"/>
          <w:sz w:val="20"/>
          <w:szCs w:val="20"/>
        </w:rPr>
        <w:t xml:space="preserve"> in this type of development</w:t>
      </w:r>
      <w:r w:rsidRPr="002124EF">
        <w:rPr>
          <w:rFonts w:ascii="Times New Roman" w:hAnsi="Times New Roman" w:cs="Times New Roman"/>
          <w:sz w:val="20"/>
          <w:szCs w:val="20"/>
        </w:rPr>
        <w:t>. The developer claimed that low-density sprawl</w:t>
      </w:r>
      <w:r w:rsidR="002124EF">
        <w:rPr>
          <w:rFonts w:ascii="Times New Roman" w:hAnsi="Times New Roman" w:cs="Times New Roman"/>
          <w:sz w:val="20"/>
          <w:szCs w:val="20"/>
        </w:rPr>
        <w:t xml:space="preserve">, </w:t>
      </w:r>
      <w:r w:rsidRPr="002124EF">
        <w:rPr>
          <w:rFonts w:ascii="Times New Roman" w:hAnsi="Times New Roman" w:cs="Times New Roman"/>
          <w:sz w:val="20"/>
          <w:szCs w:val="20"/>
        </w:rPr>
        <w:t>specifically 1-acre lots</w:t>
      </w:r>
      <w:r w:rsidR="002124EF">
        <w:rPr>
          <w:rFonts w:ascii="Times New Roman" w:hAnsi="Times New Roman" w:cs="Times New Roman"/>
          <w:sz w:val="20"/>
          <w:szCs w:val="20"/>
        </w:rPr>
        <w:t xml:space="preserve">, </w:t>
      </w:r>
      <w:r w:rsidRPr="002124EF">
        <w:rPr>
          <w:rFonts w:ascii="Times New Roman" w:hAnsi="Times New Roman" w:cs="Times New Roman"/>
          <w:sz w:val="20"/>
          <w:szCs w:val="20"/>
        </w:rPr>
        <w:t>c</w:t>
      </w:r>
      <w:r w:rsidR="002124EF">
        <w:rPr>
          <w:rFonts w:ascii="Times New Roman" w:hAnsi="Times New Roman" w:cs="Times New Roman"/>
          <w:sz w:val="20"/>
          <w:szCs w:val="20"/>
        </w:rPr>
        <w:t xml:space="preserve">ould </w:t>
      </w:r>
      <w:r w:rsidRPr="002124EF">
        <w:rPr>
          <w:rFonts w:ascii="Times New Roman" w:hAnsi="Times New Roman" w:cs="Times New Roman"/>
          <w:sz w:val="20"/>
          <w:szCs w:val="20"/>
        </w:rPr>
        <w:t xml:space="preserve">bankrupt the </w:t>
      </w:r>
      <w:r w:rsidR="00947E51">
        <w:rPr>
          <w:rFonts w:ascii="Times New Roman" w:hAnsi="Times New Roman" w:cs="Times New Roman"/>
          <w:sz w:val="20"/>
          <w:szCs w:val="20"/>
        </w:rPr>
        <w:t>city</w:t>
      </w:r>
      <w:r w:rsidR="002124EF">
        <w:rPr>
          <w:rFonts w:ascii="Times New Roman" w:hAnsi="Times New Roman" w:cs="Times New Roman"/>
          <w:sz w:val="20"/>
          <w:szCs w:val="20"/>
        </w:rPr>
        <w:t xml:space="preserve">, </w:t>
      </w:r>
      <w:r w:rsidRPr="002124EF">
        <w:rPr>
          <w:rFonts w:ascii="Times New Roman" w:hAnsi="Times New Roman" w:cs="Times New Roman"/>
          <w:sz w:val="20"/>
          <w:szCs w:val="20"/>
        </w:rPr>
        <w:t xml:space="preserve">because the tax revenue doesn't cover the long-term costs of snow plowing, road repairs, and sewer maintenance over such a spread-out area. They argued that their plan’s higher-density clusters and commercial tax base are necessary to pay for major infrastructure, like sewer plant upgrades, that the </w:t>
      </w:r>
      <w:r w:rsidR="00947E51">
        <w:rPr>
          <w:rFonts w:ascii="Times New Roman" w:hAnsi="Times New Roman" w:cs="Times New Roman"/>
          <w:sz w:val="20"/>
          <w:szCs w:val="20"/>
        </w:rPr>
        <w:t>city</w:t>
      </w:r>
      <w:r w:rsidRPr="002124EF">
        <w:rPr>
          <w:rFonts w:ascii="Times New Roman" w:hAnsi="Times New Roman" w:cs="Times New Roman"/>
          <w:sz w:val="20"/>
          <w:szCs w:val="20"/>
        </w:rPr>
        <w:t xml:space="preserve"> couldn't afford otherwise.</w:t>
      </w:r>
    </w:p>
    <w:p w14:paraId="6181C016" w14:textId="77777777" w:rsidR="00882368" w:rsidRPr="002124EF" w:rsidRDefault="00882368" w:rsidP="00882368">
      <w:pPr>
        <w:ind w:left="0" w:hanging="2"/>
        <w:jc w:val="left"/>
        <w:rPr>
          <w:rFonts w:ascii="Times New Roman" w:hAnsi="Times New Roman" w:cs="Times New Roman"/>
          <w:sz w:val="20"/>
          <w:szCs w:val="20"/>
        </w:rPr>
      </w:pPr>
    </w:p>
    <w:p w14:paraId="78D721E9" w14:textId="49B308D3" w:rsidR="00882368" w:rsidRPr="002124EF" w:rsidRDefault="00882368" w:rsidP="00882368">
      <w:pPr>
        <w:ind w:left="0" w:hanging="2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2124EF">
        <w:rPr>
          <w:rFonts w:ascii="Times New Roman" w:hAnsi="Times New Roman" w:cs="Times New Roman"/>
          <w:b/>
          <w:bCs/>
          <w:sz w:val="20"/>
          <w:szCs w:val="20"/>
        </w:rPr>
        <w:t>Council Analysis: Density, Character, and Public Sentiment</w:t>
      </w:r>
    </w:p>
    <w:p w14:paraId="703CEA3E" w14:textId="3A950B88" w:rsidR="00882368" w:rsidRPr="002124EF" w:rsidRDefault="00882368" w:rsidP="00882368">
      <w:pPr>
        <w:ind w:left="0" w:hanging="2"/>
        <w:jc w:val="left"/>
        <w:rPr>
          <w:rFonts w:ascii="Times New Roman" w:hAnsi="Times New Roman" w:cs="Times New Roman"/>
          <w:sz w:val="20"/>
          <w:szCs w:val="20"/>
        </w:rPr>
      </w:pPr>
      <w:r w:rsidRPr="002124EF">
        <w:rPr>
          <w:rFonts w:ascii="Times New Roman" w:hAnsi="Times New Roman" w:cs="Times New Roman"/>
          <w:sz w:val="20"/>
          <w:szCs w:val="20"/>
        </w:rPr>
        <w:t xml:space="preserve">It’s difficult to ignore the shock factor that comes with a project that could double the </w:t>
      </w:r>
      <w:r w:rsidR="002124EF">
        <w:rPr>
          <w:rFonts w:ascii="Times New Roman" w:hAnsi="Times New Roman" w:cs="Times New Roman"/>
          <w:sz w:val="20"/>
          <w:szCs w:val="20"/>
        </w:rPr>
        <w:t>C</w:t>
      </w:r>
      <w:r w:rsidRPr="002124EF">
        <w:rPr>
          <w:rFonts w:ascii="Times New Roman" w:hAnsi="Times New Roman" w:cs="Times New Roman"/>
          <w:sz w:val="20"/>
          <w:szCs w:val="20"/>
        </w:rPr>
        <w:t xml:space="preserve">ity's population. The </w:t>
      </w:r>
      <w:r w:rsidR="00947E51">
        <w:rPr>
          <w:rFonts w:ascii="Times New Roman" w:hAnsi="Times New Roman" w:cs="Times New Roman"/>
          <w:sz w:val="20"/>
          <w:szCs w:val="20"/>
        </w:rPr>
        <w:t>d</w:t>
      </w:r>
      <w:r w:rsidR="002124EF">
        <w:rPr>
          <w:rFonts w:ascii="Times New Roman" w:hAnsi="Times New Roman" w:cs="Times New Roman"/>
          <w:sz w:val="20"/>
          <w:szCs w:val="20"/>
        </w:rPr>
        <w:t xml:space="preserve">iscussion focused </w:t>
      </w:r>
      <w:r w:rsidRPr="002124EF">
        <w:rPr>
          <w:rFonts w:ascii="Times New Roman" w:hAnsi="Times New Roman" w:cs="Times New Roman"/>
          <w:sz w:val="20"/>
          <w:szCs w:val="20"/>
        </w:rPr>
        <w:t>a significant amount of time grappling with the reality that residents move to Plain City specifically for the rural feel and aren't always looking for the maintenance-free life the developer is selling.</w:t>
      </w:r>
    </w:p>
    <w:p w14:paraId="6BF33D70" w14:textId="1BD52380" w:rsidR="00882368" w:rsidRPr="002124EF" w:rsidRDefault="002124EF" w:rsidP="00882368">
      <w:pPr>
        <w:ind w:left="0" w:hanging="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Discussion</w:t>
      </w:r>
      <w:r w:rsidR="00882368" w:rsidRPr="002124EF">
        <w:rPr>
          <w:rFonts w:ascii="Times New Roman" w:hAnsi="Times New Roman" w:cs="Times New Roman"/>
          <w:sz w:val="20"/>
          <w:szCs w:val="20"/>
        </w:rPr>
        <w:t xml:space="preserve"> with the developer over the proposed 2.3 units-per-acre average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882368" w:rsidRPr="002124EF">
        <w:rPr>
          <w:rFonts w:ascii="Times New Roman" w:hAnsi="Times New Roman" w:cs="Times New Roman"/>
          <w:sz w:val="20"/>
          <w:szCs w:val="20"/>
        </w:rPr>
        <w:t>noted that while 2.3</w:t>
      </w:r>
      <w:r w:rsidR="0059125A">
        <w:rPr>
          <w:rFonts w:ascii="Times New Roman" w:hAnsi="Times New Roman" w:cs="Times New Roman"/>
          <w:sz w:val="20"/>
          <w:szCs w:val="20"/>
        </w:rPr>
        <w:t xml:space="preserve"> units</w:t>
      </w:r>
      <w:r w:rsidR="00882368" w:rsidRPr="002124EF">
        <w:rPr>
          <w:rFonts w:ascii="Times New Roman" w:hAnsi="Times New Roman" w:cs="Times New Roman"/>
          <w:sz w:val="20"/>
          <w:szCs w:val="20"/>
        </w:rPr>
        <w:t xml:space="preserve"> sounds low, across 1,500 acres that means 3,500 new homes. </w:t>
      </w: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="00882368" w:rsidRPr="002124EF">
        <w:rPr>
          <w:rFonts w:ascii="Times New Roman" w:hAnsi="Times New Roman" w:cs="Times New Roman"/>
          <w:sz w:val="20"/>
          <w:szCs w:val="20"/>
        </w:rPr>
        <w:t xml:space="preserve">idea that small lots are attainable, citing the </w:t>
      </w:r>
      <w:r>
        <w:rPr>
          <w:rFonts w:ascii="Times New Roman" w:hAnsi="Times New Roman" w:cs="Times New Roman"/>
          <w:sz w:val="20"/>
          <w:szCs w:val="20"/>
        </w:rPr>
        <w:t xml:space="preserve">recent </w:t>
      </w:r>
      <w:r w:rsidR="00882368" w:rsidRPr="002124EF">
        <w:rPr>
          <w:rFonts w:ascii="Times New Roman" w:hAnsi="Times New Roman" w:cs="Times New Roman"/>
          <w:sz w:val="20"/>
          <w:szCs w:val="20"/>
        </w:rPr>
        <w:t>S-curve project where residents were promised affordability but ended up with small lots with big, expensive houses that locals still couldn't afford.</w:t>
      </w:r>
    </w:p>
    <w:p w14:paraId="6D88E7B2" w14:textId="5510BD22" w:rsidR="00882368" w:rsidRDefault="002124EF" w:rsidP="00882368">
      <w:pPr>
        <w:ind w:left="0" w:hanging="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Discussion </w:t>
      </w:r>
      <w:r w:rsidR="00882368" w:rsidRPr="002124EF">
        <w:rPr>
          <w:rFonts w:ascii="Times New Roman" w:hAnsi="Times New Roman" w:cs="Times New Roman"/>
          <w:sz w:val="20"/>
          <w:szCs w:val="20"/>
        </w:rPr>
        <w:t xml:space="preserve">highlighted the disconnect in philosophy, noting that while the developer talks about 70-year-olds who don't want to mow, he knows plenty of seniors who will </w:t>
      </w:r>
      <w:r w:rsidR="009614F8">
        <w:rPr>
          <w:rFonts w:ascii="Times New Roman" w:hAnsi="Times New Roman" w:cs="Times New Roman"/>
          <w:sz w:val="20"/>
          <w:szCs w:val="20"/>
        </w:rPr>
        <w:t>‘</w:t>
      </w:r>
      <w:r w:rsidR="00882368" w:rsidRPr="002124EF">
        <w:rPr>
          <w:rFonts w:ascii="Times New Roman" w:hAnsi="Times New Roman" w:cs="Times New Roman"/>
          <w:sz w:val="20"/>
          <w:szCs w:val="20"/>
        </w:rPr>
        <w:t>go out there and rake their garden until the day they die.</w:t>
      </w:r>
      <w:r w:rsidR="009614F8">
        <w:rPr>
          <w:rFonts w:ascii="Times New Roman" w:hAnsi="Times New Roman" w:cs="Times New Roman"/>
          <w:sz w:val="20"/>
          <w:szCs w:val="20"/>
        </w:rPr>
        <w:t>’</w:t>
      </w:r>
      <w:r w:rsidR="00882368" w:rsidRPr="002124EF">
        <w:rPr>
          <w:rFonts w:ascii="Times New Roman" w:hAnsi="Times New Roman" w:cs="Times New Roman"/>
          <w:sz w:val="20"/>
          <w:szCs w:val="20"/>
        </w:rPr>
        <w:t xml:space="preserve"> The</w:t>
      </w:r>
      <w:r w:rsidR="009614F8">
        <w:rPr>
          <w:rFonts w:ascii="Times New Roman" w:hAnsi="Times New Roman" w:cs="Times New Roman"/>
          <w:sz w:val="20"/>
          <w:szCs w:val="20"/>
        </w:rPr>
        <w:t xml:space="preserve">y also </w:t>
      </w:r>
      <w:r w:rsidR="00882368" w:rsidRPr="002124EF">
        <w:rPr>
          <w:rFonts w:ascii="Times New Roman" w:hAnsi="Times New Roman" w:cs="Times New Roman"/>
          <w:sz w:val="20"/>
          <w:szCs w:val="20"/>
        </w:rPr>
        <w:t>voiced a collective fear</w:t>
      </w:r>
      <w:r w:rsidR="009614F8">
        <w:rPr>
          <w:rFonts w:ascii="Times New Roman" w:hAnsi="Times New Roman" w:cs="Times New Roman"/>
          <w:sz w:val="20"/>
          <w:szCs w:val="20"/>
        </w:rPr>
        <w:t xml:space="preserve"> that </w:t>
      </w:r>
      <w:r w:rsidR="00882368" w:rsidRPr="002124EF">
        <w:rPr>
          <w:rFonts w:ascii="Times New Roman" w:hAnsi="Times New Roman" w:cs="Times New Roman"/>
          <w:sz w:val="20"/>
          <w:szCs w:val="20"/>
        </w:rPr>
        <w:t xml:space="preserve">if they aren't careful, Plain City will turn into West Haven and the lifestyle residents love will vanish. The developer countered that in 25 years, 2.3 units per acre will </w:t>
      </w:r>
      <w:proofErr w:type="gramStart"/>
      <w:r w:rsidR="00882368" w:rsidRPr="002124EF">
        <w:rPr>
          <w:rFonts w:ascii="Times New Roman" w:hAnsi="Times New Roman" w:cs="Times New Roman"/>
          <w:sz w:val="20"/>
          <w:szCs w:val="20"/>
        </w:rPr>
        <w:t>actually feel</w:t>
      </w:r>
      <w:proofErr w:type="gramEnd"/>
      <w:r w:rsidR="00882368" w:rsidRPr="002124EF">
        <w:rPr>
          <w:rFonts w:ascii="Times New Roman" w:hAnsi="Times New Roman" w:cs="Times New Roman"/>
          <w:sz w:val="20"/>
          <w:szCs w:val="20"/>
        </w:rPr>
        <w:t xml:space="preserve"> like very low density compared to the rest of the county.</w:t>
      </w:r>
    </w:p>
    <w:p w14:paraId="44186E20" w14:textId="77777777" w:rsidR="009614F8" w:rsidRPr="002124EF" w:rsidRDefault="009614F8" w:rsidP="00882368">
      <w:pPr>
        <w:ind w:left="0" w:hanging="2"/>
        <w:jc w:val="left"/>
        <w:rPr>
          <w:rFonts w:ascii="Times New Roman" w:hAnsi="Times New Roman" w:cs="Times New Roman"/>
          <w:sz w:val="20"/>
          <w:szCs w:val="20"/>
        </w:rPr>
      </w:pPr>
    </w:p>
    <w:p w14:paraId="382D9B2A" w14:textId="746651A7" w:rsidR="00882368" w:rsidRPr="002124EF" w:rsidRDefault="00882368" w:rsidP="00882368">
      <w:pPr>
        <w:ind w:left="0" w:hanging="2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2124EF">
        <w:rPr>
          <w:rFonts w:ascii="Times New Roman" w:hAnsi="Times New Roman" w:cs="Times New Roman"/>
          <w:b/>
          <w:bCs/>
          <w:sz w:val="20"/>
          <w:szCs w:val="20"/>
        </w:rPr>
        <w:lastRenderedPageBreak/>
        <w:t>Infrastructure, Amenities, and Public Services</w:t>
      </w:r>
    </w:p>
    <w:p w14:paraId="48A66BB4" w14:textId="3775D892" w:rsidR="00882368" w:rsidRPr="002124EF" w:rsidRDefault="00882368" w:rsidP="00882368">
      <w:pPr>
        <w:ind w:left="0" w:hanging="2"/>
        <w:jc w:val="left"/>
        <w:rPr>
          <w:rFonts w:ascii="Times New Roman" w:hAnsi="Times New Roman" w:cs="Times New Roman"/>
          <w:sz w:val="20"/>
          <w:szCs w:val="20"/>
        </w:rPr>
      </w:pPr>
      <w:r w:rsidRPr="002124EF">
        <w:rPr>
          <w:rFonts w:ascii="Times New Roman" w:hAnsi="Times New Roman" w:cs="Times New Roman"/>
          <w:sz w:val="20"/>
          <w:szCs w:val="20"/>
        </w:rPr>
        <w:t>For the C</w:t>
      </w:r>
      <w:r w:rsidR="009614F8">
        <w:rPr>
          <w:rFonts w:ascii="Times New Roman" w:hAnsi="Times New Roman" w:cs="Times New Roman"/>
          <w:sz w:val="20"/>
          <w:szCs w:val="20"/>
        </w:rPr>
        <w:t xml:space="preserve">ity </w:t>
      </w:r>
      <w:r w:rsidRPr="002124EF">
        <w:rPr>
          <w:rFonts w:ascii="Times New Roman" w:hAnsi="Times New Roman" w:cs="Times New Roman"/>
          <w:sz w:val="20"/>
          <w:szCs w:val="20"/>
        </w:rPr>
        <w:t xml:space="preserve">to consider this level of density, they insisted on regional amenities that serve the whole </w:t>
      </w:r>
      <w:r w:rsidR="007A3898">
        <w:rPr>
          <w:rFonts w:ascii="Times New Roman" w:hAnsi="Times New Roman" w:cs="Times New Roman"/>
          <w:sz w:val="20"/>
          <w:szCs w:val="20"/>
        </w:rPr>
        <w:t>C</w:t>
      </w:r>
      <w:r w:rsidRPr="002124EF">
        <w:rPr>
          <w:rFonts w:ascii="Times New Roman" w:hAnsi="Times New Roman" w:cs="Times New Roman"/>
          <w:sz w:val="20"/>
          <w:szCs w:val="20"/>
        </w:rPr>
        <w:t xml:space="preserve">ity, not just the new rooftops. This is the strategic </w:t>
      </w:r>
      <w:proofErr w:type="gramStart"/>
      <w:r w:rsidRPr="002124EF">
        <w:rPr>
          <w:rFonts w:ascii="Times New Roman" w:hAnsi="Times New Roman" w:cs="Times New Roman"/>
          <w:sz w:val="20"/>
          <w:szCs w:val="20"/>
        </w:rPr>
        <w:t>trade-off</w:t>
      </w:r>
      <w:r w:rsidR="009614F8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2124EF">
        <w:rPr>
          <w:rFonts w:ascii="Times New Roman" w:hAnsi="Times New Roman" w:cs="Times New Roman"/>
          <w:sz w:val="20"/>
          <w:szCs w:val="20"/>
        </w:rPr>
        <w:t xml:space="preserve"> the developer gets density and the </w:t>
      </w:r>
      <w:proofErr w:type="gramStart"/>
      <w:r w:rsidR="009614F8">
        <w:rPr>
          <w:rFonts w:ascii="Times New Roman" w:hAnsi="Times New Roman" w:cs="Times New Roman"/>
          <w:sz w:val="20"/>
          <w:szCs w:val="20"/>
        </w:rPr>
        <w:t>C</w:t>
      </w:r>
      <w:r w:rsidRPr="002124EF">
        <w:rPr>
          <w:rFonts w:ascii="Times New Roman" w:hAnsi="Times New Roman" w:cs="Times New Roman"/>
          <w:sz w:val="20"/>
          <w:szCs w:val="20"/>
        </w:rPr>
        <w:t>ity</w:t>
      </w:r>
      <w:proofErr w:type="gramEnd"/>
      <w:r w:rsidRPr="002124EF">
        <w:rPr>
          <w:rFonts w:ascii="Times New Roman" w:hAnsi="Times New Roman" w:cs="Times New Roman"/>
          <w:sz w:val="20"/>
          <w:szCs w:val="20"/>
        </w:rPr>
        <w:t xml:space="preserve"> gets regional infrastructure.</w:t>
      </w:r>
    </w:p>
    <w:p w14:paraId="337EC33D" w14:textId="1BACF88C" w:rsidR="00882368" w:rsidRPr="002124EF" w:rsidRDefault="00882368" w:rsidP="00550702">
      <w:pPr>
        <w:numPr>
          <w:ilvl w:val="0"/>
          <w:numId w:val="17"/>
        </w:numPr>
        <w:suppressAutoHyphens w:val="0"/>
        <w:spacing w:line="278" w:lineRule="auto"/>
        <w:ind w:leftChars="0" w:left="540" w:firstLineChars="0" w:hanging="180"/>
        <w:jc w:val="left"/>
        <w:textDirection w:val="lrTb"/>
        <w:textAlignment w:val="auto"/>
        <w:outlineLvl w:val="9"/>
        <w:rPr>
          <w:rFonts w:ascii="Times New Roman" w:hAnsi="Times New Roman" w:cs="Times New Roman"/>
          <w:sz w:val="20"/>
          <w:szCs w:val="20"/>
        </w:rPr>
      </w:pPr>
      <w:r w:rsidRPr="002124EF">
        <w:rPr>
          <w:rFonts w:ascii="Times New Roman" w:hAnsi="Times New Roman" w:cs="Times New Roman"/>
          <w:b/>
          <w:bCs/>
          <w:sz w:val="20"/>
          <w:szCs w:val="20"/>
        </w:rPr>
        <w:t>Regional Parks vs. Pocket Parks:</w:t>
      </w:r>
      <w:r w:rsidRPr="002124EF">
        <w:rPr>
          <w:rFonts w:ascii="Times New Roman" w:hAnsi="Times New Roman" w:cs="Times New Roman"/>
          <w:sz w:val="20"/>
          <w:szCs w:val="20"/>
        </w:rPr>
        <w:t xml:space="preserve"> The Council rejected the idea of small, scattered pocket parks. The</w:t>
      </w:r>
      <w:r w:rsidR="009614F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9614F8">
        <w:rPr>
          <w:rFonts w:ascii="Times New Roman" w:hAnsi="Times New Roman" w:cs="Times New Roman"/>
          <w:sz w:val="20"/>
          <w:szCs w:val="20"/>
        </w:rPr>
        <w:t>City</w:t>
      </w:r>
      <w:proofErr w:type="gramEnd"/>
      <w:r w:rsidR="009614F8">
        <w:rPr>
          <w:rFonts w:ascii="Times New Roman" w:hAnsi="Times New Roman" w:cs="Times New Roman"/>
          <w:sz w:val="20"/>
          <w:szCs w:val="20"/>
        </w:rPr>
        <w:t xml:space="preserve"> </w:t>
      </w:r>
      <w:r w:rsidRPr="002124EF">
        <w:rPr>
          <w:rFonts w:ascii="Times New Roman" w:hAnsi="Times New Roman" w:cs="Times New Roman"/>
          <w:sz w:val="20"/>
          <w:szCs w:val="20"/>
        </w:rPr>
        <w:t>want</w:t>
      </w:r>
      <w:r w:rsidR="009614F8">
        <w:rPr>
          <w:rFonts w:ascii="Times New Roman" w:hAnsi="Times New Roman" w:cs="Times New Roman"/>
          <w:sz w:val="20"/>
          <w:szCs w:val="20"/>
        </w:rPr>
        <w:t>s</w:t>
      </w:r>
      <w:r w:rsidRPr="002124EF">
        <w:rPr>
          <w:rFonts w:ascii="Times New Roman" w:hAnsi="Times New Roman" w:cs="Times New Roman"/>
          <w:sz w:val="20"/>
          <w:szCs w:val="20"/>
        </w:rPr>
        <w:t xml:space="preserve"> large regional park</w:t>
      </w:r>
      <w:r w:rsidR="009614F8">
        <w:rPr>
          <w:rFonts w:ascii="Times New Roman" w:hAnsi="Times New Roman" w:cs="Times New Roman"/>
          <w:sz w:val="20"/>
          <w:szCs w:val="20"/>
        </w:rPr>
        <w:t>s with all</w:t>
      </w:r>
      <w:r w:rsidR="000F395B">
        <w:rPr>
          <w:rFonts w:ascii="Times New Roman" w:hAnsi="Times New Roman" w:cs="Times New Roman"/>
          <w:sz w:val="20"/>
          <w:szCs w:val="20"/>
        </w:rPr>
        <w:t>-</w:t>
      </w:r>
      <w:r w:rsidR="009614F8">
        <w:rPr>
          <w:rFonts w:ascii="Times New Roman" w:hAnsi="Times New Roman" w:cs="Times New Roman"/>
          <w:sz w:val="20"/>
          <w:szCs w:val="20"/>
        </w:rPr>
        <w:t>abilities amenities</w:t>
      </w:r>
      <w:r w:rsidRPr="002124EF">
        <w:rPr>
          <w:rFonts w:ascii="Times New Roman" w:hAnsi="Times New Roman" w:cs="Times New Roman"/>
          <w:sz w:val="20"/>
          <w:szCs w:val="20"/>
        </w:rPr>
        <w:t>, likely located near the sewer ponds, to serve as a community-wide destination.</w:t>
      </w:r>
    </w:p>
    <w:p w14:paraId="2114D5C0" w14:textId="031D9D9D" w:rsidR="00882368" w:rsidRPr="002124EF" w:rsidRDefault="00882368" w:rsidP="00550702">
      <w:pPr>
        <w:numPr>
          <w:ilvl w:val="0"/>
          <w:numId w:val="17"/>
        </w:numPr>
        <w:suppressAutoHyphens w:val="0"/>
        <w:spacing w:line="278" w:lineRule="auto"/>
        <w:ind w:leftChars="0" w:left="540" w:firstLineChars="0" w:hanging="180"/>
        <w:jc w:val="left"/>
        <w:textDirection w:val="lrTb"/>
        <w:textAlignment w:val="auto"/>
        <w:outlineLvl w:val="9"/>
        <w:rPr>
          <w:rFonts w:ascii="Times New Roman" w:hAnsi="Times New Roman" w:cs="Times New Roman"/>
          <w:sz w:val="20"/>
          <w:szCs w:val="20"/>
        </w:rPr>
      </w:pPr>
      <w:r w:rsidRPr="002124EF">
        <w:rPr>
          <w:rFonts w:ascii="Times New Roman" w:hAnsi="Times New Roman" w:cs="Times New Roman"/>
          <w:b/>
          <w:bCs/>
          <w:sz w:val="20"/>
          <w:szCs w:val="20"/>
        </w:rPr>
        <w:t>Education and Schools:</w:t>
      </w:r>
      <w:r w:rsidRPr="002124EF">
        <w:rPr>
          <w:rFonts w:ascii="Times New Roman" w:hAnsi="Times New Roman" w:cs="Times New Roman"/>
          <w:sz w:val="20"/>
          <w:szCs w:val="20"/>
        </w:rPr>
        <w:t xml:space="preserve"> Cole West has had detailed conversations with the Weber County School District for a future elementary site and </w:t>
      </w:r>
      <w:r w:rsidR="009614F8">
        <w:rPr>
          <w:rFonts w:ascii="Times New Roman" w:hAnsi="Times New Roman" w:cs="Times New Roman"/>
          <w:sz w:val="20"/>
          <w:szCs w:val="20"/>
        </w:rPr>
        <w:t>probable</w:t>
      </w:r>
      <w:r w:rsidRPr="002124EF">
        <w:rPr>
          <w:rFonts w:ascii="Times New Roman" w:hAnsi="Times New Roman" w:cs="Times New Roman"/>
          <w:sz w:val="20"/>
          <w:szCs w:val="20"/>
        </w:rPr>
        <w:t xml:space="preserve"> LDS Church site.</w:t>
      </w:r>
    </w:p>
    <w:p w14:paraId="3758F161" w14:textId="640BE25E" w:rsidR="00882368" w:rsidRPr="002124EF" w:rsidRDefault="00882368" w:rsidP="00550702">
      <w:pPr>
        <w:numPr>
          <w:ilvl w:val="0"/>
          <w:numId w:val="17"/>
        </w:numPr>
        <w:suppressAutoHyphens w:val="0"/>
        <w:spacing w:line="278" w:lineRule="auto"/>
        <w:ind w:leftChars="0" w:left="540" w:firstLineChars="0" w:hanging="180"/>
        <w:jc w:val="left"/>
        <w:textDirection w:val="lrTb"/>
        <w:textAlignment w:val="auto"/>
        <w:outlineLvl w:val="9"/>
        <w:rPr>
          <w:rFonts w:ascii="Times New Roman" w:hAnsi="Times New Roman" w:cs="Times New Roman"/>
          <w:sz w:val="20"/>
          <w:szCs w:val="20"/>
        </w:rPr>
      </w:pPr>
      <w:r w:rsidRPr="002124EF">
        <w:rPr>
          <w:rFonts w:ascii="Times New Roman" w:hAnsi="Times New Roman" w:cs="Times New Roman"/>
          <w:b/>
          <w:bCs/>
          <w:sz w:val="20"/>
          <w:szCs w:val="20"/>
        </w:rPr>
        <w:t>Dixie Creek Trail:</w:t>
      </w:r>
      <w:r w:rsidRPr="002124EF">
        <w:rPr>
          <w:rFonts w:ascii="Times New Roman" w:hAnsi="Times New Roman" w:cs="Times New Roman"/>
          <w:sz w:val="20"/>
          <w:szCs w:val="20"/>
        </w:rPr>
        <w:t xml:space="preserve"> The plan includes a ribbon</w:t>
      </w:r>
      <w:r w:rsidR="009614F8">
        <w:rPr>
          <w:rFonts w:ascii="Times New Roman" w:hAnsi="Times New Roman" w:cs="Times New Roman"/>
          <w:sz w:val="20"/>
          <w:szCs w:val="20"/>
        </w:rPr>
        <w:t xml:space="preserve"> type</w:t>
      </w:r>
      <w:r w:rsidRPr="002124EF">
        <w:rPr>
          <w:rFonts w:ascii="Times New Roman" w:hAnsi="Times New Roman" w:cs="Times New Roman"/>
          <w:sz w:val="20"/>
          <w:szCs w:val="20"/>
        </w:rPr>
        <w:t xml:space="preserve"> trail winding through the development to connect to the existing rail trail.</w:t>
      </w:r>
    </w:p>
    <w:p w14:paraId="6A30ECC7" w14:textId="54EDC3EE" w:rsidR="00882368" w:rsidRDefault="00882368" w:rsidP="00550702">
      <w:pPr>
        <w:numPr>
          <w:ilvl w:val="0"/>
          <w:numId w:val="17"/>
        </w:numPr>
        <w:suppressAutoHyphens w:val="0"/>
        <w:spacing w:line="278" w:lineRule="auto"/>
        <w:ind w:leftChars="0" w:left="540" w:firstLineChars="0" w:hanging="180"/>
        <w:jc w:val="left"/>
        <w:textDirection w:val="lrTb"/>
        <w:textAlignment w:val="auto"/>
        <w:outlineLvl w:val="9"/>
        <w:rPr>
          <w:rFonts w:ascii="Times New Roman" w:hAnsi="Times New Roman" w:cs="Times New Roman"/>
          <w:sz w:val="20"/>
          <w:szCs w:val="20"/>
        </w:rPr>
      </w:pPr>
      <w:r w:rsidRPr="002124EF">
        <w:rPr>
          <w:rFonts w:ascii="Times New Roman" w:hAnsi="Times New Roman" w:cs="Times New Roman"/>
          <w:b/>
          <w:bCs/>
          <w:sz w:val="20"/>
          <w:szCs w:val="20"/>
        </w:rPr>
        <w:t>Public Services:</w:t>
      </w:r>
      <w:r w:rsidRPr="002124EF">
        <w:rPr>
          <w:rFonts w:ascii="Times New Roman" w:hAnsi="Times New Roman" w:cs="Times New Roman"/>
          <w:sz w:val="20"/>
          <w:szCs w:val="20"/>
        </w:rPr>
        <w:t xml:space="preserve"> The agreement includes </w:t>
      </w:r>
      <w:r w:rsidR="009614F8">
        <w:rPr>
          <w:rFonts w:ascii="Times New Roman" w:hAnsi="Times New Roman" w:cs="Times New Roman"/>
          <w:sz w:val="20"/>
          <w:szCs w:val="20"/>
        </w:rPr>
        <w:t xml:space="preserve">needed public services and possible </w:t>
      </w:r>
      <w:r w:rsidRPr="002124EF">
        <w:rPr>
          <w:rFonts w:ascii="Times New Roman" w:hAnsi="Times New Roman" w:cs="Times New Roman"/>
          <w:sz w:val="20"/>
          <w:szCs w:val="20"/>
        </w:rPr>
        <w:t>land donation and necessary upgrades to the sewer treatment plant.</w:t>
      </w:r>
    </w:p>
    <w:p w14:paraId="3248A1E9" w14:textId="77777777" w:rsidR="00550702" w:rsidRPr="008F43A8" w:rsidRDefault="00550702" w:rsidP="00550702">
      <w:pPr>
        <w:suppressAutoHyphens w:val="0"/>
        <w:spacing w:line="278" w:lineRule="auto"/>
        <w:ind w:leftChars="0" w:left="270" w:firstLineChars="0" w:firstLine="0"/>
        <w:jc w:val="left"/>
        <w:textDirection w:val="lrTb"/>
        <w:textAlignment w:val="auto"/>
        <w:outlineLvl w:val="9"/>
        <w:rPr>
          <w:rFonts w:ascii="Times New Roman" w:hAnsi="Times New Roman" w:cs="Times New Roman"/>
          <w:sz w:val="10"/>
          <w:szCs w:val="10"/>
        </w:rPr>
      </w:pPr>
    </w:p>
    <w:p w14:paraId="71F886A0" w14:textId="21353B19" w:rsidR="00882368" w:rsidRPr="002124EF" w:rsidRDefault="00882368" w:rsidP="00882368">
      <w:pPr>
        <w:ind w:left="0" w:hanging="2"/>
        <w:jc w:val="left"/>
        <w:rPr>
          <w:rFonts w:ascii="Times New Roman" w:hAnsi="Times New Roman" w:cs="Times New Roman"/>
          <w:sz w:val="20"/>
          <w:szCs w:val="20"/>
        </w:rPr>
      </w:pPr>
      <w:r w:rsidRPr="002124EF">
        <w:rPr>
          <w:rFonts w:ascii="Times New Roman" w:hAnsi="Times New Roman" w:cs="Times New Roman"/>
          <w:sz w:val="20"/>
          <w:szCs w:val="20"/>
        </w:rPr>
        <w:t xml:space="preserve">The Council noted that townhome residents are often takers of these services because they lack backyards, making the quality of </w:t>
      </w:r>
      <w:r w:rsidR="00663C85">
        <w:rPr>
          <w:rFonts w:ascii="Times New Roman" w:hAnsi="Times New Roman" w:cs="Times New Roman"/>
          <w:sz w:val="20"/>
          <w:szCs w:val="20"/>
        </w:rPr>
        <w:t xml:space="preserve">open space and </w:t>
      </w:r>
      <w:r w:rsidRPr="002124EF">
        <w:rPr>
          <w:rFonts w:ascii="Times New Roman" w:hAnsi="Times New Roman" w:cs="Times New Roman"/>
          <w:sz w:val="20"/>
          <w:szCs w:val="20"/>
        </w:rPr>
        <w:t>public parks a non-negotiable requirement.</w:t>
      </w:r>
    </w:p>
    <w:p w14:paraId="78FF6F73" w14:textId="77777777" w:rsidR="00882368" w:rsidRPr="002124EF" w:rsidRDefault="00882368" w:rsidP="00882368">
      <w:pPr>
        <w:ind w:left="0" w:hanging="2"/>
        <w:jc w:val="left"/>
        <w:rPr>
          <w:rFonts w:ascii="Times New Roman" w:hAnsi="Times New Roman" w:cs="Times New Roman"/>
          <w:sz w:val="20"/>
          <w:szCs w:val="20"/>
        </w:rPr>
      </w:pPr>
    </w:p>
    <w:p w14:paraId="66519D63" w14:textId="7A6385E9" w:rsidR="00882368" w:rsidRPr="002124EF" w:rsidRDefault="00882368" w:rsidP="00882368">
      <w:pPr>
        <w:ind w:left="0" w:hanging="2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2124EF">
        <w:rPr>
          <w:rFonts w:ascii="Times New Roman" w:hAnsi="Times New Roman" w:cs="Times New Roman"/>
          <w:b/>
          <w:bCs/>
          <w:sz w:val="20"/>
          <w:szCs w:val="20"/>
        </w:rPr>
        <w:t>Future Oversight: Development Agreement Flexibility and Committee Formation</w:t>
      </w:r>
    </w:p>
    <w:p w14:paraId="640FC324" w14:textId="38CD443E" w:rsidR="00882368" w:rsidRPr="002124EF" w:rsidRDefault="00882368" w:rsidP="00882368">
      <w:pPr>
        <w:ind w:left="0" w:hanging="2"/>
        <w:jc w:val="left"/>
        <w:rPr>
          <w:rFonts w:ascii="Times New Roman" w:hAnsi="Times New Roman" w:cs="Times New Roman"/>
          <w:sz w:val="20"/>
          <w:szCs w:val="20"/>
        </w:rPr>
      </w:pPr>
      <w:r w:rsidRPr="002124EF">
        <w:rPr>
          <w:rFonts w:ascii="Times New Roman" w:hAnsi="Times New Roman" w:cs="Times New Roman"/>
          <w:sz w:val="20"/>
          <w:szCs w:val="20"/>
        </w:rPr>
        <w:t xml:space="preserve">Because this is a </w:t>
      </w:r>
      <w:r w:rsidR="009614F8">
        <w:rPr>
          <w:rFonts w:ascii="Times New Roman" w:hAnsi="Times New Roman" w:cs="Times New Roman"/>
          <w:sz w:val="20"/>
          <w:szCs w:val="20"/>
        </w:rPr>
        <w:t xml:space="preserve">likely </w:t>
      </w:r>
      <w:r w:rsidRPr="002124EF">
        <w:rPr>
          <w:rFonts w:ascii="Times New Roman" w:hAnsi="Times New Roman" w:cs="Times New Roman"/>
          <w:sz w:val="20"/>
          <w:szCs w:val="20"/>
        </w:rPr>
        <w:t>25</w:t>
      </w:r>
      <w:r w:rsidR="005A3C96">
        <w:rPr>
          <w:rFonts w:ascii="Times New Roman" w:hAnsi="Times New Roman" w:cs="Times New Roman"/>
          <w:sz w:val="20"/>
          <w:szCs w:val="20"/>
        </w:rPr>
        <w:t>-</w:t>
      </w:r>
      <w:r w:rsidRPr="002124EF">
        <w:rPr>
          <w:rFonts w:ascii="Times New Roman" w:hAnsi="Times New Roman" w:cs="Times New Roman"/>
          <w:sz w:val="20"/>
          <w:szCs w:val="20"/>
        </w:rPr>
        <w:t>year project, the developer asked for framework flexibility. They argued they can't predict the market two decades out, even joking about needing flexibility for flying cars and landing pads.</w:t>
      </w:r>
    </w:p>
    <w:p w14:paraId="4BBE36A9" w14:textId="67416E47" w:rsidR="00882368" w:rsidRDefault="00882368" w:rsidP="00882368">
      <w:pPr>
        <w:ind w:left="0" w:hanging="2"/>
        <w:jc w:val="left"/>
        <w:rPr>
          <w:rFonts w:ascii="Times New Roman" w:hAnsi="Times New Roman" w:cs="Times New Roman"/>
          <w:sz w:val="20"/>
          <w:szCs w:val="20"/>
        </w:rPr>
      </w:pPr>
      <w:r w:rsidRPr="002124EF">
        <w:rPr>
          <w:rFonts w:ascii="Times New Roman" w:hAnsi="Times New Roman" w:cs="Times New Roman"/>
          <w:sz w:val="20"/>
          <w:szCs w:val="20"/>
        </w:rPr>
        <w:t>The Council</w:t>
      </w:r>
      <w:r w:rsidR="009614F8">
        <w:rPr>
          <w:rFonts w:ascii="Times New Roman" w:hAnsi="Times New Roman" w:cs="Times New Roman"/>
          <w:sz w:val="20"/>
          <w:szCs w:val="20"/>
        </w:rPr>
        <w:t xml:space="preserve"> </w:t>
      </w:r>
      <w:r w:rsidRPr="002124EF">
        <w:rPr>
          <w:rFonts w:ascii="Times New Roman" w:hAnsi="Times New Roman" w:cs="Times New Roman"/>
          <w:sz w:val="20"/>
          <w:szCs w:val="20"/>
        </w:rPr>
        <w:t>insisted on minimums for lot</w:t>
      </w:r>
      <w:r w:rsidR="009614F8">
        <w:rPr>
          <w:rFonts w:ascii="Times New Roman" w:hAnsi="Times New Roman" w:cs="Times New Roman"/>
          <w:sz w:val="20"/>
          <w:szCs w:val="20"/>
        </w:rPr>
        <w:t xml:space="preserve"> types</w:t>
      </w:r>
      <w:r w:rsidRPr="002124EF">
        <w:rPr>
          <w:rFonts w:ascii="Times New Roman" w:hAnsi="Times New Roman" w:cs="Times New Roman"/>
          <w:sz w:val="20"/>
          <w:szCs w:val="20"/>
        </w:rPr>
        <w:t xml:space="preserve">. They don't want flexibility to turn the project into a sea of duplexes or high-density housing. They want guarantees that certain percentages of the land remain dedicated to larger, traditional lots to protect the </w:t>
      </w:r>
      <w:r w:rsidR="007A3898">
        <w:rPr>
          <w:rFonts w:ascii="Times New Roman" w:hAnsi="Times New Roman" w:cs="Times New Roman"/>
          <w:sz w:val="20"/>
          <w:szCs w:val="20"/>
        </w:rPr>
        <w:t>C</w:t>
      </w:r>
      <w:r w:rsidRPr="002124EF">
        <w:rPr>
          <w:rFonts w:ascii="Times New Roman" w:hAnsi="Times New Roman" w:cs="Times New Roman"/>
          <w:sz w:val="20"/>
          <w:szCs w:val="20"/>
        </w:rPr>
        <w:t>ity's north end.</w:t>
      </w:r>
    </w:p>
    <w:p w14:paraId="012B2128" w14:textId="77777777" w:rsidR="009614F8" w:rsidRPr="002124EF" w:rsidRDefault="009614F8" w:rsidP="00882368">
      <w:pPr>
        <w:ind w:left="0" w:hanging="2"/>
        <w:jc w:val="left"/>
        <w:rPr>
          <w:rFonts w:ascii="Times New Roman" w:hAnsi="Times New Roman" w:cs="Times New Roman"/>
          <w:sz w:val="20"/>
          <w:szCs w:val="20"/>
        </w:rPr>
      </w:pPr>
    </w:p>
    <w:p w14:paraId="429EDBA3" w14:textId="77777777" w:rsidR="009614F8" w:rsidRDefault="00882368" w:rsidP="00882368">
      <w:pPr>
        <w:ind w:left="0" w:hanging="2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2124EF">
        <w:rPr>
          <w:rFonts w:ascii="Times New Roman" w:hAnsi="Times New Roman" w:cs="Times New Roman"/>
          <w:b/>
          <w:bCs/>
          <w:sz w:val="20"/>
          <w:szCs w:val="20"/>
        </w:rPr>
        <w:t>Decisions &amp; Outcomes</w:t>
      </w:r>
    </w:p>
    <w:p w14:paraId="5B43D187" w14:textId="1E7D3DB0" w:rsidR="00882368" w:rsidRPr="002124EF" w:rsidRDefault="007709DF" w:rsidP="008F43A8">
      <w:pPr>
        <w:ind w:leftChars="0" w:left="0" w:firstLineChars="0" w:firstLine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To</w:t>
      </w:r>
      <w:r w:rsidR="00882368" w:rsidRPr="002124EF">
        <w:rPr>
          <w:rFonts w:ascii="Times New Roman" w:hAnsi="Times New Roman" w:cs="Times New Roman"/>
          <w:sz w:val="20"/>
          <w:szCs w:val="20"/>
        </w:rPr>
        <w:t xml:space="preserve"> move from conversation to red lines, the </w:t>
      </w:r>
      <w:r w:rsidR="00947E51">
        <w:rPr>
          <w:rFonts w:ascii="Times New Roman" w:hAnsi="Times New Roman" w:cs="Times New Roman"/>
          <w:sz w:val="20"/>
          <w:szCs w:val="20"/>
        </w:rPr>
        <w:t>mayor</w:t>
      </w:r>
      <w:r w:rsidR="009614F8">
        <w:rPr>
          <w:rFonts w:ascii="Times New Roman" w:hAnsi="Times New Roman" w:cs="Times New Roman"/>
          <w:sz w:val="20"/>
          <w:szCs w:val="20"/>
        </w:rPr>
        <w:t xml:space="preserve"> </w:t>
      </w:r>
      <w:r w:rsidR="00882368" w:rsidRPr="002124EF">
        <w:rPr>
          <w:rFonts w:ascii="Times New Roman" w:hAnsi="Times New Roman" w:cs="Times New Roman"/>
          <w:sz w:val="20"/>
          <w:szCs w:val="20"/>
        </w:rPr>
        <w:t>authorized a review committee to provide a formal list of grievances and suggestions to the developer.</w:t>
      </w:r>
    </w:p>
    <w:p w14:paraId="53CA039B" w14:textId="70B62F8E" w:rsidR="00882368" w:rsidRPr="002124EF" w:rsidRDefault="00882368" w:rsidP="00550702">
      <w:pPr>
        <w:numPr>
          <w:ilvl w:val="0"/>
          <w:numId w:val="18"/>
        </w:numPr>
        <w:tabs>
          <w:tab w:val="clear" w:pos="720"/>
          <w:tab w:val="num" w:pos="540"/>
        </w:tabs>
        <w:suppressAutoHyphens w:val="0"/>
        <w:spacing w:line="278" w:lineRule="auto"/>
        <w:ind w:leftChars="0" w:left="360" w:firstLineChars="0" w:hanging="2"/>
        <w:jc w:val="left"/>
        <w:textDirection w:val="lrTb"/>
        <w:textAlignment w:val="auto"/>
        <w:outlineLvl w:val="9"/>
        <w:rPr>
          <w:rFonts w:ascii="Times New Roman" w:hAnsi="Times New Roman" w:cs="Times New Roman"/>
          <w:sz w:val="20"/>
          <w:szCs w:val="20"/>
        </w:rPr>
      </w:pPr>
      <w:r w:rsidRPr="002124EF">
        <w:rPr>
          <w:rFonts w:ascii="Times New Roman" w:hAnsi="Times New Roman" w:cs="Times New Roman"/>
          <w:b/>
          <w:bCs/>
          <w:sz w:val="20"/>
          <w:szCs w:val="20"/>
        </w:rPr>
        <w:t>Committee Members:</w:t>
      </w:r>
      <w:r w:rsidR="00947E51">
        <w:rPr>
          <w:rFonts w:ascii="Times New Roman" w:hAnsi="Times New Roman" w:cs="Times New Roman"/>
          <w:sz w:val="20"/>
          <w:szCs w:val="20"/>
        </w:rPr>
        <w:t xml:space="preserve"> </w:t>
      </w:r>
      <w:r w:rsidR="009614F8">
        <w:rPr>
          <w:rFonts w:ascii="Times New Roman" w:hAnsi="Times New Roman" w:cs="Times New Roman"/>
          <w:sz w:val="20"/>
          <w:szCs w:val="20"/>
        </w:rPr>
        <w:t>Brand</w:t>
      </w:r>
      <w:r w:rsidR="000E1594">
        <w:rPr>
          <w:rFonts w:ascii="Times New Roman" w:hAnsi="Times New Roman" w:cs="Times New Roman"/>
          <w:sz w:val="20"/>
          <w:szCs w:val="20"/>
        </w:rPr>
        <w:t>a</w:t>
      </w:r>
      <w:r w:rsidR="009614F8">
        <w:rPr>
          <w:rFonts w:ascii="Times New Roman" w:hAnsi="Times New Roman" w:cs="Times New Roman"/>
          <w:sz w:val="20"/>
          <w:szCs w:val="20"/>
        </w:rPr>
        <w:t xml:space="preserve">n Quinney (City Attorney), </w:t>
      </w:r>
      <w:r w:rsidRPr="002124EF">
        <w:rPr>
          <w:rFonts w:ascii="Times New Roman" w:hAnsi="Times New Roman" w:cs="Times New Roman"/>
          <w:sz w:val="20"/>
          <w:szCs w:val="20"/>
        </w:rPr>
        <w:t>Mike Hansen (</w:t>
      </w:r>
      <w:r w:rsidR="009614F8">
        <w:rPr>
          <w:rFonts w:ascii="Times New Roman" w:hAnsi="Times New Roman" w:cs="Times New Roman"/>
          <w:sz w:val="20"/>
          <w:szCs w:val="20"/>
        </w:rPr>
        <w:t xml:space="preserve">Hansen </w:t>
      </w:r>
      <w:r w:rsidRPr="002124EF">
        <w:rPr>
          <w:rFonts w:ascii="Times New Roman" w:hAnsi="Times New Roman" w:cs="Times New Roman"/>
          <w:sz w:val="20"/>
          <w:szCs w:val="20"/>
        </w:rPr>
        <w:t>Plann</w:t>
      </w:r>
      <w:r w:rsidR="009614F8">
        <w:rPr>
          <w:rFonts w:ascii="Times New Roman" w:hAnsi="Times New Roman" w:cs="Times New Roman"/>
          <w:sz w:val="20"/>
          <w:szCs w:val="20"/>
        </w:rPr>
        <w:t>ing Group)</w:t>
      </w:r>
      <w:r w:rsidRPr="002124EF">
        <w:rPr>
          <w:rFonts w:ascii="Times New Roman" w:hAnsi="Times New Roman" w:cs="Times New Roman"/>
          <w:sz w:val="20"/>
          <w:szCs w:val="20"/>
        </w:rPr>
        <w:t>, Daniel Martoma</w:t>
      </w:r>
      <w:r w:rsidR="009614F8">
        <w:rPr>
          <w:rFonts w:ascii="Times New Roman" w:hAnsi="Times New Roman" w:cs="Times New Roman"/>
          <w:sz w:val="20"/>
          <w:szCs w:val="20"/>
        </w:rPr>
        <w:t xml:space="preserve"> (City Planner)</w:t>
      </w:r>
      <w:r w:rsidRPr="002124EF">
        <w:rPr>
          <w:rFonts w:ascii="Times New Roman" w:hAnsi="Times New Roman" w:cs="Times New Roman"/>
          <w:sz w:val="20"/>
          <w:szCs w:val="20"/>
        </w:rPr>
        <w:t>, Dan Schuler (</w:t>
      </w:r>
      <w:r w:rsidR="009614F8">
        <w:rPr>
          <w:rFonts w:ascii="Times New Roman" w:hAnsi="Times New Roman" w:cs="Times New Roman"/>
          <w:sz w:val="20"/>
          <w:szCs w:val="20"/>
        </w:rPr>
        <w:t>Public Works Director</w:t>
      </w:r>
      <w:r w:rsidRPr="002124EF">
        <w:rPr>
          <w:rFonts w:ascii="Times New Roman" w:hAnsi="Times New Roman" w:cs="Times New Roman"/>
          <w:sz w:val="20"/>
          <w:szCs w:val="20"/>
        </w:rPr>
        <w:t>)</w:t>
      </w:r>
      <w:r w:rsidR="00947E51">
        <w:rPr>
          <w:rFonts w:ascii="Times New Roman" w:hAnsi="Times New Roman" w:cs="Times New Roman"/>
          <w:sz w:val="20"/>
          <w:szCs w:val="20"/>
        </w:rPr>
        <w:t>, Quin Stephen (</w:t>
      </w:r>
      <w:r w:rsidR="000E1594">
        <w:rPr>
          <w:rFonts w:ascii="Times New Roman" w:hAnsi="Times New Roman" w:cs="Times New Roman"/>
          <w:sz w:val="20"/>
          <w:szCs w:val="20"/>
        </w:rPr>
        <w:t>Cole West</w:t>
      </w:r>
      <w:r w:rsidR="00947E51">
        <w:rPr>
          <w:rFonts w:ascii="Times New Roman" w:hAnsi="Times New Roman" w:cs="Times New Roman"/>
          <w:sz w:val="20"/>
          <w:szCs w:val="20"/>
        </w:rPr>
        <w:t xml:space="preserve"> legal counsel)</w:t>
      </w:r>
    </w:p>
    <w:p w14:paraId="37862CF3" w14:textId="16C66ED4" w:rsidR="00AB6D81" w:rsidRPr="002124EF" w:rsidRDefault="00882368" w:rsidP="00550702">
      <w:pPr>
        <w:widowControl w:val="0"/>
        <w:numPr>
          <w:ilvl w:val="0"/>
          <w:numId w:val="18"/>
        </w:numPr>
        <w:tabs>
          <w:tab w:val="clear" w:pos="720"/>
          <w:tab w:val="num" w:pos="540"/>
        </w:tabs>
        <w:suppressAutoHyphens w:val="0"/>
        <w:spacing w:line="240" w:lineRule="auto"/>
        <w:ind w:leftChars="0" w:left="360" w:right="270" w:firstLineChars="0" w:hanging="2"/>
        <w:jc w:val="left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0"/>
          <w:szCs w:val="20"/>
        </w:rPr>
      </w:pPr>
      <w:r w:rsidRPr="002124EF">
        <w:rPr>
          <w:rFonts w:ascii="Times New Roman" w:hAnsi="Times New Roman" w:cs="Times New Roman"/>
          <w:b/>
          <w:bCs/>
          <w:sz w:val="20"/>
          <w:szCs w:val="20"/>
        </w:rPr>
        <w:t>Directive:</w:t>
      </w:r>
      <w:r w:rsidRPr="002124EF">
        <w:rPr>
          <w:rFonts w:ascii="Times New Roman" w:hAnsi="Times New Roman" w:cs="Times New Roman"/>
          <w:sz w:val="20"/>
          <w:szCs w:val="20"/>
        </w:rPr>
        <w:t xml:space="preserve"> The committee is tasked with refining the development agreement to reflect the Council’s insistence on lot minimums and infrastructure protections.</w:t>
      </w:r>
    </w:p>
    <w:p w14:paraId="6973A992" w14:textId="77777777" w:rsidR="00B37065" w:rsidRPr="002124EF" w:rsidRDefault="00B37065" w:rsidP="00947E51">
      <w:pPr>
        <w:pStyle w:val="NoSpacing"/>
        <w:ind w:leftChars="0" w:left="0" w:firstLineChars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465D8B35" w14:textId="697A0C0A" w:rsidR="00860DFC" w:rsidRPr="002124EF" w:rsidRDefault="00973D36" w:rsidP="00882368">
      <w:pPr>
        <w:spacing w:line="240" w:lineRule="auto"/>
        <w:ind w:leftChars="0" w:left="2" w:right="270" w:hanging="2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2124EF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At</w:t>
      </w:r>
      <w:r w:rsidR="00882368" w:rsidRPr="002124EF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9:05</w:t>
      </w:r>
      <w:r w:rsidR="00947E51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  <w:r w:rsidRPr="002124EF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p.m. Councilmember</w:t>
      </w:r>
      <w:r w:rsidR="009A5893" w:rsidRPr="002124EF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  <w:r w:rsidR="00882368" w:rsidRPr="002124EF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Jenkins</w:t>
      </w:r>
      <w:r w:rsidR="00AB6D81" w:rsidRPr="002124EF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  <w:r w:rsidRPr="002124EF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moved to adjourn and was seconded by </w:t>
      </w:r>
      <w:r w:rsidR="00127B49" w:rsidRPr="002124EF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Councilmember</w:t>
      </w:r>
      <w:r w:rsidR="00882368" w:rsidRPr="002124EF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Favero</w:t>
      </w:r>
      <w:r w:rsidR="00C77B69" w:rsidRPr="002124EF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.</w:t>
      </w:r>
      <w:r w:rsidR="00693364" w:rsidRPr="002124EF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  <w:r w:rsidRPr="002124EF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The vote was unanimous. </w:t>
      </w:r>
      <w:r w:rsidRPr="002124EF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C871B5" w:rsidRPr="002124EF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="0027152A" w:rsidRPr="002124E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2E9C1FD" w14:textId="77777777" w:rsidR="00777303" w:rsidRPr="002124EF" w:rsidRDefault="00777303" w:rsidP="00882368">
      <w:pPr>
        <w:spacing w:line="240" w:lineRule="auto"/>
        <w:ind w:leftChars="0" w:left="2" w:right="270" w:hanging="2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14:paraId="12CDF415" w14:textId="4C1F1BF1" w:rsidR="001E2001" w:rsidRPr="002124EF" w:rsidRDefault="00EC30F7" w:rsidP="00882368">
      <w:pPr>
        <w:spacing w:line="240" w:lineRule="auto"/>
        <w:ind w:leftChars="0" w:left="2" w:right="270" w:hanging="2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2124EF"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 </w:t>
      </w:r>
      <w:r w:rsidRPr="002124EF">
        <w:rPr>
          <w:rFonts w:ascii="Times New Roman" w:eastAsia="Times New Roman" w:hAnsi="Times New Roman" w:cs="Times New Roman"/>
          <w:sz w:val="20"/>
          <w:szCs w:val="20"/>
        </w:rPr>
        <w:tab/>
      </w:r>
      <w:r w:rsidRPr="002124EF">
        <w:rPr>
          <w:rFonts w:ascii="Times New Roman" w:eastAsia="Times New Roman" w:hAnsi="Times New Roman" w:cs="Times New Roman"/>
          <w:sz w:val="20"/>
          <w:szCs w:val="20"/>
        </w:rPr>
        <w:tab/>
        <w:t>_____</w:t>
      </w:r>
      <w:r w:rsidR="001E2001" w:rsidRPr="002124EF">
        <w:rPr>
          <w:rFonts w:ascii="Times New Roman" w:eastAsia="Times New Roman" w:hAnsi="Times New Roman" w:cs="Times New Roman"/>
          <w:sz w:val="20"/>
          <w:szCs w:val="20"/>
        </w:rPr>
        <w:t>___________________________________</w:t>
      </w:r>
      <w:r w:rsidR="001E2001" w:rsidRPr="002124EF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021985E0" w14:textId="77777777" w:rsidR="001E2001" w:rsidRPr="002124EF" w:rsidRDefault="001E2001" w:rsidP="00882368">
      <w:pPr>
        <w:spacing w:line="240" w:lineRule="auto"/>
        <w:ind w:leftChars="0" w:left="2" w:right="270" w:hanging="2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2124EF">
        <w:rPr>
          <w:rFonts w:ascii="Times New Roman" w:eastAsia="Times New Roman" w:hAnsi="Times New Roman" w:cs="Times New Roman"/>
          <w:sz w:val="20"/>
          <w:szCs w:val="20"/>
        </w:rPr>
        <w:t xml:space="preserve">Mayor                                                           </w:t>
      </w:r>
      <w:r w:rsidRPr="002124EF">
        <w:rPr>
          <w:rFonts w:ascii="Times New Roman" w:eastAsia="Times New Roman" w:hAnsi="Times New Roman" w:cs="Times New Roman"/>
          <w:sz w:val="20"/>
          <w:szCs w:val="20"/>
        </w:rPr>
        <w:tab/>
      </w:r>
      <w:r w:rsidRPr="002124EF">
        <w:rPr>
          <w:rFonts w:ascii="Times New Roman" w:eastAsia="Times New Roman" w:hAnsi="Times New Roman" w:cs="Times New Roman"/>
          <w:sz w:val="20"/>
          <w:szCs w:val="20"/>
        </w:rPr>
        <w:tab/>
      </w:r>
      <w:r w:rsidRPr="002124EF">
        <w:rPr>
          <w:rFonts w:ascii="Times New Roman" w:eastAsia="Times New Roman" w:hAnsi="Times New Roman" w:cs="Times New Roman"/>
          <w:sz w:val="20"/>
          <w:szCs w:val="20"/>
        </w:rPr>
        <w:tab/>
        <w:t>City Recorder</w:t>
      </w:r>
    </w:p>
    <w:p w14:paraId="1E688F82" w14:textId="77777777" w:rsidR="002B6DC8" w:rsidRPr="002124EF" w:rsidRDefault="002B6DC8" w:rsidP="00882368">
      <w:pPr>
        <w:spacing w:line="240" w:lineRule="auto"/>
        <w:ind w:leftChars="0" w:left="2" w:right="270" w:hanging="2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14:paraId="47B3DD3C" w14:textId="2D9F1560" w:rsidR="00985B64" w:rsidRPr="002124EF" w:rsidRDefault="001E2001" w:rsidP="00882368">
      <w:pPr>
        <w:spacing w:line="240" w:lineRule="auto"/>
        <w:ind w:leftChars="0" w:left="2" w:right="270" w:hanging="2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2124EF">
        <w:rPr>
          <w:rFonts w:ascii="Times New Roman" w:eastAsia="Times New Roman" w:hAnsi="Times New Roman" w:cs="Times New Roman"/>
          <w:sz w:val="20"/>
          <w:szCs w:val="20"/>
        </w:rPr>
        <w:t>Date approved ____________________</w:t>
      </w:r>
      <w:r w:rsidR="00EC30F7" w:rsidRPr="002124EF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2124EF">
        <w:rPr>
          <w:rFonts w:ascii="Times New Roman" w:eastAsia="Times New Roman" w:hAnsi="Times New Roman" w:cs="Times New Roman"/>
          <w:sz w:val="20"/>
          <w:szCs w:val="20"/>
        </w:rPr>
        <w:t>___</w:t>
      </w:r>
    </w:p>
    <w:p w14:paraId="46004172" w14:textId="77777777" w:rsidR="0019287F" w:rsidRPr="00882368" w:rsidRDefault="0019287F" w:rsidP="00882368">
      <w:pPr>
        <w:spacing w:line="240" w:lineRule="auto"/>
        <w:ind w:leftChars="0" w:left="2" w:right="270" w:hanging="2"/>
        <w:jc w:val="left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0930A75A" w14:textId="77777777" w:rsidR="0019287F" w:rsidRPr="00882368" w:rsidRDefault="0019287F" w:rsidP="00882368">
      <w:pPr>
        <w:spacing w:line="240" w:lineRule="auto"/>
        <w:ind w:leftChars="0" w:left="2" w:right="270" w:hanging="2"/>
        <w:jc w:val="left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13ECC4DF" w14:textId="77777777" w:rsidR="0019287F" w:rsidRPr="00882368" w:rsidRDefault="0019287F" w:rsidP="00882368">
      <w:pPr>
        <w:spacing w:line="240" w:lineRule="auto"/>
        <w:ind w:leftChars="0" w:left="2" w:right="270" w:hanging="2"/>
        <w:jc w:val="left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3940554A" w14:textId="77777777" w:rsidR="0017634D" w:rsidRPr="00882368" w:rsidRDefault="0017634D" w:rsidP="00882368">
      <w:pPr>
        <w:spacing w:line="240" w:lineRule="auto"/>
        <w:ind w:leftChars="0" w:left="2" w:right="270" w:hanging="2"/>
        <w:jc w:val="left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sectPr w:rsidR="0017634D" w:rsidRPr="00882368" w:rsidSect="00CA38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900" w:bottom="900" w:left="108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EA579" w14:textId="77777777" w:rsidR="00070508" w:rsidRPr="000F685E" w:rsidRDefault="00070508" w:rsidP="00D15D54">
      <w:pPr>
        <w:spacing w:line="240" w:lineRule="auto"/>
        <w:ind w:left="0" w:hanging="2"/>
      </w:pPr>
      <w:r w:rsidRPr="000F685E">
        <w:separator/>
      </w:r>
    </w:p>
  </w:endnote>
  <w:endnote w:type="continuationSeparator" w:id="0">
    <w:p w14:paraId="74639C0B" w14:textId="77777777" w:rsidR="00070508" w:rsidRPr="000F685E" w:rsidRDefault="00070508" w:rsidP="00D15D54">
      <w:pPr>
        <w:spacing w:line="240" w:lineRule="auto"/>
        <w:ind w:left="0" w:hanging="2"/>
      </w:pPr>
      <w:r w:rsidRPr="000F68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7A3F7" w14:textId="77777777" w:rsidR="00D15D54" w:rsidRPr="000F685E" w:rsidRDefault="00D15D54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87525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82A2B00" w14:textId="598F0341" w:rsidR="000C3F09" w:rsidRPr="000F685E" w:rsidRDefault="000C3F09" w:rsidP="000C3F09">
            <w:pPr>
              <w:pStyle w:val="Footer"/>
              <w:ind w:left="0" w:hanging="2"/>
              <w:jc w:val="center"/>
            </w:pPr>
            <w:r w:rsidRPr="000F685E">
              <w:t xml:space="preserve">Page </w:t>
            </w:r>
            <w:r w:rsidRPr="000F685E">
              <w:rPr>
                <w:b/>
                <w:bCs/>
                <w:sz w:val="24"/>
                <w:szCs w:val="24"/>
              </w:rPr>
              <w:fldChar w:fldCharType="begin"/>
            </w:r>
            <w:r w:rsidRPr="000F685E">
              <w:rPr>
                <w:b/>
                <w:bCs/>
              </w:rPr>
              <w:instrText xml:space="preserve"> PAGE </w:instrText>
            </w:r>
            <w:r w:rsidRPr="000F685E">
              <w:rPr>
                <w:b/>
                <w:bCs/>
                <w:sz w:val="24"/>
                <w:szCs w:val="24"/>
              </w:rPr>
              <w:fldChar w:fldCharType="separate"/>
            </w:r>
            <w:r w:rsidRPr="000F685E">
              <w:rPr>
                <w:b/>
                <w:bCs/>
              </w:rPr>
              <w:t>2</w:t>
            </w:r>
            <w:r w:rsidRPr="000F685E">
              <w:rPr>
                <w:b/>
                <w:bCs/>
                <w:sz w:val="24"/>
                <w:szCs w:val="24"/>
              </w:rPr>
              <w:fldChar w:fldCharType="end"/>
            </w:r>
            <w:r w:rsidRPr="000F685E">
              <w:t xml:space="preserve"> of </w:t>
            </w:r>
            <w:r w:rsidRPr="000F685E">
              <w:rPr>
                <w:b/>
                <w:bCs/>
                <w:sz w:val="24"/>
                <w:szCs w:val="24"/>
              </w:rPr>
              <w:fldChar w:fldCharType="begin"/>
            </w:r>
            <w:r w:rsidRPr="000F685E">
              <w:rPr>
                <w:b/>
                <w:bCs/>
              </w:rPr>
              <w:instrText xml:space="preserve"> NUMPAGES  </w:instrText>
            </w:r>
            <w:r w:rsidRPr="000F685E">
              <w:rPr>
                <w:b/>
                <w:bCs/>
                <w:sz w:val="24"/>
                <w:szCs w:val="24"/>
              </w:rPr>
              <w:fldChar w:fldCharType="separate"/>
            </w:r>
            <w:r w:rsidRPr="000F685E">
              <w:rPr>
                <w:b/>
                <w:bCs/>
              </w:rPr>
              <w:t>2</w:t>
            </w:r>
            <w:r w:rsidRPr="000F685E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9EFC711" w14:textId="77777777" w:rsidR="00D15D54" w:rsidRPr="000F685E" w:rsidRDefault="00D15D54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DD7DA" w14:textId="77777777" w:rsidR="00D15D54" w:rsidRPr="000F685E" w:rsidRDefault="00D15D54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26E2E" w14:textId="77777777" w:rsidR="00070508" w:rsidRPr="000F685E" w:rsidRDefault="00070508" w:rsidP="00D15D54">
      <w:pPr>
        <w:spacing w:line="240" w:lineRule="auto"/>
        <w:ind w:left="0" w:hanging="2"/>
      </w:pPr>
      <w:r w:rsidRPr="000F685E">
        <w:separator/>
      </w:r>
    </w:p>
  </w:footnote>
  <w:footnote w:type="continuationSeparator" w:id="0">
    <w:p w14:paraId="2BF84437" w14:textId="77777777" w:rsidR="00070508" w:rsidRPr="000F685E" w:rsidRDefault="00070508" w:rsidP="00D15D54">
      <w:pPr>
        <w:spacing w:line="240" w:lineRule="auto"/>
        <w:ind w:left="0" w:hanging="2"/>
      </w:pPr>
      <w:r w:rsidRPr="000F68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AE09A" w14:textId="77777777" w:rsidR="00D15D54" w:rsidRPr="000F685E" w:rsidRDefault="00D15D54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561F2" w14:textId="77777777" w:rsidR="007B478A" w:rsidRPr="000F685E" w:rsidRDefault="007B478A" w:rsidP="00D15D5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4DD8EF1A" w14:textId="77777777" w:rsidR="00A55C34" w:rsidRPr="000F685E" w:rsidRDefault="00A55C34" w:rsidP="00A55C34">
    <w:pPr>
      <w:pBdr>
        <w:top w:val="nil"/>
        <w:left w:val="nil"/>
        <w:bottom w:val="nil"/>
        <w:right w:val="nil"/>
        <w:between w:val="nil"/>
      </w:pBdr>
      <w:spacing w:line="240" w:lineRule="auto"/>
      <w:ind w:leftChars="0" w:left="0" w:firstLineChars="0" w:firstLine="0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04BE7D32" w14:textId="1C5BFDD4" w:rsidR="00D15D54" w:rsidRPr="000F685E" w:rsidRDefault="00D15D54" w:rsidP="00D15D5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0F685E">
      <w:rPr>
        <w:rFonts w:ascii="Times New Roman" w:eastAsia="Times New Roman" w:hAnsi="Times New Roman" w:cs="Times New Roman"/>
        <w:color w:val="000000"/>
        <w:sz w:val="24"/>
        <w:szCs w:val="24"/>
      </w:rPr>
      <w:t>PLAIN CITY COUNCIL</w:t>
    </w:r>
  </w:p>
  <w:p w14:paraId="1AD5A715" w14:textId="6374DAD9" w:rsidR="00D15D54" w:rsidRPr="000F685E" w:rsidRDefault="00D15D54" w:rsidP="00D15D54">
    <w:pPr>
      <w:pBdr>
        <w:top w:val="nil"/>
        <w:left w:val="nil"/>
        <w:bottom w:val="nil"/>
        <w:right w:val="nil"/>
        <w:between w:val="nil"/>
      </w:pBdr>
      <w:tabs>
        <w:tab w:val="left" w:pos="270"/>
      </w:tabs>
      <w:spacing w:line="240" w:lineRule="auto"/>
      <w:ind w:left="0" w:hanging="2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0F685E">
      <w:rPr>
        <w:rFonts w:ascii="Times New Roman" w:eastAsia="Times New Roman" w:hAnsi="Times New Roman" w:cs="Times New Roman"/>
        <w:color w:val="000000"/>
        <w:sz w:val="24"/>
        <w:szCs w:val="24"/>
      </w:rPr>
      <w:t xml:space="preserve">MINUTES OF </w:t>
    </w:r>
    <w:r w:rsidR="00882368">
      <w:rPr>
        <w:rFonts w:ascii="Times New Roman" w:eastAsia="Times New Roman" w:hAnsi="Times New Roman" w:cs="Times New Roman"/>
        <w:color w:val="000000"/>
        <w:sz w:val="24"/>
        <w:szCs w:val="24"/>
      </w:rPr>
      <w:t xml:space="preserve">JOINT </w:t>
    </w:r>
    <w:r w:rsidR="00AB6D81">
      <w:rPr>
        <w:rFonts w:ascii="Times New Roman" w:eastAsia="Times New Roman" w:hAnsi="Times New Roman" w:cs="Times New Roman"/>
        <w:color w:val="000000"/>
        <w:sz w:val="24"/>
        <w:szCs w:val="24"/>
      </w:rPr>
      <w:t>WORK</w:t>
    </w:r>
    <w:r w:rsidRPr="000F685E">
      <w:rPr>
        <w:rFonts w:ascii="Times New Roman" w:eastAsia="Times New Roman" w:hAnsi="Times New Roman" w:cs="Times New Roman"/>
        <w:color w:val="000000"/>
        <w:sz w:val="24"/>
        <w:szCs w:val="24"/>
      </w:rPr>
      <w:t xml:space="preserve"> MEETING</w:t>
    </w:r>
  </w:p>
  <w:p w14:paraId="117781C9" w14:textId="3B65B9C5" w:rsidR="00D15D54" w:rsidRDefault="0027152A" w:rsidP="00D15D5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July</w:t>
    </w:r>
    <w:r w:rsidR="00A8332C">
      <w:rPr>
        <w:rFonts w:ascii="Times New Roman" w:eastAsia="Times New Roman" w:hAnsi="Times New Roman" w:cs="Times New Roman"/>
        <w:color w:val="000000"/>
        <w:sz w:val="24"/>
        <w:szCs w:val="24"/>
      </w:rPr>
      <w:t xml:space="preserve"> </w:t>
    </w:r>
    <w:r w:rsidR="00980F7B">
      <w:rPr>
        <w:rFonts w:ascii="Times New Roman" w:eastAsia="Times New Roman" w:hAnsi="Times New Roman" w:cs="Times New Roman"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>6</w:t>
    </w:r>
    <w:r w:rsidR="00D15D54" w:rsidRPr="000F685E">
      <w:rPr>
        <w:rFonts w:ascii="Times New Roman" w:eastAsia="Times New Roman" w:hAnsi="Times New Roman" w:cs="Times New Roman"/>
        <w:color w:val="000000"/>
        <w:sz w:val="24"/>
        <w:szCs w:val="24"/>
      </w:rPr>
      <w:t>, 202</w:t>
    </w:r>
    <w:r w:rsidR="00E601B4">
      <w:rPr>
        <w:rFonts w:ascii="Times New Roman" w:eastAsia="Times New Roman" w:hAnsi="Times New Roman" w:cs="Times New Roman"/>
        <w:color w:val="000000"/>
        <w:sz w:val="24"/>
        <w:szCs w:val="24"/>
      </w:rPr>
      <w:t>6</w:t>
    </w:r>
  </w:p>
  <w:p w14:paraId="0849A159" w14:textId="77777777" w:rsidR="00D15D54" w:rsidRPr="000F685E" w:rsidRDefault="00D15D54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99AFD" w14:textId="77777777" w:rsidR="00D15D54" w:rsidRPr="000F685E" w:rsidRDefault="00D15D54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D5D03"/>
    <w:multiLevelType w:val="hybridMultilevel"/>
    <w:tmpl w:val="F078D002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12851A99"/>
    <w:multiLevelType w:val="multilevel"/>
    <w:tmpl w:val="1A524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3C2B1B"/>
    <w:multiLevelType w:val="multilevel"/>
    <w:tmpl w:val="D2989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3C164A"/>
    <w:multiLevelType w:val="multilevel"/>
    <w:tmpl w:val="8DE29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8172C4"/>
    <w:multiLevelType w:val="multilevel"/>
    <w:tmpl w:val="1C36A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8D7AE4"/>
    <w:multiLevelType w:val="multilevel"/>
    <w:tmpl w:val="C5A04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0745D9"/>
    <w:multiLevelType w:val="hybridMultilevel"/>
    <w:tmpl w:val="D180ADBE"/>
    <w:lvl w:ilvl="0" w:tplc="0409000F">
      <w:start w:val="1"/>
      <w:numFmt w:val="decimal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7" w15:restartNumberingAfterBreak="0">
    <w:nsid w:val="27D8559F"/>
    <w:multiLevelType w:val="multilevel"/>
    <w:tmpl w:val="D74AE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6D5AB8"/>
    <w:multiLevelType w:val="multilevel"/>
    <w:tmpl w:val="33E8D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376F4C"/>
    <w:multiLevelType w:val="hybridMultilevel"/>
    <w:tmpl w:val="E7CC10FA"/>
    <w:lvl w:ilvl="0" w:tplc="0409000F">
      <w:start w:val="1"/>
      <w:numFmt w:val="decimal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0" w15:restartNumberingAfterBreak="0">
    <w:nsid w:val="43F7143E"/>
    <w:multiLevelType w:val="multilevel"/>
    <w:tmpl w:val="5FBE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691A5F"/>
    <w:multiLevelType w:val="hybridMultilevel"/>
    <w:tmpl w:val="515A836A"/>
    <w:lvl w:ilvl="0" w:tplc="03E60210">
      <w:start w:val="1"/>
      <w:numFmt w:val="decimal"/>
      <w:lvlText w:val="%1."/>
      <w:lvlJc w:val="left"/>
      <w:pPr>
        <w:ind w:left="854" w:hanging="336"/>
      </w:pPr>
      <w:rPr>
        <w:rFonts w:hint="default"/>
        <w:spacing w:val="0"/>
        <w:w w:val="103"/>
        <w:lang w:val="en-US" w:eastAsia="en-US" w:bidi="ar-SA"/>
      </w:rPr>
    </w:lvl>
    <w:lvl w:ilvl="1" w:tplc="703ACCB2">
      <w:numFmt w:val="bullet"/>
      <w:lvlText w:val="•"/>
      <w:lvlJc w:val="left"/>
      <w:pPr>
        <w:ind w:left="1710" w:hanging="336"/>
      </w:pPr>
      <w:rPr>
        <w:rFonts w:hint="default"/>
        <w:lang w:val="en-US" w:eastAsia="en-US" w:bidi="ar-SA"/>
      </w:rPr>
    </w:lvl>
    <w:lvl w:ilvl="2" w:tplc="494AE874">
      <w:numFmt w:val="bullet"/>
      <w:lvlText w:val="•"/>
      <w:lvlJc w:val="left"/>
      <w:pPr>
        <w:ind w:left="2560" w:hanging="336"/>
      </w:pPr>
      <w:rPr>
        <w:rFonts w:hint="default"/>
        <w:lang w:val="en-US" w:eastAsia="en-US" w:bidi="ar-SA"/>
      </w:rPr>
    </w:lvl>
    <w:lvl w:ilvl="3" w:tplc="3D4C13CC">
      <w:numFmt w:val="bullet"/>
      <w:lvlText w:val="•"/>
      <w:lvlJc w:val="left"/>
      <w:pPr>
        <w:ind w:left="3410" w:hanging="336"/>
      </w:pPr>
      <w:rPr>
        <w:rFonts w:hint="default"/>
        <w:lang w:val="en-US" w:eastAsia="en-US" w:bidi="ar-SA"/>
      </w:rPr>
    </w:lvl>
    <w:lvl w:ilvl="4" w:tplc="DC042E96">
      <w:numFmt w:val="bullet"/>
      <w:lvlText w:val="•"/>
      <w:lvlJc w:val="left"/>
      <w:pPr>
        <w:ind w:left="4260" w:hanging="336"/>
      </w:pPr>
      <w:rPr>
        <w:rFonts w:hint="default"/>
        <w:lang w:val="en-US" w:eastAsia="en-US" w:bidi="ar-SA"/>
      </w:rPr>
    </w:lvl>
    <w:lvl w:ilvl="5" w:tplc="B8726DAE">
      <w:numFmt w:val="bullet"/>
      <w:lvlText w:val="•"/>
      <w:lvlJc w:val="left"/>
      <w:pPr>
        <w:ind w:left="5110" w:hanging="336"/>
      </w:pPr>
      <w:rPr>
        <w:rFonts w:hint="default"/>
        <w:lang w:val="en-US" w:eastAsia="en-US" w:bidi="ar-SA"/>
      </w:rPr>
    </w:lvl>
    <w:lvl w:ilvl="6" w:tplc="2A8A7224">
      <w:numFmt w:val="bullet"/>
      <w:lvlText w:val="•"/>
      <w:lvlJc w:val="left"/>
      <w:pPr>
        <w:ind w:left="5960" w:hanging="336"/>
      </w:pPr>
      <w:rPr>
        <w:rFonts w:hint="default"/>
        <w:lang w:val="en-US" w:eastAsia="en-US" w:bidi="ar-SA"/>
      </w:rPr>
    </w:lvl>
    <w:lvl w:ilvl="7" w:tplc="57EC5D52">
      <w:numFmt w:val="bullet"/>
      <w:lvlText w:val="•"/>
      <w:lvlJc w:val="left"/>
      <w:pPr>
        <w:ind w:left="6810" w:hanging="336"/>
      </w:pPr>
      <w:rPr>
        <w:rFonts w:hint="default"/>
        <w:lang w:val="en-US" w:eastAsia="en-US" w:bidi="ar-SA"/>
      </w:rPr>
    </w:lvl>
    <w:lvl w:ilvl="8" w:tplc="ACACCAC0">
      <w:numFmt w:val="bullet"/>
      <w:lvlText w:val="•"/>
      <w:lvlJc w:val="left"/>
      <w:pPr>
        <w:ind w:left="7660" w:hanging="336"/>
      </w:pPr>
      <w:rPr>
        <w:rFonts w:hint="default"/>
        <w:lang w:val="en-US" w:eastAsia="en-US" w:bidi="ar-SA"/>
      </w:rPr>
    </w:lvl>
  </w:abstractNum>
  <w:abstractNum w:abstractNumId="12" w15:restartNumberingAfterBreak="0">
    <w:nsid w:val="63E4647D"/>
    <w:multiLevelType w:val="multilevel"/>
    <w:tmpl w:val="99A27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436AD9"/>
    <w:multiLevelType w:val="multilevel"/>
    <w:tmpl w:val="9074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C407BF"/>
    <w:multiLevelType w:val="multilevel"/>
    <w:tmpl w:val="95266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F01CE5"/>
    <w:multiLevelType w:val="multilevel"/>
    <w:tmpl w:val="43BE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A47C84"/>
    <w:multiLevelType w:val="hybridMultilevel"/>
    <w:tmpl w:val="97147E3E"/>
    <w:lvl w:ilvl="0" w:tplc="121E5EAE">
      <w:numFmt w:val="bullet"/>
      <w:lvlText w:val="•"/>
      <w:lvlJc w:val="left"/>
      <w:pPr>
        <w:ind w:left="718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7" w15:restartNumberingAfterBreak="0">
    <w:nsid w:val="7D2253AD"/>
    <w:multiLevelType w:val="multilevel"/>
    <w:tmpl w:val="9E42C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1543705">
    <w:abstractNumId w:val="11"/>
  </w:num>
  <w:num w:numId="2" w16cid:durableId="30501085">
    <w:abstractNumId w:val="6"/>
  </w:num>
  <w:num w:numId="3" w16cid:durableId="1689791858">
    <w:abstractNumId w:val="9"/>
  </w:num>
  <w:num w:numId="4" w16cid:durableId="650061383">
    <w:abstractNumId w:val="17"/>
  </w:num>
  <w:num w:numId="5" w16cid:durableId="1274903392">
    <w:abstractNumId w:val="15"/>
  </w:num>
  <w:num w:numId="6" w16cid:durableId="1669137133">
    <w:abstractNumId w:val="13"/>
  </w:num>
  <w:num w:numId="7" w16cid:durableId="2070299681">
    <w:abstractNumId w:val="2"/>
  </w:num>
  <w:num w:numId="8" w16cid:durableId="1688675161">
    <w:abstractNumId w:val="7"/>
  </w:num>
  <w:num w:numId="9" w16cid:durableId="872229232">
    <w:abstractNumId w:val="3"/>
  </w:num>
  <w:num w:numId="10" w16cid:durableId="501433553">
    <w:abstractNumId w:val="8"/>
  </w:num>
  <w:num w:numId="11" w16cid:durableId="869337214">
    <w:abstractNumId w:val="0"/>
  </w:num>
  <w:num w:numId="12" w16cid:durableId="1982733293">
    <w:abstractNumId w:val="16"/>
  </w:num>
  <w:num w:numId="13" w16cid:durableId="273756646">
    <w:abstractNumId w:val="4"/>
  </w:num>
  <w:num w:numId="14" w16cid:durableId="338774517">
    <w:abstractNumId w:val="14"/>
  </w:num>
  <w:num w:numId="15" w16cid:durableId="207687140">
    <w:abstractNumId w:val="12"/>
  </w:num>
  <w:num w:numId="16" w16cid:durableId="2029066811">
    <w:abstractNumId w:val="1"/>
  </w:num>
  <w:num w:numId="17" w16cid:durableId="393897712">
    <w:abstractNumId w:val="5"/>
  </w:num>
  <w:num w:numId="18" w16cid:durableId="9790000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ctiveWritingStyle w:appName="MSWord" w:lang="en-US" w:vendorID="64" w:dllVersion="4096" w:nlCheck="1" w:checkStyle="1"/>
  <w:activeWritingStyle w:appName="MSWord" w:lang="en-US" w:vendorID="64" w:dllVersion="0" w:nlCheck="1" w:checkStyle="0"/>
  <w:activeWritingStyle w:appName="MSWord" w:lang="es-E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5B0"/>
    <w:rsid w:val="00001809"/>
    <w:rsid w:val="00003459"/>
    <w:rsid w:val="00006081"/>
    <w:rsid w:val="000144B2"/>
    <w:rsid w:val="00023079"/>
    <w:rsid w:val="000230DB"/>
    <w:rsid w:val="000245E3"/>
    <w:rsid w:val="00026DAE"/>
    <w:rsid w:val="0003033F"/>
    <w:rsid w:val="000336F0"/>
    <w:rsid w:val="00033D67"/>
    <w:rsid w:val="00034A25"/>
    <w:rsid w:val="00037962"/>
    <w:rsid w:val="00040F7B"/>
    <w:rsid w:val="000418EB"/>
    <w:rsid w:val="00050A04"/>
    <w:rsid w:val="00050BA4"/>
    <w:rsid w:val="0005631C"/>
    <w:rsid w:val="00070508"/>
    <w:rsid w:val="000714CD"/>
    <w:rsid w:val="000720DF"/>
    <w:rsid w:val="00072494"/>
    <w:rsid w:val="000801D8"/>
    <w:rsid w:val="00086861"/>
    <w:rsid w:val="00095083"/>
    <w:rsid w:val="00096838"/>
    <w:rsid w:val="000A4F79"/>
    <w:rsid w:val="000A66B0"/>
    <w:rsid w:val="000A7299"/>
    <w:rsid w:val="000A79AD"/>
    <w:rsid w:val="000A7AE4"/>
    <w:rsid w:val="000B13DB"/>
    <w:rsid w:val="000B4DE8"/>
    <w:rsid w:val="000B62BE"/>
    <w:rsid w:val="000C1651"/>
    <w:rsid w:val="000C3F09"/>
    <w:rsid w:val="000D0AEF"/>
    <w:rsid w:val="000D1DEC"/>
    <w:rsid w:val="000D1FB6"/>
    <w:rsid w:val="000D4738"/>
    <w:rsid w:val="000D4F9C"/>
    <w:rsid w:val="000D5C05"/>
    <w:rsid w:val="000E0D1E"/>
    <w:rsid w:val="000E1594"/>
    <w:rsid w:val="000E31E2"/>
    <w:rsid w:val="000E68DB"/>
    <w:rsid w:val="000E6F39"/>
    <w:rsid w:val="000F00BB"/>
    <w:rsid w:val="000F3053"/>
    <w:rsid w:val="000F395B"/>
    <w:rsid w:val="000F685E"/>
    <w:rsid w:val="00102D47"/>
    <w:rsid w:val="00105D5B"/>
    <w:rsid w:val="00107A31"/>
    <w:rsid w:val="00112D66"/>
    <w:rsid w:val="001261EB"/>
    <w:rsid w:val="00127B49"/>
    <w:rsid w:val="0013754A"/>
    <w:rsid w:val="00141404"/>
    <w:rsid w:val="0015262A"/>
    <w:rsid w:val="00152802"/>
    <w:rsid w:val="00152C48"/>
    <w:rsid w:val="00152FB5"/>
    <w:rsid w:val="00154183"/>
    <w:rsid w:val="00157CD3"/>
    <w:rsid w:val="00163BCB"/>
    <w:rsid w:val="00163DBB"/>
    <w:rsid w:val="0016465F"/>
    <w:rsid w:val="00166474"/>
    <w:rsid w:val="00174D0F"/>
    <w:rsid w:val="0017634D"/>
    <w:rsid w:val="001766C8"/>
    <w:rsid w:val="00181E59"/>
    <w:rsid w:val="001825C6"/>
    <w:rsid w:val="0018377E"/>
    <w:rsid w:val="00190B87"/>
    <w:rsid w:val="00191309"/>
    <w:rsid w:val="0019287F"/>
    <w:rsid w:val="00194B68"/>
    <w:rsid w:val="001A24D0"/>
    <w:rsid w:val="001A6085"/>
    <w:rsid w:val="001B3DF4"/>
    <w:rsid w:val="001C007A"/>
    <w:rsid w:val="001C16C7"/>
    <w:rsid w:val="001C30DE"/>
    <w:rsid w:val="001D4722"/>
    <w:rsid w:val="001E2001"/>
    <w:rsid w:val="001E613C"/>
    <w:rsid w:val="001F22F4"/>
    <w:rsid w:val="001F2BDF"/>
    <w:rsid w:val="001F7D3D"/>
    <w:rsid w:val="00202BE1"/>
    <w:rsid w:val="00203A68"/>
    <w:rsid w:val="00204DE0"/>
    <w:rsid w:val="00205959"/>
    <w:rsid w:val="002124EF"/>
    <w:rsid w:val="00212EE6"/>
    <w:rsid w:val="00214A6D"/>
    <w:rsid w:val="00223D81"/>
    <w:rsid w:val="00225B54"/>
    <w:rsid w:val="00225C21"/>
    <w:rsid w:val="002304F0"/>
    <w:rsid w:val="00231586"/>
    <w:rsid w:val="0023269D"/>
    <w:rsid w:val="00246BCE"/>
    <w:rsid w:val="002513D9"/>
    <w:rsid w:val="002543EE"/>
    <w:rsid w:val="00254AF5"/>
    <w:rsid w:val="002664CF"/>
    <w:rsid w:val="0027152A"/>
    <w:rsid w:val="00274850"/>
    <w:rsid w:val="00277B77"/>
    <w:rsid w:val="00281572"/>
    <w:rsid w:val="002820FD"/>
    <w:rsid w:val="00285ECC"/>
    <w:rsid w:val="002963CE"/>
    <w:rsid w:val="002A59FA"/>
    <w:rsid w:val="002A62A6"/>
    <w:rsid w:val="002B1D07"/>
    <w:rsid w:val="002B310F"/>
    <w:rsid w:val="002B5CD1"/>
    <w:rsid w:val="002B6DC8"/>
    <w:rsid w:val="002C6284"/>
    <w:rsid w:val="002D2EFC"/>
    <w:rsid w:val="002D72B8"/>
    <w:rsid w:val="002E0F9A"/>
    <w:rsid w:val="002F6B42"/>
    <w:rsid w:val="00301675"/>
    <w:rsid w:val="00301AD9"/>
    <w:rsid w:val="00304284"/>
    <w:rsid w:val="0031791D"/>
    <w:rsid w:val="00317FEC"/>
    <w:rsid w:val="00320041"/>
    <w:rsid w:val="0032012F"/>
    <w:rsid w:val="003209FE"/>
    <w:rsid w:val="00321B57"/>
    <w:rsid w:val="003244C7"/>
    <w:rsid w:val="00324898"/>
    <w:rsid w:val="00330D4F"/>
    <w:rsid w:val="0034313B"/>
    <w:rsid w:val="00355B97"/>
    <w:rsid w:val="003757C7"/>
    <w:rsid w:val="00377EA9"/>
    <w:rsid w:val="003849FC"/>
    <w:rsid w:val="00386E51"/>
    <w:rsid w:val="00387002"/>
    <w:rsid w:val="00397985"/>
    <w:rsid w:val="003A1940"/>
    <w:rsid w:val="003A24BE"/>
    <w:rsid w:val="003A3B1B"/>
    <w:rsid w:val="003A3DAA"/>
    <w:rsid w:val="003A480E"/>
    <w:rsid w:val="003A63B7"/>
    <w:rsid w:val="003B0EB0"/>
    <w:rsid w:val="003B2673"/>
    <w:rsid w:val="003B46A0"/>
    <w:rsid w:val="003B5E3B"/>
    <w:rsid w:val="003C1804"/>
    <w:rsid w:val="003C5DB9"/>
    <w:rsid w:val="003C6E45"/>
    <w:rsid w:val="003D36C0"/>
    <w:rsid w:val="003D3B4F"/>
    <w:rsid w:val="003D3CFC"/>
    <w:rsid w:val="003D45B2"/>
    <w:rsid w:val="003E0BDF"/>
    <w:rsid w:val="003E399E"/>
    <w:rsid w:val="003E49C6"/>
    <w:rsid w:val="003E4E9B"/>
    <w:rsid w:val="003F011A"/>
    <w:rsid w:val="004049A2"/>
    <w:rsid w:val="00407E0E"/>
    <w:rsid w:val="00411EDE"/>
    <w:rsid w:val="00413A0C"/>
    <w:rsid w:val="004177CC"/>
    <w:rsid w:val="004202EB"/>
    <w:rsid w:val="00422018"/>
    <w:rsid w:val="00427749"/>
    <w:rsid w:val="00441FDC"/>
    <w:rsid w:val="0045352E"/>
    <w:rsid w:val="0045392A"/>
    <w:rsid w:val="00461D78"/>
    <w:rsid w:val="004629D9"/>
    <w:rsid w:val="004636D7"/>
    <w:rsid w:val="00463DBB"/>
    <w:rsid w:val="00473CFA"/>
    <w:rsid w:val="004769CD"/>
    <w:rsid w:val="00480B57"/>
    <w:rsid w:val="00481C17"/>
    <w:rsid w:val="00490F6A"/>
    <w:rsid w:val="00491308"/>
    <w:rsid w:val="00493D0F"/>
    <w:rsid w:val="00495169"/>
    <w:rsid w:val="00496A8D"/>
    <w:rsid w:val="00496EA5"/>
    <w:rsid w:val="004A11A1"/>
    <w:rsid w:val="004A5D5B"/>
    <w:rsid w:val="004A7A20"/>
    <w:rsid w:val="004A7A33"/>
    <w:rsid w:val="004B6363"/>
    <w:rsid w:val="004B7745"/>
    <w:rsid w:val="004C571C"/>
    <w:rsid w:val="004C74D3"/>
    <w:rsid w:val="004D09FA"/>
    <w:rsid w:val="004D0BAA"/>
    <w:rsid w:val="004D29AC"/>
    <w:rsid w:val="004D2E6B"/>
    <w:rsid w:val="004D53B1"/>
    <w:rsid w:val="004E1810"/>
    <w:rsid w:val="004E3117"/>
    <w:rsid w:val="004F148E"/>
    <w:rsid w:val="004F1B81"/>
    <w:rsid w:val="004F402B"/>
    <w:rsid w:val="004F4EDA"/>
    <w:rsid w:val="00500606"/>
    <w:rsid w:val="005007F7"/>
    <w:rsid w:val="00502648"/>
    <w:rsid w:val="00505401"/>
    <w:rsid w:val="00525CC1"/>
    <w:rsid w:val="00532C0D"/>
    <w:rsid w:val="00533665"/>
    <w:rsid w:val="0053726E"/>
    <w:rsid w:val="005374E1"/>
    <w:rsid w:val="0054271D"/>
    <w:rsid w:val="00543F19"/>
    <w:rsid w:val="00544266"/>
    <w:rsid w:val="005444F4"/>
    <w:rsid w:val="00550702"/>
    <w:rsid w:val="005508D4"/>
    <w:rsid w:val="0055182D"/>
    <w:rsid w:val="00551A8F"/>
    <w:rsid w:val="00556741"/>
    <w:rsid w:val="005578C9"/>
    <w:rsid w:val="005613EC"/>
    <w:rsid w:val="00563F4F"/>
    <w:rsid w:val="00570911"/>
    <w:rsid w:val="00570F33"/>
    <w:rsid w:val="00573E09"/>
    <w:rsid w:val="00576CC8"/>
    <w:rsid w:val="00583350"/>
    <w:rsid w:val="005844E6"/>
    <w:rsid w:val="005847DF"/>
    <w:rsid w:val="0059125A"/>
    <w:rsid w:val="00591317"/>
    <w:rsid w:val="0059722B"/>
    <w:rsid w:val="00597C56"/>
    <w:rsid w:val="00597E81"/>
    <w:rsid w:val="005A229C"/>
    <w:rsid w:val="005A3C96"/>
    <w:rsid w:val="005B219D"/>
    <w:rsid w:val="005B681B"/>
    <w:rsid w:val="005C0568"/>
    <w:rsid w:val="005C22A1"/>
    <w:rsid w:val="005C318E"/>
    <w:rsid w:val="005C507D"/>
    <w:rsid w:val="005C7016"/>
    <w:rsid w:val="005C7BCC"/>
    <w:rsid w:val="005D1472"/>
    <w:rsid w:val="005E098D"/>
    <w:rsid w:val="005E36A3"/>
    <w:rsid w:val="005E54CA"/>
    <w:rsid w:val="005F0E41"/>
    <w:rsid w:val="005F517E"/>
    <w:rsid w:val="005F6280"/>
    <w:rsid w:val="005F7EA8"/>
    <w:rsid w:val="00600824"/>
    <w:rsid w:val="006028F1"/>
    <w:rsid w:val="00604876"/>
    <w:rsid w:val="00607E1D"/>
    <w:rsid w:val="00610891"/>
    <w:rsid w:val="00611CB5"/>
    <w:rsid w:val="0061556F"/>
    <w:rsid w:val="0062169D"/>
    <w:rsid w:val="0062251F"/>
    <w:rsid w:val="006237F9"/>
    <w:rsid w:val="00626BBD"/>
    <w:rsid w:val="00627B32"/>
    <w:rsid w:val="00630E9B"/>
    <w:rsid w:val="0063157B"/>
    <w:rsid w:val="0063372B"/>
    <w:rsid w:val="00633A65"/>
    <w:rsid w:val="00633E45"/>
    <w:rsid w:val="0063598B"/>
    <w:rsid w:val="006434C7"/>
    <w:rsid w:val="00644D5D"/>
    <w:rsid w:val="006458D4"/>
    <w:rsid w:val="00645911"/>
    <w:rsid w:val="0065044F"/>
    <w:rsid w:val="00652BDA"/>
    <w:rsid w:val="00652DB5"/>
    <w:rsid w:val="00654A9A"/>
    <w:rsid w:val="00657753"/>
    <w:rsid w:val="006606E6"/>
    <w:rsid w:val="00661462"/>
    <w:rsid w:val="00662734"/>
    <w:rsid w:val="00663C85"/>
    <w:rsid w:val="0066467D"/>
    <w:rsid w:val="00664833"/>
    <w:rsid w:val="00672354"/>
    <w:rsid w:val="00672C59"/>
    <w:rsid w:val="00676E23"/>
    <w:rsid w:val="006829B1"/>
    <w:rsid w:val="00684EFB"/>
    <w:rsid w:val="00692805"/>
    <w:rsid w:val="00692B9E"/>
    <w:rsid w:val="00693364"/>
    <w:rsid w:val="006937E7"/>
    <w:rsid w:val="006A7E89"/>
    <w:rsid w:val="006A7F8A"/>
    <w:rsid w:val="006C0CF7"/>
    <w:rsid w:val="006C5EEE"/>
    <w:rsid w:val="006C6ED7"/>
    <w:rsid w:val="006D4CFC"/>
    <w:rsid w:val="006D5361"/>
    <w:rsid w:val="006E2672"/>
    <w:rsid w:val="006F1445"/>
    <w:rsid w:val="006F36E1"/>
    <w:rsid w:val="006F39DC"/>
    <w:rsid w:val="006F457A"/>
    <w:rsid w:val="006F5BC0"/>
    <w:rsid w:val="00700311"/>
    <w:rsid w:val="00701287"/>
    <w:rsid w:val="00704CC1"/>
    <w:rsid w:val="00706639"/>
    <w:rsid w:val="00706D93"/>
    <w:rsid w:val="00715451"/>
    <w:rsid w:val="00726ACF"/>
    <w:rsid w:val="007272F5"/>
    <w:rsid w:val="00730EDF"/>
    <w:rsid w:val="0073710B"/>
    <w:rsid w:val="00737E48"/>
    <w:rsid w:val="00741F74"/>
    <w:rsid w:val="00744799"/>
    <w:rsid w:val="00752621"/>
    <w:rsid w:val="007530C4"/>
    <w:rsid w:val="00756532"/>
    <w:rsid w:val="00763E06"/>
    <w:rsid w:val="007646CD"/>
    <w:rsid w:val="00767D04"/>
    <w:rsid w:val="007709DF"/>
    <w:rsid w:val="007713C1"/>
    <w:rsid w:val="00774590"/>
    <w:rsid w:val="00775459"/>
    <w:rsid w:val="00777303"/>
    <w:rsid w:val="00780E3D"/>
    <w:rsid w:val="007817CD"/>
    <w:rsid w:val="0078259F"/>
    <w:rsid w:val="007845F6"/>
    <w:rsid w:val="00787E7F"/>
    <w:rsid w:val="0079208D"/>
    <w:rsid w:val="0079772F"/>
    <w:rsid w:val="007A0649"/>
    <w:rsid w:val="007A3898"/>
    <w:rsid w:val="007A4EF9"/>
    <w:rsid w:val="007A6743"/>
    <w:rsid w:val="007A7193"/>
    <w:rsid w:val="007B478A"/>
    <w:rsid w:val="007C2ABA"/>
    <w:rsid w:val="007C304D"/>
    <w:rsid w:val="007C412D"/>
    <w:rsid w:val="007D2CAD"/>
    <w:rsid w:val="007D580A"/>
    <w:rsid w:val="007D5E7D"/>
    <w:rsid w:val="007E0DAE"/>
    <w:rsid w:val="007E207C"/>
    <w:rsid w:val="007E208B"/>
    <w:rsid w:val="007E527A"/>
    <w:rsid w:val="007F0534"/>
    <w:rsid w:val="007F1232"/>
    <w:rsid w:val="007F2933"/>
    <w:rsid w:val="007F587E"/>
    <w:rsid w:val="007F5F8F"/>
    <w:rsid w:val="007F6EA9"/>
    <w:rsid w:val="00812380"/>
    <w:rsid w:val="0081606B"/>
    <w:rsid w:val="00817BD4"/>
    <w:rsid w:val="00823079"/>
    <w:rsid w:val="008265BB"/>
    <w:rsid w:val="008272E7"/>
    <w:rsid w:val="0083142B"/>
    <w:rsid w:val="008314F1"/>
    <w:rsid w:val="00831E57"/>
    <w:rsid w:val="00833494"/>
    <w:rsid w:val="008350C3"/>
    <w:rsid w:val="0083532D"/>
    <w:rsid w:val="008357FF"/>
    <w:rsid w:val="00843AC1"/>
    <w:rsid w:val="00845B53"/>
    <w:rsid w:val="00850A4A"/>
    <w:rsid w:val="00850A73"/>
    <w:rsid w:val="008515C1"/>
    <w:rsid w:val="008549BF"/>
    <w:rsid w:val="00857168"/>
    <w:rsid w:val="00860DFC"/>
    <w:rsid w:val="00862319"/>
    <w:rsid w:val="0086585D"/>
    <w:rsid w:val="008666E8"/>
    <w:rsid w:val="0086762E"/>
    <w:rsid w:val="008705E3"/>
    <w:rsid w:val="00870BEE"/>
    <w:rsid w:val="00870C19"/>
    <w:rsid w:val="00871647"/>
    <w:rsid w:val="00872F25"/>
    <w:rsid w:val="0087685C"/>
    <w:rsid w:val="00877616"/>
    <w:rsid w:val="008804E5"/>
    <w:rsid w:val="008804E9"/>
    <w:rsid w:val="00882368"/>
    <w:rsid w:val="00882906"/>
    <w:rsid w:val="008904F2"/>
    <w:rsid w:val="008A1787"/>
    <w:rsid w:val="008A3D0E"/>
    <w:rsid w:val="008B1DBB"/>
    <w:rsid w:val="008B29F8"/>
    <w:rsid w:val="008B5DE2"/>
    <w:rsid w:val="008C0D1C"/>
    <w:rsid w:val="008C2480"/>
    <w:rsid w:val="008C3178"/>
    <w:rsid w:val="008C4E64"/>
    <w:rsid w:val="008C6728"/>
    <w:rsid w:val="008D11C8"/>
    <w:rsid w:val="008D3AC3"/>
    <w:rsid w:val="008D4548"/>
    <w:rsid w:val="008E16A7"/>
    <w:rsid w:val="008E49E0"/>
    <w:rsid w:val="008E6934"/>
    <w:rsid w:val="008E7E53"/>
    <w:rsid w:val="008F43A8"/>
    <w:rsid w:val="008F745B"/>
    <w:rsid w:val="00901D2E"/>
    <w:rsid w:val="009106E7"/>
    <w:rsid w:val="0091459D"/>
    <w:rsid w:val="00915861"/>
    <w:rsid w:val="009208CA"/>
    <w:rsid w:val="00920E10"/>
    <w:rsid w:val="00922522"/>
    <w:rsid w:val="009233C2"/>
    <w:rsid w:val="009271C3"/>
    <w:rsid w:val="00933BFB"/>
    <w:rsid w:val="00937466"/>
    <w:rsid w:val="0094007C"/>
    <w:rsid w:val="00940A02"/>
    <w:rsid w:val="00942679"/>
    <w:rsid w:val="00943415"/>
    <w:rsid w:val="009446C8"/>
    <w:rsid w:val="0094651A"/>
    <w:rsid w:val="009471AE"/>
    <w:rsid w:val="00947E51"/>
    <w:rsid w:val="00950BB3"/>
    <w:rsid w:val="0095175D"/>
    <w:rsid w:val="00955D85"/>
    <w:rsid w:val="009578E3"/>
    <w:rsid w:val="009605B0"/>
    <w:rsid w:val="009614F8"/>
    <w:rsid w:val="0096335D"/>
    <w:rsid w:val="00964068"/>
    <w:rsid w:val="00967627"/>
    <w:rsid w:val="00973D36"/>
    <w:rsid w:val="00974ED8"/>
    <w:rsid w:val="00976748"/>
    <w:rsid w:val="00976B45"/>
    <w:rsid w:val="00980F7B"/>
    <w:rsid w:val="00981DB9"/>
    <w:rsid w:val="00985B64"/>
    <w:rsid w:val="009915EE"/>
    <w:rsid w:val="00993916"/>
    <w:rsid w:val="00993A42"/>
    <w:rsid w:val="00996EF2"/>
    <w:rsid w:val="00997C5E"/>
    <w:rsid w:val="009A26E9"/>
    <w:rsid w:val="009A4440"/>
    <w:rsid w:val="009A5893"/>
    <w:rsid w:val="009A6DBF"/>
    <w:rsid w:val="009B0018"/>
    <w:rsid w:val="009B18DB"/>
    <w:rsid w:val="009B7F47"/>
    <w:rsid w:val="009C2F2E"/>
    <w:rsid w:val="009C5BBC"/>
    <w:rsid w:val="009C6C00"/>
    <w:rsid w:val="009D026D"/>
    <w:rsid w:val="009D07F2"/>
    <w:rsid w:val="009D1196"/>
    <w:rsid w:val="009D2FDA"/>
    <w:rsid w:val="009D3B1E"/>
    <w:rsid w:val="009D46AD"/>
    <w:rsid w:val="009D4F41"/>
    <w:rsid w:val="009D7D4D"/>
    <w:rsid w:val="009E05E9"/>
    <w:rsid w:val="009E1500"/>
    <w:rsid w:val="009E3950"/>
    <w:rsid w:val="009E3AFB"/>
    <w:rsid w:val="009E6722"/>
    <w:rsid w:val="009F0CB0"/>
    <w:rsid w:val="009F5C18"/>
    <w:rsid w:val="00A04F9D"/>
    <w:rsid w:val="00A05B59"/>
    <w:rsid w:val="00A063CD"/>
    <w:rsid w:val="00A06E91"/>
    <w:rsid w:val="00A10C64"/>
    <w:rsid w:val="00A141AC"/>
    <w:rsid w:val="00A15F21"/>
    <w:rsid w:val="00A17A88"/>
    <w:rsid w:val="00A261D1"/>
    <w:rsid w:val="00A26424"/>
    <w:rsid w:val="00A3267A"/>
    <w:rsid w:val="00A32B16"/>
    <w:rsid w:val="00A3367F"/>
    <w:rsid w:val="00A41AF3"/>
    <w:rsid w:val="00A44DD3"/>
    <w:rsid w:val="00A4691D"/>
    <w:rsid w:val="00A47827"/>
    <w:rsid w:val="00A52E6C"/>
    <w:rsid w:val="00A5408B"/>
    <w:rsid w:val="00A55C34"/>
    <w:rsid w:val="00A624C0"/>
    <w:rsid w:val="00A63F4C"/>
    <w:rsid w:val="00A64250"/>
    <w:rsid w:val="00A71701"/>
    <w:rsid w:val="00A71D84"/>
    <w:rsid w:val="00A76532"/>
    <w:rsid w:val="00A82A08"/>
    <w:rsid w:val="00A8332C"/>
    <w:rsid w:val="00A840AE"/>
    <w:rsid w:val="00A8576B"/>
    <w:rsid w:val="00A8784F"/>
    <w:rsid w:val="00A957AA"/>
    <w:rsid w:val="00A95A24"/>
    <w:rsid w:val="00A96828"/>
    <w:rsid w:val="00AA1688"/>
    <w:rsid w:val="00AA169C"/>
    <w:rsid w:val="00AA1C59"/>
    <w:rsid w:val="00AA2811"/>
    <w:rsid w:val="00AA5939"/>
    <w:rsid w:val="00AB0FCA"/>
    <w:rsid w:val="00AB6D81"/>
    <w:rsid w:val="00AC45F9"/>
    <w:rsid w:val="00AC4DEA"/>
    <w:rsid w:val="00AD515A"/>
    <w:rsid w:val="00AD52E1"/>
    <w:rsid w:val="00AD572B"/>
    <w:rsid w:val="00AE1360"/>
    <w:rsid w:val="00AE196E"/>
    <w:rsid w:val="00AE2CAA"/>
    <w:rsid w:val="00AE4672"/>
    <w:rsid w:val="00AE5E12"/>
    <w:rsid w:val="00AF1BEB"/>
    <w:rsid w:val="00B01758"/>
    <w:rsid w:val="00B0449E"/>
    <w:rsid w:val="00B045C4"/>
    <w:rsid w:val="00B1273A"/>
    <w:rsid w:val="00B14C9B"/>
    <w:rsid w:val="00B160FD"/>
    <w:rsid w:val="00B2082C"/>
    <w:rsid w:val="00B22251"/>
    <w:rsid w:val="00B230B5"/>
    <w:rsid w:val="00B31657"/>
    <w:rsid w:val="00B32602"/>
    <w:rsid w:val="00B37065"/>
    <w:rsid w:val="00B42A69"/>
    <w:rsid w:val="00B447B7"/>
    <w:rsid w:val="00B44A9B"/>
    <w:rsid w:val="00B55125"/>
    <w:rsid w:val="00B5522A"/>
    <w:rsid w:val="00B5555E"/>
    <w:rsid w:val="00B55FCC"/>
    <w:rsid w:val="00B57F8F"/>
    <w:rsid w:val="00B6072A"/>
    <w:rsid w:val="00B61F0D"/>
    <w:rsid w:val="00B646B8"/>
    <w:rsid w:val="00B66072"/>
    <w:rsid w:val="00B66F9C"/>
    <w:rsid w:val="00B71E9D"/>
    <w:rsid w:val="00B75C06"/>
    <w:rsid w:val="00B82985"/>
    <w:rsid w:val="00B8357A"/>
    <w:rsid w:val="00B85F6A"/>
    <w:rsid w:val="00B90BAF"/>
    <w:rsid w:val="00B90D8E"/>
    <w:rsid w:val="00B93D8D"/>
    <w:rsid w:val="00B95932"/>
    <w:rsid w:val="00B973F2"/>
    <w:rsid w:val="00BA0037"/>
    <w:rsid w:val="00BA039F"/>
    <w:rsid w:val="00BA1DC3"/>
    <w:rsid w:val="00BA42B9"/>
    <w:rsid w:val="00BA4983"/>
    <w:rsid w:val="00BC05AE"/>
    <w:rsid w:val="00BC4802"/>
    <w:rsid w:val="00BD1295"/>
    <w:rsid w:val="00BD1FC6"/>
    <w:rsid w:val="00BD26DD"/>
    <w:rsid w:val="00BD5327"/>
    <w:rsid w:val="00BD7A3C"/>
    <w:rsid w:val="00BE3368"/>
    <w:rsid w:val="00BF18BE"/>
    <w:rsid w:val="00BF7A3D"/>
    <w:rsid w:val="00C0044B"/>
    <w:rsid w:val="00C01507"/>
    <w:rsid w:val="00C1095E"/>
    <w:rsid w:val="00C1175E"/>
    <w:rsid w:val="00C118E5"/>
    <w:rsid w:val="00C202ED"/>
    <w:rsid w:val="00C21B60"/>
    <w:rsid w:val="00C271F2"/>
    <w:rsid w:val="00C30853"/>
    <w:rsid w:val="00C311C1"/>
    <w:rsid w:val="00C32FBF"/>
    <w:rsid w:val="00C364F6"/>
    <w:rsid w:val="00C40F22"/>
    <w:rsid w:val="00C41854"/>
    <w:rsid w:val="00C45DDC"/>
    <w:rsid w:val="00C50177"/>
    <w:rsid w:val="00C50A97"/>
    <w:rsid w:val="00C54E0D"/>
    <w:rsid w:val="00C55FEC"/>
    <w:rsid w:val="00C57208"/>
    <w:rsid w:val="00C607D1"/>
    <w:rsid w:val="00C60CE4"/>
    <w:rsid w:val="00C67287"/>
    <w:rsid w:val="00C72055"/>
    <w:rsid w:val="00C7213B"/>
    <w:rsid w:val="00C739CE"/>
    <w:rsid w:val="00C77B69"/>
    <w:rsid w:val="00C80497"/>
    <w:rsid w:val="00C82037"/>
    <w:rsid w:val="00C82820"/>
    <w:rsid w:val="00C846EA"/>
    <w:rsid w:val="00C861A8"/>
    <w:rsid w:val="00C86C7F"/>
    <w:rsid w:val="00C871B5"/>
    <w:rsid w:val="00C90102"/>
    <w:rsid w:val="00C92D4A"/>
    <w:rsid w:val="00C93D40"/>
    <w:rsid w:val="00C9562F"/>
    <w:rsid w:val="00CA0D4C"/>
    <w:rsid w:val="00CA160C"/>
    <w:rsid w:val="00CA26A2"/>
    <w:rsid w:val="00CA3885"/>
    <w:rsid w:val="00CA3D1C"/>
    <w:rsid w:val="00CB413D"/>
    <w:rsid w:val="00CB45E7"/>
    <w:rsid w:val="00CB51FB"/>
    <w:rsid w:val="00CC073A"/>
    <w:rsid w:val="00CC11C9"/>
    <w:rsid w:val="00CC22CD"/>
    <w:rsid w:val="00CC37AA"/>
    <w:rsid w:val="00CC5813"/>
    <w:rsid w:val="00CC76B7"/>
    <w:rsid w:val="00CD03A2"/>
    <w:rsid w:val="00CD13D6"/>
    <w:rsid w:val="00CD1520"/>
    <w:rsid w:val="00CD2100"/>
    <w:rsid w:val="00CD2FED"/>
    <w:rsid w:val="00CD4384"/>
    <w:rsid w:val="00CD5065"/>
    <w:rsid w:val="00CD532C"/>
    <w:rsid w:val="00CD561E"/>
    <w:rsid w:val="00CD7B52"/>
    <w:rsid w:val="00CE01B5"/>
    <w:rsid w:val="00CE1F1D"/>
    <w:rsid w:val="00CE3182"/>
    <w:rsid w:val="00CE44CD"/>
    <w:rsid w:val="00CF2EF5"/>
    <w:rsid w:val="00CF3C7C"/>
    <w:rsid w:val="00CF621C"/>
    <w:rsid w:val="00D02905"/>
    <w:rsid w:val="00D03D57"/>
    <w:rsid w:val="00D04715"/>
    <w:rsid w:val="00D052E1"/>
    <w:rsid w:val="00D1168B"/>
    <w:rsid w:val="00D142AD"/>
    <w:rsid w:val="00D15D54"/>
    <w:rsid w:val="00D25BCB"/>
    <w:rsid w:val="00D27E6D"/>
    <w:rsid w:val="00D349B5"/>
    <w:rsid w:val="00D36CEC"/>
    <w:rsid w:val="00D42C70"/>
    <w:rsid w:val="00D437AE"/>
    <w:rsid w:val="00D441F6"/>
    <w:rsid w:val="00D52B39"/>
    <w:rsid w:val="00D56114"/>
    <w:rsid w:val="00D56FBF"/>
    <w:rsid w:val="00D725CD"/>
    <w:rsid w:val="00D76018"/>
    <w:rsid w:val="00D7647E"/>
    <w:rsid w:val="00D76D06"/>
    <w:rsid w:val="00D77DE0"/>
    <w:rsid w:val="00D77E20"/>
    <w:rsid w:val="00D83800"/>
    <w:rsid w:val="00D8411C"/>
    <w:rsid w:val="00D86D8F"/>
    <w:rsid w:val="00DA0B47"/>
    <w:rsid w:val="00DA1D88"/>
    <w:rsid w:val="00DA2C64"/>
    <w:rsid w:val="00DB0FA0"/>
    <w:rsid w:val="00DB34F1"/>
    <w:rsid w:val="00DC003D"/>
    <w:rsid w:val="00DC45DF"/>
    <w:rsid w:val="00DC7825"/>
    <w:rsid w:val="00DD2956"/>
    <w:rsid w:val="00DD3A88"/>
    <w:rsid w:val="00DD5019"/>
    <w:rsid w:val="00DD62EF"/>
    <w:rsid w:val="00DE2E5F"/>
    <w:rsid w:val="00DE51A9"/>
    <w:rsid w:val="00DE69FC"/>
    <w:rsid w:val="00DF09B3"/>
    <w:rsid w:val="00DF6B83"/>
    <w:rsid w:val="00E01A7F"/>
    <w:rsid w:val="00E01D12"/>
    <w:rsid w:val="00E05E2F"/>
    <w:rsid w:val="00E06932"/>
    <w:rsid w:val="00E1330A"/>
    <w:rsid w:val="00E23184"/>
    <w:rsid w:val="00E2320E"/>
    <w:rsid w:val="00E2598D"/>
    <w:rsid w:val="00E263B5"/>
    <w:rsid w:val="00E41D27"/>
    <w:rsid w:val="00E443BB"/>
    <w:rsid w:val="00E4469E"/>
    <w:rsid w:val="00E4489F"/>
    <w:rsid w:val="00E52F75"/>
    <w:rsid w:val="00E601B4"/>
    <w:rsid w:val="00E62D15"/>
    <w:rsid w:val="00E637CC"/>
    <w:rsid w:val="00E6510D"/>
    <w:rsid w:val="00E705B8"/>
    <w:rsid w:val="00E7522E"/>
    <w:rsid w:val="00E8069F"/>
    <w:rsid w:val="00E82A88"/>
    <w:rsid w:val="00E83051"/>
    <w:rsid w:val="00E86464"/>
    <w:rsid w:val="00E865D0"/>
    <w:rsid w:val="00E86FD1"/>
    <w:rsid w:val="00E875F4"/>
    <w:rsid w:val="00EA23ED"/>
    <w:rsid w:val="00EA37AA"/>
    <w:rsid w:val="00EA469B"/>
    <w:rsid w:val="00EB0DCC"/>
    <w:rsid w:val="00EB11EC"/>
    <w:rsid w:val="00EB1A1F"/>
    <w:rsid w:val="00EB7CE4"/>
    <w:rsid w:val="00EC089F"/>
    <w:rsid w:val="00EC0961"/>
    <w:rsid w:val="00EC30F7"/>
    <w:rsid w:val="00EC3DDA"/>
    <w:rsid w:val="00EC5452"/>
    <w:rsid w:val="00ED10F0"/>
    <w:rsid w:val="00ED2400"/>
    <w:rsid w:val="00ED6F16"/>
    <w:rsid w:val="00ED7E73"/>
    <w:rsid w:val="00EE45A1"/>
    <w:rsid w:val="00EE59E0"/>
    <w:rsid w:val="00EF4164"/>
    <w:rsid w:val="00EF54D7"/>
    <w:rsid w:val="00F005CE"/>
    <w:rsid w:val="00F0095E"/>
    <w:rsid w:val="00F055FC"/>
    <w:rsid w:val="00F06759"/>
    <w:rsid w:val="00F114F4"/>
    <w:rsid w:val="00F119D5"/>
    <w:rsid w:val="00F12131"/>
    <w:rsid w:val="00F173F4"/>
    <w:rsid w:val="00F24775"/>
    <w:rsid w:val="00F24BA6"/>
    <w:rsid w:val="00F26E88"/>
    <w:rsid w:val="00F300DB"/>
    <w:rsid w:val="00F33277"/>
    <w:rsid w:val="00F359B9"/>
    <w:rsid w:val="00F42F88"/>
    <w:rsid w:val="00F438EB"/>
    <w:rsid w:val="00F43FFB"/>
    <w:rsid w:val="00F447D2"/>
    <w:rsid w:val="00F50F0E"/>
    <w:rsid w:val="00F62A4B"/>
    <w:rsid w:val="00F64CB5"/>
    <w:rsid w:val="00F65CDA"/>
    <w:rsid w:val="00F74870"/>
    <w:rsid w:val="00F75C1D"/>
    <w:rsid w:val="00F7635E"/>
    <w:rsid w:val="00F80F3B"/>
    <w:rsid w:val="00F81FB4"/>
    <w:rsid w:val="00F92BC8"/>
    <w:rsid w:val="00F93440"/>
    <w:rsid w:val="00F972BC"/>
    <w:rsid w:val="00F978EC"/>
    <w:rsid w:val="00FA066B"/>
    <w:rsid w:val="00FA3B79"/>
    <w:rsid w:val="00FA5D70"/>
    <w:rsid w:val="00FA7DE6"/>
    <w:rsid w:val="00FB384C"/>
    <w:rsid w:val="00FB3B13"/>
    <w:rsid w:val="00FB5010"/>
    <w:rsid w:val="00FB6662"/>
    <w:rsid w:val="00FB75A4"/>
    <w:rsid w:val="00FC2A05"/>
    <w:rsid w:val="00FC36C7"/>
    <w:rsid w:val="00FC45BA"/>
    <w:rsid w:val="00FC54F3"/>
    <w:rsid w:val="00FD13E2"/>
    <w:rsid w:val="00FD23DD"/>
    <w:rsid w:val="00FD2F3A"/>
    <w:rsid w:val="00FD30AA"/>
    <w:rsid w:val="00FD368F"/>
    <w:rsid w:val="00FE010B"/>
    <w:rsid w:val="00FE18F1"/>
    <w:rsid w:val="00FE49D8"/>
    <w:rsid w:val="00FE51BD"/>
    <w:rsid w:val="00FE531F"/>
    <w:rsid w:val="00FF0743"/>
    <w:rsid w:val="00FF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A2EFE5"/>
  <w15:chartTrackingRefBased/>
  <w15:docId w15:val="{12EF8ECB-4FBB-4DFC-92EA-1BF403E53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5B0"/>
    <w:pPr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05B0"/>
    <w:pPr>
      <w:keepNext/>
      <w:keepLines/>
      <w:suppressAutoHyphens w:val="0"/>
      <w:spacing w:before="360" w:after="80" w:line="278" w:lineRule="auto"/>
      <w:ind w:leftChars="0" w:left="0" w:firstLineChars="0" w:firstLine="0"/>
      <w:jc w:val="left"/>
      <w:textDirection w:val="lrTb"/>
      <w:textAlignment w:val="auto"/>
    </w:pPr>
    <w:rPr>
      <w:rFonts w:asciiTheme="majorHAnsi" w:eastAsiaTheme="majorEastAsia" w:hAnsiTheme="majorHAnsi" w:cstheme="majorBidi"/>
      <w:color w:val="2F5496" w:themeColor="accent1" w:themeShade="BF"/>
      <w:kern w:val="2"/>
      <w:position w:val="0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05B0"/>
    <w:pPr>
      <w:keepNext/>
      <w:keepLines/>
      <w:suppressAutoHyphens w:val="0"/>
      <w:spacing w:before="160" w:after="80" w:line="278" w:lineRule="auto"/>
      <w:ind w:leftChars="0" w:left="0" w:firstLineChars="0" w:firstLine="0"/>
      <w:jc w:val="left"/>
      <w:textDirection w:val="lrTb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position w:val="0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05B0"/>
    <w:pPr>
      <w:keepNext/>
      <w:keepLines/>
      <w:suppressAutoHyphens w:val="0"/>
      <w:spacing w:before="160" w:after="80" w:line="278" w:lineRule="auto"/>
      <w:ind w:leftChars="0" w:left="0" w:firstLineChars="0" w:firstLine="0"/>
      <w:jc w:val="left"/>
      <w:textDirection w:val="lrTb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position w:val="0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05B0"/>
    <w:pPr>
      <w:keepNext/>
      <w:keepLines/>
      <w:suppressAutoHyphens w:val="0"/>
      <w:spacing w:before="80" w:after="40" w:line="278" w:lineRule="auto"/>
      <w:ind w:leftChars="0" w:left="0" w:firstLineChars="0" w:firstLine="0"/>
      <w:jc w:val="left"/>
      <w:textDirection w:val="lrTb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position w:val="0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05B0"/>
    <w:pPr>
      <w:keepNext/>
      <w:keepLines/>
      <w:suppressAutoHyphens w:val="0"/>
      <w:spacing w:before="80" w:after="40" w:line="278" w:lineRule="auto"/>
      <w:ind w:leftChars="0" w:left="0" w:firstLineChars="0" w:firstLine="0"/>
      <w:jc w:val="left"/>
      <w:textDirection w:val="lrTb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position w:val="0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05B0"/>
    <w:pPr>
      <w:keepNext/>
      <w:keepLines/>
      <w:suppressAutoHyphens w:val="0"/>
      <w:spacing w:before="40" w:line="278" w:lineRule="auto"/>
      <w:ind w:leftChars="0" w:left="0" w:firstLineChars="0" w:firstLine="0"/>
      <w:jc w:val="left"/>
      <w:textDirection w:val="lrTb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position w:val="0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05B0"/>
    <w:pPr>
      <w:keepNext/>
      <w:keepLines/>
      <w:suppressAutoHyphens w:val="0"/>
      <w:spacing w:before="40" w:line="278" w:lineRule="auto"/>
      <w:ind w:leftChars="0" w:left="0" w:firstLineChars="0" w:firstLine="0"/>
      <w:jc w:val="left"/>
      <w:textDirection w:val="lrTb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position w:val="0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05B0"/>
    <w:pPr>
      <w:keepNext/>
      <w:keepLines/>
      <w:suppressAutoHyphens w:val="0"/>
      <w:spacing w:line="278" w:lineRule="auto"/>
      <w:ind w:leftChars="0" w:left="0" w:firstLineChars="0" w:firstLine="0"/>
      <w:jc w:val="left"/>
      <w:textDirection w:val="lrTb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position w:val="0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05B0"/>
    <w:pPr>
      <w:keepNext/>
      <w:keepLines/>
      <w:suppressAutoHyphens w:val="0"/>
      <w:spacing w:line="278" w:lineRule="auto"/>
      <w:ind w:leftChars="0" w:left="0" w:firstLineChars="0" w:firstLine="0"/>
      <w:jc w:val="left"/>
      <w:textDirection w:val="lrTb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position w:val="0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05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05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05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05B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05B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05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05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05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05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05B0"/>
    <w:pPr>
      <w:suppressAutoHyphens w:val="0"/>
      <w:spacing w:after="80" w:line="240" w:lineRule="auto"/>
      <w:ind w:leftChars="0" w:left="0" w:firstLineChars="0" w:firstLine="0"/>
      <w:contextualSpacing/>
      <w:jc w:val="left"/>
      <w:textDirection w:val="lrTb"/>
      <w:textAlignment w:val="auto"/>
      <w:outlineLvl w:val="9"/>
    </w:pPr>
    <w:rPr>
      <w:rFonts w:asciiTheme="majorHAnsi" w:eastAsiaTheme="majorEastAsia" w:hAnsiTheme="majorHAnsi" w:cstheme="majorBidi"/>
      <w:spacing w:val="-10"/>
      <w:kern w:val="28"/>
      <w:position w:val="0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605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05B0"/>
    <w:pPr>
      <w:numPr>
        <w:ilvl w:val="1"/>
      </w:numPr>
      <w:suppressAutoHyphens w:val="0"/>
      <w:spacing w:after="160" w:line="278" w:lineRule="auto"/>
      <w:ind w:leftChars="-1" w:left="-1" w:hangingChars="1" w:hanging="1"/>
      <w:jc w:val="left"/>
      <w:textDirection w:val="lrTb"/>
      <w:textAlignment w:val="auto"/>
      <w:outlineLvl w:val="9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position w:val="0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605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05B0"/>
    <w:pPr>
      <w:suppressAutoHyphens w:val="0"/>
      <w:spacing w:before="160" w:after="160" w:line="278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position w:val="0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605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9605B0"/>
    <w:pPr>
      <w:suppressAutoHyphens w:val="0"/>
      <w:spacing w:after="160" w:line="278" w:lineRule="auto"/>
      <w:ind w:leftChars="0" w:left="720" w:firstLineChars="0" w:firstLine="0"/>
      <w:contextualSpacing/>
      <w:jc w:val="left"/>
      <w:textDirection w:val="lrTb"/>
      <w:textAlignment w:val="auto"/>
      <w:outlineLvl w:val="9"/>
    </w:pPr>
    <w:rPr>
      <w:rFonts w:asciiTheme="minorHAnsi" w:eastAsiaTheme="minorHAnsi" w:hAnsiTheme="minorHAnsi" w:cstheme="minorBidi"/>
      <w:kern w:val="2"/>
      <w:position w:val="0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605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05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Chars="0" w:left="864" w:right="864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position w:val="0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05B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05B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15D5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D54"/>
    <w:rPr>
      <w:rFonts w:ascii="Calibri" w:eastAsia="Calibri" w:hAnsi="Calibri" w:cs="Calibri"/>
      <w:kern w:val="0"/>
      <w:position w:val="-1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15D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D54"/>
    <w:rPr>
      <w:rFonts w:ascii="Calibri" w:eastAsia="Calibri" w:hAnsi="Calibri" w:cs="Calibri"/>
      <w:kern w:val="0"/>
      <w:position w:val="-1"/>
      <w:sz w:val="22"/>
      <w:szCs w:val="22"/>
      <w14:ligatures w14:val="none"/>
    </w:rPr>
  </w:style>
  <w:style w:type="paragraph" w:styleId="BodyText">
    <w:name w:val="Body Text"/>
    <w:basedOn w:val="Normal"/>
    <w:link w:val="BodyTextChar"/>
    <w:rsid w:val="0086585D"/>
    <w:pPr>
      <w:spacing w:after="120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0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86585D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oSpacing">
    <w:name w:val="No Spacing"/>
    <w:uiPriority w:val="1"/>
    <w:qFormat/>
    <w:rsid w:val="00CD2100"/>
    <w:p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14:ligatures w14:val="none"/>
    </w:rPr>
  </w:style>
  <w:style w:type="paragraph" w:customStyle="1" w:styleId="xmsonormal">
    <w:name w:val="x_msonormal"/>
    <w:basedOn w:val="Normal"/>
    <w:rsid w:val="007817CD"/>
    <w:pPr>
      <w:suppressAutoHyphens w:val="0"/>
      <w:spacing w:before="100" w:beforeAutospacing="1" w:after="100" w:afterAutospacing="1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33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3368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6A7F8A"/>
    <w:pPr>
      <w:suppressAutoHyphens w:val="0"/>
      <w:spacing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Consolas" w:eastAsiaTheme="minorHAnsi" w:hAnsi="Consolas" w:cstheme="minorBidi"/>
      <w:kern w:val="2"/>
      <w:position w:val="0"/>
      <w:sz w:val="21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6A7F8A"/>
    <w:rPr>
      <w:rFonts w:ascii="Consolas" w:hAnsi="Consolas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A968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68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6828"/>
    <w:rPr>
      <w:rFonts w:ascii="Calibri" w:eastAsia="Calibri" w:hAnsi="Calibri" w:cs="Calibri"/>
      <w:kern w:val="0"/>
      <w:position w:val="-1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8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828"/>
    <w:rPr>
      <w:rFonts w:ascii="Calibri" w:eastAsia="Calibri" w:hAnsi="Calibri" w:cs="Calibri"/>
      <w:b/>
      <w:bCs/>
      <w:kern w:val="0"/>
      <w:position w:val="-1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7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A5F9A-02FA-459B-BAB5-E6A3BA142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Hirschi</dc:creator>
  <cp:keywords/>
  <dc:description/>
  <cp:lastModifiedBy>Diane Hirschi</cp:lastModifiedBy>
  <cp:revision>4</cp:revision>
  <cp:lastPrinted>2026-07-23T21:49:00Z</cp:lastPrinted>
  <dcterms:created xsi:type="dcterms:W3CDTF">2026-07-23T17:43:00Z</dcterms:created>
  <dcterms:modified xsi:type="dcterms:W3CDTF">2026-07-23T22:04:00Z</dcterms:modified>
</cp:coreProperties>
</file>