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05E49" w14:textId="77777777" w:rsidR="005C2EDD" w:rsidRDefault="005C2EDD" w:rsidP="005C2ED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14:ligatures w14:val="none"/>
        </w:rPr>
      </w:pPr>
      <w:r>
        <w:rPr>
          <w:rFonts w:ascii="Segoe UI" w:eastAsia="Times New Roman" w:hAnsi="Segoe UI" w:cs="Segoe UI"/>
          <w:b/>
          <w:bCs/>
          <w:noProof/>
          <w:kern w:val="36"/>
          <w:sz w:val="48"/>
          <w:szCs w:val="48"/>
        </w:rPr>
        <w:drawing>
          <wp:inline distT="0" distB="0" distL="0" distR="0" wp14:anchorId="30EEABE0" wp14:editId="2009766A">
            <wp:extent cx="2636114" cy="645579"/>
            <wp:effectExtent l="0" t="0" r="0" b="2540"/>
            <wp:docPr id="873486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486840" name="Picture 8734868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114" cy="64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E0492" w14:textId="261072C9" w:rsidR="005C2EDD" w:rsidRPr="005C2EDD" w:rsidRDefault="005C2EDD" w:rsidP="005C2ED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14:ligatures w14:val="none"/>
        </w:rPr>
      </w:pPr>
      <w:r w:rsidRPr="005C2EDD">
        <w:rPr>
          <w:rFonts w:ascii="Segoe UI" w:eastAsia="Times New Roman" w:hAnsi="Segoe UI" w:cs="Segoe UI"/>
          <w:b/>
          <w:bCs/>
          <w:kern w:val="36"/>
          <w:sz w:val="48"/>
          <w:szCs w:val="48"/>
          <w14:ligatures w14:val="none"/>
        </w:rPr>
        <w:t>NOTICE OF PUBLIC HEARING</w:t>
      </w:r>
    </w:p>
    <w:p w14:paraId="45221FD1" w14:textId="77777777" w:rsidR="005C2EDD" w:rsidRPr="005C2EDD" w:rsidRDefault="005C2EDD" w:rsidP="005C2EDD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5C2EDD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VINEYARD CITY COUNCIL</w:t>
      </w:r>
    </w:p>
    <w:p w14:paraId="492B7968" w14:textId="6D86D8D7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Notice is hereby given that the Vineyard City Council will hold a Public Hearing on </w:t>
      </w:r>
      <w:r w:rsidRPr="005C2ED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Tuesday, August </w:t>
      </w:r>
      <w:r w:rsidR="003E792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11</w:t>
      </w:r>
      <w:r w:rsidRPr="005C2ED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, 2026, at </w:t>
      </w:r>
      <w:r w:rsidR="003E792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6</w:t>
      </w:r>
      <w:r w:rsidRPr="005C2ED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:00 p.m.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in the </w:t>
      </w:r>
      <w:r w:rsidRPr="005C2ED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Vineyard City Council Chambers, 125 South Main Street, Vineyard, Utah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to receive public comment regarding a proposed amendment to the Vineyard City Consolidated Fee Schedule.</w:t>
      </w:r>
    </w:p>
    <w:p w14:paraId="23DD5483" w14:textId="77777777" w:rsidR="005C2EDD" w:rsidRPr="005C2EDD" w:rsidRDefault="005C2EDD" w:rsidP="005C2ED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5C2ED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Proposed Fee Schedule Amendment</w:t>
      </w:r>
    </w:p>
    <w:p w14:paraId="7CFFF53C" w14:textId="77777777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proposed amendment would establish a new Insignificant Land Disposal Application Fee of $150.00 for requests involving the disposal of certain City-owned land parcels that are:</w:t>
      </w:r>
    </w:p>
    <w:p w14:paraId="0270023A" w14:textId="77777777" w:rsidR="005C2EDD" w:rsidRPr="005C2EDD" w:rsidRDefault="005C2EDD" w:rsidP="005C2ED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Valued at less than $20,000;</w:t>
      </w:r>
    </w:p>
    <w:p w14:paraId="1E120F43" w14:textId="77777777" w:rsidR="005C2EDD" w:rsidRPr="005C2EDD" w:rsidRDefault="005C2EDD" w:rsidP="005C2ED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Subject to an encroachment that occurred prior to January 1, 2020;</w:t>
      </w:r>
    </w:p>
    <w:p w14:paraId="35E04CEB" w14:textId="77777777" w:rsidR="005C2EDD" w:rsidRPr="005C2EDD" w:rsidRDefault="005C2EDD" w:rsidP="005C2ED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Less than 300 square feet in size; and</w:t>
      </w:r>
    </w:p>
    <w:p w14:paraId="78F39A1A" w14:textId="77777777" w:rsidR="005C2EDD" w:rsidRPr="005C2EDD" w:rsidRDefault="005C2EDD" w:rsidP="005C2ED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Determined by the City to have no apparent operational utility for municipal purposes.</w:t>
      </w:r>
    </w:p>
    <w:p w14:paraId="346BC345" w14:textId="77777777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application fee is intended to offset administrative costs associated with reviewing and processing requests for the disposal of insignificant City-owned land.</w:t>
      </w:r>
    </w:p>
    <w:p w14:paraId="252EF03B" w14:textId="536B9C69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Interested </w:t>
      </w:r>
      <w:proofErr w:type="gramStart"/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persons</w:t>
      </w:r>
      <w:proofErr w:type="gramEnd"/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are invited to attend the public hearing and provide comments. Written comments may also be submitted prior to the hearing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to </w:t>
      </w:r>
      <w:hyperlink r:id="rId6" w:history="1">
        <w:r w:rsidRPr="00CE4E31">
          <w:rPr>
            <w:rStyle w:val="Hyperlink"/>
            <w:rFonts w:ascii="Segoe UI" w:eastAsia="Times New Roman" w:hAnsi="Segoe UI" w:cs="Segoe UI"/>
            <w:kern w:val="0"/>
            <w:sz w:val="21"/>
            <w:szCs w:val="21"/>
            <w14:ligatures w14:val="none"/>
          </w:rPr>
          <w:t>robinr@vineyardutah.gov</w:t>
        </w:r>
      </w:hyperlink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. </w:t>
      </w:r>
    </w:p>
    <w:p w14:paraId="14C2C9D3" w14:textId="77777777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Questions regarding this proposed amendment may be directed to:</w:t>
      </w:r>
    </w:p>
    <w:p w14:paraId="0FC55495" w14:textId="77777777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855D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Evan Smith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Vineyard City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Email: </w:t>
      </w:r>
      <w:hyperlink r:id="rId7" w:history="1">
        <w:r w:rsidRPr="005C2EDD">
          <w:rPr>
            <w:rFonts w:ascii="Segoe UI" w:eastAsia="Times New Roman" w:hAnsi="Segoe UI" w:cs="Segoe UI"/>
            <w:b/>
            <w:bCs/>
            <w:color w:val="464FEB"/>
            <w:kern w:val="0"/>
            <w:sz w:val="21"/>
            <w:szCs w:val="21"/>
            <w14:ligatures w14:val="none"/>
          </w:rPr>
          <w:t>Evans@vineyardutah.gov</w:t>
        </w:r>
      </w:hyperlink>
    </w:p>
    <w:p w14:paraId="204AA30F" w14:textId="342AB35D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Published and posted this </w:t>
      </w:r>
      <w:r w:rsidR="003E792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3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day of </w:t>
      </w:r>
      <w:r w:rsidR="003E792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August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2026.</w:t>
      </w:r>
    </w:p>
    <w:p w14:paraId="6A5E4280" w14:textId="2BFFAA2E" w:rsidR="005C2EDD" w:rsidRPr="005C2EDD" w:rsidRDefault="005C2EDD" w:rsidP="005C2ED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855D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Robin Bond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City Recorder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</w:t>
      </w:r>
      <w:r w:rsidRPr="005C2E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Vineyard City</w:t>
      </w:r>
    </w:p>
    <w:p w14:paraId="2356A2BD" w14:textId="77777777" w:rsidR="00915D2C" w:rsidRDefault="00915D2C"/>
    <w:sectPr w:rsidR="0091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04A88"/>
    <w:multiLevelType w:val="multilevel"/>
    <w:tmpl w:val="28F4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4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DD"/>
    <w:rsid w:val="003E7925"/>
    <w:rsid w:val="005855DB"/>
    <w:rsid w:val="005C2EDD"/>
    <w:rsid w:val="005F1BB9"/>
    <w:rsid w:val="00813AE4"/>
    <w:rsid w:val="009060D5"/>
    <w:rsid w:val="00915D2C"/>
    <w:rsid w:val="00CA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21B3"/>
  <w15:chartTrackingRefBased/>
  <w15:docId w15:val="{54CAF811-F281-46B7-A728-75F87A70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E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2E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ans@vineyardutah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inr@vineyardutah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Raines-Bond</dc:creator>
  <cp:keywords/>
  <dc:description/>
  <cp:lastModifiedBy>Robin Raines-Bond</cp:lastModifiedBy>
  <cp:revision>3</cp:revision>
  <cp:lastPrinted>2026-07-28T20:30:00Z</cp:lastPrinted>
  <dcterms:created xsi:type="dcterms:W3CDTF">2026-07-28T20:23:00Z</dcterms:created>
  <dcterms:modified xsi:type="dcterms:W3CDTF">2026-08-03T14:34:00Z</dcterms:modified>
</cp:coreProperties>
</file>