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B394" w14:textId="77777777" w:rsidR="00B50702" w:rsidRPr="00575711" w:rsidRDefault="00B50702" w:rsidP="00B50702">
      <w:pPr>
        <w:pStyle w:val="00BodyText1"/>
        <w:spacing w:after="120"/>
        <w:ind w:left="1440" w:right="1440" w:firstLine="0"/>
        <w:jc w:val="center"/>
        <w:rPr>
          <w:b/>
        </w:rPr>
      </w:pPr>
      <w:r w:rsidRPr="00575711">
        <w:rPr>
          <w:b/>
        </w:rPr>
        <w:t>NOTICE OF SPECIAL MEETING OF THE UTAH CHARTER SCHOOL FINANCE AUTHORITY</w:t>
      </w:r>
    </w:p>
    <w:p w14:paraId="653622C2" w14:textId="77777777" w:rsidR="00B50702" w:rsidRPr="00575711" w:rsidRDefault="00354C68" w:rsidP="00C830B6">
      <w:pPr>
        <w:pStyle w:val="00BodyText1"/>
        <w:spacing w:after="120"/>
        <w:ind w:firstLine="0"/>
        <w:jc w:val="both"/>
        <w:rPr>
          <w:b/>
        </w:rPr>
      </w:pPr>
      <w:r w:rsidRPr="00575711">
        <w:rPr>
          <w:b/>
        </w:rPr>
        <w:t xml:space="preserve"> </w:t>
      </w:r>
    </w:p>
    <w:p w14:paraId="366DCECB" w14:textId="602B27BB" w:rsidR="00CC44C4" w:rsidRDefault="00654AF5" w:rsidP="00654AF5">
      <w:pPr>
        <w:jc w:val="both"/>
        <w:rPr>
          <w:bCs/>
        </w:rPr>
      </w:pPr>
      <w:r w:rsidRPr="00654AF5">
        <w:rPr>
          <w:b/>
        </w:rPr>
        <w:t xml:space="preserve">PUBLIC NOTICE IS HEREBY GIVEN </w:t>
      </w:r>
      <w:r w:rsidRPr="00654AF5">
        <w:rPr>
          <w:bCs/>
        </w:rPr>
        <w:t xml:space="preserve">that the Utah Charter School Finance Authority (the "Authority") will hold a special meeting beginning at </w:t>
      </w:r>
      <w:r w:rsidRPr="00654AF5">
        <w:rPr>
          <w:b/>
        </w:rPr>
        <w:t>12:00 p.m. on Thursday, July 23, 2026</w:t>
      </w:r>
      <w:r w:rsidRPr="00654AF5">
        <w:rPr>
          <w:bCs/>
        </w:rPr>
        <w:t>, in the Large Conference Room, Office of the State Treasurer, C170 State Capitol Complex, Salt Lake City, Utah, and electronically via Zoom at:</w:t>
      </w:r>
    </w:p>
    <w:p w14:paraId="04C97191" w14:textId="77777777" w:rsidR="00654AF5" w:rsidRPr="00654AF5" w:rsidRDefault="00654AF5" w:rsidP="00CC44C4">
      <w:pPr>
        <w:rPr>
          <w:bCs/>
          <w:color w:val="3C4043"/>
          <w:spacing w:val="3"/>
          <w:shd w:val="clear" w:color="auto" w:fill="FFFFFF"/>
        </w:rPr>
      </w:pPr>
    </w:p>
    <w:p w14:paraId="6220D025" w14:textId="66408FFC" w:rsidR="004F22FB" w:rsidRPr="00575711" w:rsidRDefault="00BC6F90" w:rsidP="00CC44C4">
      <w:hyperlink r:id="rId7" w:history="1">
        <w:r w:rsidRPr="00575711">
          <w:rPr>
            <w:rStyle w:val="Hyperlink"/>
          </w:rPr>
          <w:t>https://utah-gov.zoom.us/j/9767458051?pwd=QcflZWcUgK7h8gMyIWM5GB1oVqkcqW.1&amp;omn=83751132798</w:t>
        </w:r>
      </w:hyperlink>
    </w:p>
    <w:p w14:paraId="0CD6F6AC" w14:textId="77777777" w:rsidR="00BC6F90" w:rsidRPr="00575711" w:rsidRDefault="00BC6F90" w:rsidP="00CC44C4"/>
    <w:p w14:paraId="0CB523AF" w14:textId="59516D7D" w:rsidR="006C670B" w:rsidRPr="00575711" w:rsidRDefault="006C670B" w:rsidP="00CC44C4">
      <w:r w:rsidRPr="00575711">
        <w:t xml:space="preserve">Meeting ID: </w:t>
      </w:r>
      <w:r w:rsidR="00C756FA" w:rsidRPr="00575711">
        <w:t>976 745 8051</w:t>
      </w:r>
      <w:r w:rsidRPr="00575711">
        <w:br/>
      </w:r>
      <w:r w:rsidR="00986872" w:rsidRPr="00575711">
        <w:t xml:space="preserve">Passcode: </w:t>
      </w:r>
      <w:r w:rsidR="00C756FA" w:rsidRPr="00575711">
        <w:t>sJ8SidY#</w:t>
      </w:r>
    </w:p>
    <w:p w14:paraId="0B5048DB" w14:textId="77777777" w:rsidR="00182807" w:rsidRPr="00575711" w:rsidRDefault="00182807" w:rsidP="00CC44C4"/>
    <w:p w14:paraId="19A319AC" w14:textId="243B3114" w:rsidR="00182807" w:rsidRDefault="00654AF5" w:rsidP="00CC44C4">
      <w:r w:rsidRPr="00654AF5">
        <w:t>One or more members of the Authority may participate electronically or by telephone, with the electronic meeting originated by the Chair. In accordance with the Americans with Disabilities Act (ADA), individuals requiring special accommodations to participate in the meeting should notify the Authority at least three (3) working days prior to the meeting.</w:t>
      </w:r>
    </w:p>
    <w:p w14:paraId="7E3F1085" w14:textId="77777777" w:rsidR="00654AF5" w:rsidRPr="00575711" w:rsidRDefault="00654AF5" w:rsidP="00CC44C4"/>
    <w:p w14:paraId="613025D9" w14:textId="36EF1ACD" w:rsidR="00D261C2" w:rsidRPr="00575711" w:rsidRDefault="00B50702" w:rsidP="00CC44C4">
      <w:r w:rsidRPr="00575711">
        <w:t>The agenda will be substantially as follows:</w:t>
      </w:r>
    </w:p>
    <w:p w14:paraId="0DE40570" w14:textId="77777777" w:rsidR="00916422" w:rsidRPr="00575711" w:rsidRDefault="00916422" w:rsidP="00CC44C4"/>
    <w:p w14:paraId="324B5A4C" w14:textId="5486D0BB" w:rsidR="00586AA1" w:rsidRPr="00575711" w:rsidRDefault="00586AA1" w:rsidP="00586AA1">
      <w:pPr>
        <w:pStyle w:val="00BodyText1"/>
        <w:numPr>
          <w:ilvl w:val="0"/>
          <w:numId w:val="1"/>
        </w:numPr>
        <w:jc w:val="both"/>
      </w:pPr>
      <w:r w:rsidRPr="00575711">
        <w:rPr>
          <w:u w:val="single"/>
        </w:rPr>
        <w:t>Approval of the minutes</w:t>
      </w:r>
      <w:r w:rsidRPr="00575711">
        <w:t xml:space="preserve"> from the Authority’s special meetings held on </w:t>
      </w:r>
      <w:r w:rsidR="00BC6F90" w:rsidRPr="00575711">
        <w:t>April</w:t>
      </w:r>
      <w:r w:rsidR="00E62AA9" w:rsidRPr="00575711">
        <w:t xml:space="preserve"> </w:t>
      </w:r>
      <w:r w:rsidR="004F22FB" w:rsidRPr="00575711">
        <w:t>2</w:t>
      </w:r>
      <w:r w:rsidR="00BC6F90" w:rsidRPr="00575711">
        <w:t>4</w:t>
      </w:r>
      <w:r w:rsidRPr="00575711">
        <w:t>, 202</w:t>
      </w:r>
      <w:r w:rsidR="00142FE4" w:rsidRPr="00575711">
        <w:t>6</w:t>
      </w:r>
      <w:r w:rsidR="00A24DD2" w:rsidRPr="00575711">
        <w:t>.</w:t>
      </w:r>
    </w:p>
    <w:p w14:paraId="75B41D79" w14:textId="77777777" w:rsidR="00C245CD" w:rsidRDefault="00EC4DF8" w:rsidP="00EC2E26">
      <w:pPr>
        <w:pStyle w:val="00BodyText1"/>
        <w:numPr>
          <w:ilvl w:val="0"/>
          <w:numId w:val="1"/>
        </w:numPr>
        <w:jc w:val="both"/>
      </w:pPr>
      <w:r w:rsidRPr="00C245CD">
        <w:rPr>
          <w:u w:val="single"/>
        </w:rPr>
        <w:t xml:space="preserve">Resolution </w:t>
      </w:r>
      <w:r w:rsidR="00E62AA9" w:rsidRPr="00C245CD">
        <w:rPr>
          <w:u w:val="single"/>
        </w:rPr>
        <w:t>2026-</w:t>
      </w:r>
      <w:r w:rsidR="00BC6F90" w:rsidRPr="00C245CD">
        <w:rPr>
          <w:u w:val="single"/>
        </w:rPr>
        <w:t>7</w:t>
      </w:r>
      <w:r w:rsidRPr="00C245CD">
        <w:rPr>
          <w:u w:val="single"/>
        </w:rPr>
        <w:t>.</w:t>
      </w:r>
      <w:r w:rsidR="00FB08FB" w:rsidRPr="00575711">
        <w:t xml:space="preserve"> </w:t>
      </w:r>
      <w:r w:rsidR="00C245CD" w:rsidRPr="00C245CD">
        <w:t xml:space="preserve">Consideration of a resolution authorizing the merger of </w:t>
      </w:r>
      <w:r w:rsidR="00C245CD" w:rsidRPr="002E25CF">
        <w:rPr>
          <w:b/>
          <w:bCs/>
        </w:rPr>
        <w:t>Quail Run Primary School Foundation d/b/a Canyon Grove Academy with Endeavor Hall</w:t>
      </w:r>
      <w:r w:rsidR="00C245CD" w:rsidRPr="00C245CD">
        <w:t>; authorizing Canyon Grove Academy to assume Endeavor Hall's obligations under the existing loan agreement and related financing documents; authorizing all other actions necessary to complete the transactions contemplated by the resolution; and addressing related matters.</w:t>
      </w:r>
    </w:p>
    <w:p w14:paraId="3824439A" w14:textId="0D35FCD6" w:rsidR="004F22FB" w:rsidRPr="00575711" w:rsidRDefault="00142FE4" w:rsidP="00EC2E26">
      <w:pPr>
        <w:pStyle w:val="00BodyText1"/>
        <w:numPr>
          <w:ilvl w:val="0"/>
          <w:numId w:val="1"/>
        </w:numPr>
        <w:jc w:val="both"/>
      </w:pPr>
      <w:r w:rsidRPr="00C245CD">
        <w:rPr>
          <w:u w:val="single"/>
        </w:rPr>
        <w:t>Resolution 2026-</w:t>
      </w:r>
      <w:r w:rsidR="004071F2" w:rsidRPr="00C245CD">
        <w:rPr>
          <w:u w:val="single"/>
        </w:rPr>
        <w:t>8</w:t>
      </w:r>
      <w:r w:rsidRPr="00C245CD">
        <w:rPr>
          <w:u w:val="single"/>
        </w:rPr>
        <w:t>.</w:t>
      </w:r>
      <w:r w:rsidRPr="00575711">
        <w:t xml:space="preserve"> </w:t>
      </w:r>
      <w:r w:rsidR="00EC7BFF">
        <w:t>Consideration of a resolution authorizing the issuance and sale of Utah Charter School Finance Authority charter school bonds (</w:t>
      </w:r>
      <w:r w:rsidR="00EC7BFF">
        <w:rPr>
          <w:b/>
          <w:bCs/>
        </w:rPr>
        <w:t>Utah Charter Academies</w:t>
      </w:r>
      <w:r w:rsidR="00EC7BFF">
        <w:t xml:space="preserve">) series 2026; authorizing the execution and delivery by the Authority of documents required in connection therewith; providing for the publication of a notice of public hearing and of bonds to be issued; providing for a contest period; </w:t>
      </w:r>
      <w:r w:rsidR="00EC7BFF" w:rsidRPr="00B3498D">
        <w:t xml:space="preserve">designating </w:t>
      </w:r>
      <w:r w:rsidR="00EC7BFF">
        <w:rPr>
          <w:b/>
          <w:bCs/>
        </w:rPr>
        <w:t>Utah Charter</w:t>
      </w:r>
      <w:r w:rsidR="00EC7BFF" w:rsidRPr="00B3498D">
        <w:rPr>
          <w:b/>
          <w:bCs/>
        </w:rPr>
        <w:t xml:space="preserve"> Academ</w:t>
      </w:r>
      <w:r w:rsidR="00EC7BFF">
        <w:rPr>
          <w:b/>
          <w:bCs/>
        </w:rPr>
        <w:t>ies</w:t>
      </w:r>
      <w:r w:rsidR="00EC7BFF" w:rsidRPr="00B3498D">
        <w:t xml:space="preserve"> as a qualifying charter school for purposes of participation in the State’s </w:t>
      </w:r>
      <w:r w:rsidR="00EC7BFF" w:rsidRPr="00B3498D">
        <w:rPr>
          <w:b/>
          <w:bCs/>
        </w:rPr>
        <w:t>credit enhancement program</w:t>
      </w:r>
      <w:r w:rsidR="00EC7BFF" w:rsidRPr="00B3498D">
        <w:t>; authorizing the taking of all other actions necessary for the consummation of the transactions contemplated by the resolution; and related matters.</w:t>
      </w:r>
    </w:p>
    <w:p w14:paraId="4D415628" w14:textId="7D931766" w:rsidR="004071F2" w:rsidRPr="00575711" w:rsidRDefault="004071F2" w:rsidP="004071F2">
      <w:pPr>
        <w:pStyle w:val="00BodyText1"/>
        <w:numPr>
          <w:ilvl w:val="0"/>
          <w:numId w:val="1"/>
        </w:numPr>
        <w:jc w:val="both"/>
      </w:pPr>
      <w:r w:rsidRPr="00575711">
        <w:rPr>
          <w:u w:val="single"/>
        </w:rPr>
        <w:t>Resolution 2026-9.</w:t>
      </w:r>
      <w:r w:rsidRPr="00575711">
        <w:t xml:space="preserve"> </w:t>
      </w:r>
      <w:r w:rsidR="00EC7BFF">
        <w:t>Consideration of a resolution authorizing the issuance and sale of Utah Charter School Finance Authority charter school bonds (</w:t>
      </w:r>
      <w:r w:rsidR="00EC7BFF">
        <w:rPr>
          <w:b/>
          <w:bCs/>
        </w:rPr>
        <w:t>Wallace Stegner Academy</w:t>
      </w:r>
      <w:r w:rsidR="00EC7BFF">
        <w:t xml:space="preserve">) series 2026; authorizing the execution and delivery by the Authority of documents required in connection therewith; providing for the publication of a notice of public hearing and of bonds to be issued; providing for a contest period; </w:t>
      </w:r>
      <w:r w:rsidR="00EC7BFF" w:rsidRPr="00B3498D">
        <w:t xml:space="preserve">designating </w:t>
      </w:r>
      <w:r w:rsidR="00EC7BFF">
        <w:rPr>
          <w:b/>
          <w:bCs/>
        </w:rPr>
        <w:t>Wallace Stegner Academy</w:t>
      </w:r>
      <w:r w:rsidR="00EC7BFF" w:rsidRPr="00B3498D">
        <w:t xml:space="preserve"> as a qualifying charter school for purposes of participation in the State’s </w:t>
      </w:r>
      <w:r w:rsidR="00EC7BFF" w:rsidRPr="00B3498D">
        <w:rPr>
          <w:b/>
          <w:bCs/>
        </w:rPr>
        <w:t xml:space="preserve">credit </w:t>
      </w:r>
      <w:r w:rsidR="00EC7BFF" w:rsidRPr="00B3498D">
        <w:rPr>
          <w:b/>
          <w:bCs/>
        </w:rPr>
        <w:lastRenderedPageBreak/>
        <w:t>enhancement program</w:t>
      </w:r>
      <w:r w:rsidR="00EC7BFF" w:rsidRPr="00B3498D">
        <w:t>; authorizing the taking of all other actions necessary for the consummation of the transactions contemplated by the resolution; and related matters.</w:t>
      </w:r>
    </w:p>
    <w:p w14:paraId="5B5288D5" w14:textId="1935697E" w:rsidR="00654AF5" w:rsidRDefault="002C2B4A" w:rsidP="004A24C3">
      <w:pPr>
        <w:pStyle w:val="00BodyText1"/>
        <w:numPr>
          <w:ilvl w:val="0"/>
          <w:numId w:val="1"/>
        </w:numPr>
        <w:jc w:val="both"/>
        <w:rPr>
          <w:u w:val="single"/>
        </w:rPr>
      </w:pPr>
      <w:r>
        <w:rPr>
          <w:u w:val="single"/>
        </w:rPr>
        <w:t>Emergency Rule R145-1, Charter School Revolving Fund.</w:t>
      </w:r>
    </w:p>
    <w:p w14:paraId="1A026907" w14:textId="77777777" w:rsidR="004769CF" w:rsidRDefault="00654AF5" w:rsidP="00654AF5">
      <w:pPr>
        <w:pStyle w:val="00BodyText1"/>
        <w:numPr>
          <w:ilvl w:val="0"/>
          <w:numId w:val="1"/>
        </w:numPr>
      </w:pPr>
      <w:r w:rsidRPr="00654AF5">
        <w:rPr>
          <w:u w:val="single"/>
        </w:rPr>
        <w:t>Charter School Revolving Fund Loan Applications</w:t>
      </w:r>
      <w:r w:rsidRPr="00654AF5">
        <w:t xml:space="preserve"> – Consideration and review of the following loan applications received under the Charter School Revolving Fund Program:</w:t>
      </w:r>
    </w:p>
    <w:p w14:paraId="3A09EABE" w14:textId="1E7B153D" w:rsidR="00EC7BFF" w:rsidRDefault="00654AF5" w:rsidP="00EC7BFF">
      <w:pPr>
        <w:pStyle w:val="NoSpacing"/>
        <w:numPr>
          <w:ilvl w:val="0"/>
          <w:numId w:val="6"/>
        </w:numPr>
      </w:pPr>
      <w:r w:rsidRPr="00654AF5">
        <w:t>John Hancock Charter School</w:t>
      </w:r>
    </w:p>
    <w:p w14:paraId="5697E33B" w14:textId="6F383775" w:rsidR="00EC7BFF" w:rsidRDefault="00654AF5" w:rsidP="00EC7BFF">
      <w:pPr>
        <w:pStyle w:val="NoSpacing"/>
        <w:numPr>
          <w:ilvl w:val="0"/>
          <w:numId w:val="6"/>
        </w:numPr>
      </w:pPr>
      <w:r w:rsidRPr="00654AF5">
        <w:t>Louisa May Alcott Community School</w:t>
      </w:r>
    </w:p>
    <w:p w14:paraId="319E22C0" w14:textId="223DCF5A" w:rsidR="00EC7BFF" w:rsidRDefault="00654AF5" w:rsidP="00EC7BFF">
      <w:pPr>
        <w:pStyle w:val="NoSpacing"/>
        <w:numPr>
          <w:ilvl w:val="0"/>
          <w:numId w:val="6"/>
        </w:numPr>
      </w:pPr>
      <w:r w:rsidRPr="00654AF5">
        <w:t>Ripple Academy</w:t>
      </w:r>
    </w:p>
    <w:p w14:paraId="4C80231E" w14:textId="0E5F1BE7" w:rsidR="00EC7BFF" w:rsidRDefault="00654AF5" w:rsidP="00EC7BFF">
      <w:pPr>
        <w:pStyle w:val="NoSpacing"/>
        <w:numPr>
          <w:ilvl w:val="0"/>
          <w:numId w:val="6"/>
        </w:numPr>
      </w:pPr>
      <w:r w:rsidRPr="00654AF5">
        <w:t>Weilenmann School of Discovery</w:t>
      </w:r>
    </w:p>
    <w:p w14:paraId="799C1C50" w14:textId="7765EB8A" w:rsidR="00EC7BFF" w:rsidRDefault="00EC7BFF" w:rsidP="00EC7BFF">
      <w:pPr>
        <w:pStyle w:val="NoSpacing"/>
        <w:numPr>
          <w:ilvl w:val="0"/>
          <w:numId w:val="6"/>
        </w:numPr>
      </w:pPr>
      <w:r>
        <w:t>Bear River Charter School</w:t>
      </w:r>
    </w:p>
    <w:p w14:paraId="455E7411" w14:textId="77777777" w:rsidR="00EC7BFF" w:rsidRPr="00654AF5" w:rsidRDefault="00EC7BFF" w:rsidP="00EC7BFF">
      <w:pPr>
        <w:pStyle w:val="NoSpacing"/>
      </w:pPr>
    </w:p>
    <w:p w14:paraId="38977E9A" w14:textId="15FAAEC5" w:rsidR="002C2B4A" w:rsidRPr="002C2B4A" w:rsidRDefault="002C2B4A" w:rsidP="004A24C3">
      <w:pPr>
        <w:pStyle w:val="00BodyText1"/>
        <w:numPr>
          <w:ilvl w:val="0"/>
          <w:numId w:val="1"/>
        </w:numPr>
        <w:jc w:val="both"/>
      </w:pPr>
      <w:r w:rsidRPr="000D2807">
        <w:rPr>
          <w:u w:val="single"/>
        </w:rPr>
        <w:t>Proposed Administrative Rule</w:t>
      </w:r>
      <w:r>
        <w:t xml:space="preserve">. Consideration to adopt rules for R145-1, </w:t>
      </w:r>
      <w:r w:rsidR="000D2807">
        <w:t>Charter School Revolving Fund.</w:t>
      </w:r>
    </w:p>
    <w:p w14:paraId="144AE5DF" w14:textId="311CCAA9" w:rsidR="002A6552" w:rsidRPr="002C18A0" w:rsidRDefault="00B50702" w:rsidP="004A24C3">
      <w:pPr>
        <w:pStyle w:val="00BodyText1"/>
        <w:numPr>
          <w:ilvl w:val="0"/>
          <w:numId w:val="1"/>
        </w:numPr>
        <w:jc w:val="both"/>
      </w:pPr>
      <w:r w:rsidRPr="004F22FB">
        <w:rPr>
          <w:u w:val="single"/>
        </w:rPr>
        <w:t>Other Items of Business:</w:t>
      </w:r>
    </w:p>
    <w:p w14:paraId="3FAE6263" w14:textId="77777777" w:rsidR="002C18A0" w:rsidRPr="00986872" w:rsidRDefault="002C18A0" w:rsidP="002C18A0">
      <w:pPr>
        <w:pStyle w:val="00BodyText1"/>
        <w:ind w:left="1440" w:firstLine="0"/>
        <w:jc w:val="both"/>
      </w:pPr>
    </w:p>
    <w:p w14:paraId="6AF0A086" w14:textId="4E4AC831" w:rsidR="00B50702" w:rsidRDefault="00B50702" w:rsidP="00182807">
      <w:pPr>
        <w:pStyle w:val="00BodyText1"/>
        <w:ind w:left="4320" w:firstLine="0"/>
      </w:pPr>
      <w:r w:rsidRPr="00D0751C">
        <w:t>UTAH CHARTER SCHOOL FINANCE AUTHORITY</w:t>
      </w:r>
    </w:p>
    <w:p w14:paraId="25EECC14" w14:textId="77777777" w:rsidR="00AD4856" w:rsidRPr="00D0751C" w:rsidRDefault="00AD4856" w:rsidP="00182807">
      <w:pPr>
        <w:pStyle w:val="00BodyText1"/>
        <w:ind w:left="4320" w:firstLine="0"/>
      </w:pPr>
    </w:p>
    <w:p w14:paraId="2C4B2C57" w14:textId="3F53EBE7" w:rsidR="00B50702" w:rsidRDefault="00B50702" w:rsidP="00B50702">
      <w:pPr>
        <w:pStyle w:val="00BodyText1"/>
        <w:spacing w:after="120"/>
        <w:ind w:firstLine="0"/>
        <w:jc w:val="both"/>
      </w:pPr>
      <w:r w:rsidRPr="00D0751C">
        <w:tab/>
      </w:r>
      <w:r w:rsidRPr="00D0751C">
        <w:tab/>
      </w:r>
      <w:r w:rsidRPr="00D0751C">
        <w:tab/>
      </w:r>
      <w:r w:rsidRPr="00D0751C">
        <w:tab/>
      </w:r>
      <w:r w:rsidR="00E15D7C">
        <w:tab/>
      </w:r>
      <w:r w:rsidR="00E15D7C">
        <w:tab/>
      </w:r>
      <w:proofErr w:type="gramStart"/>
      <w:r w:rsidR="004F22FB">
        <w:t>By</w:t>
      </w:r>
      <w:r w:rsidR="004F22FB" w:rsidRPr="004F22FB">
        <w:t xml:space="preserve">: </w:t>
      </w:r>
      <w:r w:rsidR="004F22FB" w:rsidRPr="00245551">
        <w:rPr>
          <w:u w:val="single"/>
        </w:rPr>
        <w:t>_</w:t>
      </w:r>
      <w:r w:rsidR="00245551" w:rsidRPr="00245551">
        <w:rPr>
          <w:u w:val="single"/>
        </w:rPr>
        <w:t>_</w:t>
      </w:r>
      <w:proofErr w:type="gramEnd"/>
      <w:r w:rsidR="00245551" w:rsidRPr="00245551">
        <w:rPr>
          <w:u w:val="single"/>
        </w:rPr>
        <w:t>Marlo M. Oaks,</w:t>
      </w:r>
      <w:r w:rsidR="00245551">
        <w:rPr>
          <w:u w:val="single"/>
        </w:rPr>
        <w:t xml:space="preserve"> UCSFA</w:t>
      </w:r>
      <w:r w:rsidR="00245551" w:rsidRPr="00245551">
        <w:rPr>
          <w:u w:val="single"/>
        </w:rPr>
        <w:t xml:space="preserve"> Chair</w:t>
      </w:r>
      <w:r w:rsidRPr="00245551">
        <w:rPr>
          <w:u w:val="single"/>
        </w:rPr>
        <w:t>______</w:t>
      </w:r>
    </w:p>
    <w:p w14:paraId="48B7BC54" w14:textId="77777777" w:rsidR="004C7B7E" w:rsidRPr="008A7A78" w:rsidRDefault="004C7B7E" w:rsidP="008A7A78">
      <w:pPr>
        <w:tabs>
          <w:tab w:val="left" w:pos="1776"/>
        </w:tabs>
      </w:pPr>
    </w:p>
    <w:sectPr w:rsidR="004C7B7E" w:rsidRPr="008A7A78" w:rsidSect="002C18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9AA7" w14:textId="77777777" w:rsidR="00502A20" w:rsidRDefault="00502A20" w:rsidP="003B04ED">
      <w:r>
        <w:separator/>
      </w:r>
    </w:p>
  </w:endnote>
  <w:endnote w:type="continuationSeparator" w:id="0">
    <w:p w14:paraId="4B4358A7" w14:textId="77777777" w:rsidR="00502A20" w:rsidRDefault="00502A20" w:rsidP="003B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ADFB" w14:textId="1474C9D5" w:rsidR="00E62AA9" w:rsidRDefault="00773DF2">
    <w:pPr>
      <w:pStyle w:val="Footer"/>
    </w:pPr>
    <w:r>
      <w:t>Posted</w:t>
    </w:r>
    <w:r w:rsidR="00D91A86">
      <w:t xml:space="preserve">: </w:t>
    </w:r>
    <w:r w:rsidR="00B82E50">
      <w:t>July</w:t>
    </w:r>
    <w:r w:rsidR="00E62AA9">
      <w:t xml:space="preserve"> </w:t>
    </w:r>
    <w:r w:rsidR="00B82E50">
      <w:t>20</w:t>
    </w:r>
    <w:r w:rsidR="00C756FA">
      <w:t>, 202</w:t>
    </w:r>
    <w:r w:rsidR="00E62AA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3FA6" w14:textId="77777777" w:rsidR="00502A20" w:rsidRDefault="00502A20" w:rsidP="003B04ED">
      <w:r>
        <w:separator/>
      </w:r>
    </w:p>
  </w:footnote>
  <w:footnote w:type="continuationSeparator" w:id="0">
    <w:p w14:paraId="57276419" w14:textId="77777777" w:rsidR="00502A20" w:rsidRDefault="00502A20" w:rsidP="003B0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5A89"/>
    <w:multiLevelType w:val="hybridMultilevel"/>
    <w:tmpl w:val="A1AA7C8A"/>
    <w:lvl w:ilvl="0" w:tplc="B7BA126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435EC8"/>
    <w:multiLevelType w:val="hybridMultilevel"/>
    <w:tmpl w:val="23D64F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0FA2DC8"/>
    <w:multiLevelType w:val="hybridMultilevel"/>
    <w:tmpl w:val="617891B2"/>
    <w:lvl w:ilvl="0" w:tplc="A934DA0E">
      <w:start w:val="1"/>
      <w:numFmt w:val="decimal"/>
      <w:lvlText w:val="%1."/>
      <w:lvlJc w:val="left"/>
      <w:pPr>
        <w:ind w:left="720" w:hanging="720"/>
      </w:pPr>
      <w:rPr>
        <w:rFonts w:hint="default"/>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706815"/>
    <w:multiLevelType w:val="multilevel"/>
    <w:tmpl w:val="54C6C29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322780808">
    <w:abstractNumId w:val="3"/>
  </w:num>
  <w:num w:numId="2" w16cid:durableId="79066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864080">
    <w:abstractNumId w:val="1"/>
  </w:num>
  <w:num w:numId="4" w16cid:durableId="797995515">
    <w:abstractNumId w:val="4"/>
  </w:num>
  <w:num w:numId="5" w16cid:durableId="1367564412">
    <w:abstractNumId w:val="2"/>
  </w:num>
  <w:num w:numId="6" w16cid:durableId="64173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41"/>
    <w:rsid w:val="000021EA"/>
    <w:rsid w:val="0000432B"/>
    <w:rsid w:val="000141EE"/>
    <w:rsid w:val="000148B5"/>
    <w:rsid w:val="00024154"/>
    <w:rsid w:val="00037F15"/>
    <w:rsid w:val="0004085B"/>
    <w:rsid w:val="00043462"/>
    <w:rsid w:val="00044CEA"/>
    <w:rsid w:val="0005374D"/>
    <w:rsid w:val="00055DF6"/>
    <w:rsid w:val="00062686"/>
    <w:rsid w:val="00064BB0"/>
    <w:rsid w:val="00085B1E"/>
    <w:rsid w:val="000C525D"/>
    <w:rsid w:val="000D2807"/>
    <w:rsid w:val="000F1227"/>
    <w:rsid w:val="001338C8"/>
    <w:rsid w:val="00136E72"/>
    <w:rsid w:val="00141DFE"/>
    <w:rsid w:val="00142FE4"/>
    <w:rsid w:val="00154FD4"/>
    <w:rsid w:val="00161AC4"/>
    <w:rsid w:val="00175EC6"/>
    <w:rsid w:val="00182807"/>
    <w:rsid w:val="001922C3"/>
    <w:rsid w:val="001E5EB6"/>
    <w:rsid w:val="001F2027"/>
    <w:rsid w:val="001F2153"/>
    <w:rsid w:val="002202D0"/>
    <w:rsid w:val="00225A98"/>
    <w:rsid w:val="00245551"/>
    <w:rsid w:val="00253825"/>
    <w:rsid w:val="00262E39"/>
    <w:rsid w:val="00267303"/>
    <w:rsid w:val="00277861"/>
    <w:rsid w:val="00277A83"/>
    <w:rsid w:val="0028357D"/>
    <w:rsid w:val="00294241"/>
    <w:rsid w:val="002A2485"/>
    <w:rsid w:val="002A2729"/>
    <w:rsid w:val="002A50FC"/>
    <w:rsid w:val="002A5C8B"/>
    <w:rsid w:val="002A6552"/>
    <w:rsid w:val="002C18A0"/>
    <w:rsid w:val="002C2B4A"/>
    <w:rsid w:val="002C59EF"/>
    <w:rsid w:val="002E2431"/>
    <w:rsid w:val="002E25CF"/>
    <w:rsid w:val="002E3302"/>
    <w:rsid w:val="002E60E6"/>
    <w:rsid w:val="002F7EBC"/>
    <w:rsid w:val="0030662B"/>
    <w:rsid w:val="00333D32"/>
    <w:rsid w:val="003530B1"/>
    <w:rsid w:val="00354C68"/>
    <w:rsid w:val="00366C49"/>
    <w:rsid w:val="003827F8"/>
    <w:rsid w:val="00392869"/>
    <w:rsid w:val="003B04ED"/>
    <w:rsid w:val="003B3070"/>
    <w:rsid w:val="003C7D0C"/>
    <w:rsid w:val="003D66BD"/>
    <w:rsid w:val="003F1901"/>
    <w:rsid w:val="003F6230"/>
    <w:rsid w:val="00402A15"/>
    <w:rsid w:val="00406965"/>
    <w:rsid w:val="004071F2"/>
    <w:rsid w:val="00444A14"/>
    <w:rsid w:val="00453ED1"/>
    <w:rsid w:val="0046388B"/>
    <w:rsid w:val="004769CF"/>
    <w:rsid w:val="004B66F6"/>
    <w:rsid w:val="004B77AB"/>
    <w:rsid w:val="004C7B7E"/>
    <w:rsid w:val="004F22FB"/>
    <w:rsid w:val="004F49FA"/>
    <w:rsid w:val="004F700C"/>
    <w:rsid w:val="005012A4"/>
    <w:rsid w:val="00502A20"/>
    <w:rsid w:val="005113AB"/>
    <w:rsid w:val="00524A5C"/>
    <w:rsid w:val="00527A84"/>
    <w:rsid w:val="00540DD2"/>
    <w:rsid w:val="00547BFA"/>
    <w:rsid w:val="0056461F"/>
    <w:rsid w:val="00575711"/>
    <w:rsid w:val="00586AA1"/>
    <w:rsid w:val="005B2FA3"/>
    <w:rsid w:val="005B4829"/>
    <w:rsid w:val="00600148"/>
    <w:rsid w:val="0060653D"/>
    <w:rsid w:val="00614009"/>
    <w:rsid w:val="00631F31"/>
    <w:rsid w:val="006416F6"/>
    <w:rsid w:val="00654AF5"/>
    <w:rsid w:val="00665A94"/>
    <w:rsid w:val="0068710C"/>
    <w:rsid w:val="006C670B"/>
    <w:rsid w:val="006E784D"/>
    <w:rsid w:val="006F0B5A"/>
    <w:rsid w:val="00715838"/>
    <w:rsid w:val="00726C56"/>
    <w:rsid w:val="00765895"/>
    <w:rsid w:val="007661F5"/>
    <w:rsid w:val="00773DF2"/>
    <w:rsid w:val="007A7F6F"/>
    <w:rsid w:val="007B04A5"/>
    <w:rsid w:val="007D5652"/>
    <w:rsid w:val="007E425D"/>
    <w:rsid w:val="007F11FF"/>
    <w:rsid w:val="007F40D0"/>
    <w:rsid w:val="00802D39"/>
    <w:rsid w:val="0080301B"/>
    <w:rsid w:val="00821C6D"/>
    <w:rsid w:val="0082565B"/>
    <w:rsid w:val="0082641E"/>
    <w:rsid w:val="00827968"/>
    <w:rsid w:val="00855D6D"/>
    <w:rsid w:val="008566CE"/>
    <w:rsid w:val="00856A77"/>
    <w:rsid w:val="008769DD"/>
    <w:rsid w:val="00883165"/>
    <w:rsid w:val="008A7A78"/>
    <w:rsid w:val="008B4DCE"/>
    <w:rsid w:val="008C1144"/>
    <w:rsid w:val="008D667A"/>
    <w:rsid w:val="008F46AB"/>
    <w:rsid w:val="0090456A"/>
    <w:rsid w:val="00916422"/>
    <w:rsid w:val="00955EAB"/>
    <w:rsid w:val="00970EB8"/>
    <w:rsid w:val="00971D25"/>
    <w:rsid w:val="00976428"/>
    <w:rsid w:val="00982890"/>
    <w:rsid w:val="00986872"/>
    <w:rsid w:val="00992AE0"/>
    <w:rsid w:val="009971D3"/>
    <w:rsid w:val="009B0BBC"/>
    <w:rsid w:val="009B7144"/>
    <w:rsid w:val="009C4D06"/>
    <w:rsid w:val="009E4866"/>
    <w:rsid w:val="00A01D86"/>
    <w:rsid w:val="00A07EC5"/>
    <w:rsid w:val="00A13657"/>
    <w:rsid w:val="00A24DD2"/>
    <w:rsid w:val="00A55CBC"/>
    <w:rsid w:val="00A856C6"/>
    <w:rsid w:val="00A869EB"/>
    <w:rsid w:val="00A9454C"/>
    <w:rsid w:val="00A97554"/>
    <w:rsid w:val="00AB0E90"/>
    <w:rsid w:val="00AB7B18"/>
    <w:rsid w:val="00AC58B8"/>
    <w:rsid w:val="00AD4856"/>
    <w:rsid w:val="00B109DD"/>
    <w:rsid w:val="00B1711E"/>
    <w:rsid w:val="00B3097B"/>
    <w:rsid w:val="00B3498D"/>
    <w:rsid w:val="00B42758"/>
    <w:rsid w:val="00B4387D"/>
    <w:rsid w:val="00B50702"/>
    <w:rsid w:val="00B53057"/>
    <w:rsid w:val="00B5536B"/>
    <w:rsid w:val="00B6524B"/>
    <w:rsid w:val="00B749C4"/>
    <w:rsid w:val="00B82E50"/>
    <w:rsid w:val="00B92569"/>
    <w:rsid w:val="00B9398D"/>
    <w:rsid w:val="00B95ADC"/>
    <w:rsid w:val="00BB358D"/>
    <w:rsid w:val="00BC6F90"/>
    <w:rsid w:val="00BD1335"/>
    <w:rsid w:val="00C178BB"/>
    <w:rsid w:val="00C245CD"/>
    <w:rsid w:val="00C36795"/>
    <w:rsid w:val="00C37E01"/>
    <w:rsid w:val="00C41258"/>
    <w:rsid w:val="00C42D08"/>
    <w:rsid w:val="00C471AF"/>
    <w:rsid w:val="00C47BFF"/>
    <w:rsid w:val="00C51572"/>
    <w:rsid w:val="00C60B20"/>
    <w:rsid w:val="00C735CB"/>
    <w:rsid w:val="00C7445B"/>
    <w:rsid w:val="00C756FA"/>
    <w:rsid w:val="00C830B6"/>
    <w:rsid w:val="00C858D8"/>
    <w:rsid w:val="00C977FD"/>
    <w:rsid w:val="00CA5DB6"/>
    <w:rsid w:val="00CC44C4"/>
    <w:rsid w:val="00CC4F3E"/>
    <w:rsid w:val="00CC598D"/>
    <w:rsid w:val="00CF3A49"/>
    <w:rsid w:val="00CF4143"/>
    <w:rsid w:val="00D0751C"/>
    <w:rsid w:val="00D12B21"/>
    <w:rsid w:val="00D136FD"/>
    <w:rsid w:val="00D22CBF"/>
    <w:rsid w:val="00D261C2"/>
    <w:rsid w:val="00D31173"/>
    <w:rsid w:val="00D43046"/>
    <w:rsid w:val="00D44C6C"/>
    <w:rsid w:val="00D46DF1"/>
    <w:rsid w:val="00D828A8"/>
    <w:rsid w:val="00D91A86"/>
    <w:rsid w:val="00DC38AD"/>
    <w:rsid w:val="00DE2DCF"/>
    <w:rsid w:val="00DF2D85"/>
    <w:rsid w:val="00DF3C05"/>
    <w:rsid w:val="00E059C5"/>
    <w:rsid w:val="00E15D7C"/>
    <w:rsid w:val="00E26FA9"/>
    <w:rsid w:val="00E31360"/>
    <w:rsid w:val="00E3393A"/>
    <w:rsid w:val="00E47899"/>
    <w:rsid w:val="00E53608"/>
    <w:rsid w:val="00E62AA9"/>
    <w:rsid w:val="00E676A6"/>
    <w:rsid w:val="00EB0677"/>
    <w:rsid w:val="00EC2B58"/>
    <w:rsid w:val="00EC3427"/>
    <w:rsid w:val="00EC4DF8"/>
    <w:rsid w:val="00EC5A99"/>
    <w:rsid w:val="00EC7BFF"/>
    <w:rsid w:val="00ED6D8E"/>
    <w:rsid w:val="00F22FC1"/>
    <w:rsid w:val="00F30558"/>
    <w:rsid w:val="00F34498"/>
    <w:rsid w:val="00F3614E"/>
    <w:rsid w:val="00F36FE0"/>
    <w:rsid w:val="00F46192"/>
    <w:rsid w:val="00F502CC"/>
    <w:rsid w:val="00F607A2"/>
    <w:rsid w:val="00F663AB"/>
    <w:rsid w:val="00F806B1"/>
    <w:rsid w:val="00F9495A"/>
    <w:rsid w:val="00F9788E"/>
    <w:rsid w:val="00FA7D71"/>
    <w:rsid w:val="00FB08FB"/>
    <w:rsid w:val="00FC58CD"/>
    <w:rsid w:val="00FD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9FDB"/>
  <w15:docId w15:val="{7831FBD1-C8A5-46DF-B616-51607E02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1">
    <w:name w:val="00 Body Text 1"/>
    <w:basedOn w:val="Normal"/>
    <w:rsid w:val="00B50702"/>
    <w:pPr>
      <w:spacing w:after="240"/>
      <w:ind w:firstLine="1440"/>
    </w:pPr>
  </w:style>
  <w:style w:type="paragraph" w:styleId="Header">
    <w:name w:val="header"/>
    <w:basedOn w:val="Normal"/>
    <w:link w:val="HeaderChar"/>
    <w:uiPriority w:val="99"/>
    <w:unhideWhenUsed/>
    <w:rsid w:val="003B04ED"/>
    <w:pPr>
      <w:tabs>
        <w:tab w:val="center" w:pos="4680"/>
        <w:tab w:val="right" w:pos="9360"/>
      </w:tabs>
    </w:pPr>
  </w:style>
  <w:style w:type="character" w:customStyle="1" w:styleId="HeaderChar">
    <w:name w:val="Header Char"/>
    <w:basedOn w:val="DefaultParagraphFont"/>
    <w:link w:val="Header"/>
    <w:uiPriority w:val="99"/>
    <w:rsid w:val="003B04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4ED"/>
    <w:pPr>
      <w:tabs>
        <w:tab w:val="center" w:pos="4680"/>
        <w:tab w:val="right" w:pos="9360"/>
      </w:tabs>
    </w:pPr>
  </w:style>
  <w:style w:type="character" w:customStyle="1" w:styleId="FooterChar">
    <w:name w:val="Footer Char"/>
    <w:basedOn w:val="DefaultParagraphFont"/>
    <w:link w:val="Footer"/>
    <w:uiPriority w:val="99"/>
    <w:rsid w:val="003B04ED"/>
    <w:rPr>
      <w:rFonts w:ascii="Times New Roman" w:eastAsia="Times New Roman" w:hAnsi="Times New Roman" w:cs="Times New Roman"/>
      <w:sz w:val="24"/>
      <w:szCs w:val="24"/>
    </w:rPr>
  </w:style>
  <w:style w:type="paragraph" w:styleId="ListParagraph">
    <w:name w:val="List Paragraph"/>
    <w:basedOn w:val="Normal"/>
    <w:uiPriority w:val="34"/>
    <w:qFormat/>
    <w:rsid w:val="002A6552"/>
    <w:pPr>
      <w:ind w:left="720"/>
      <w:contextualSpacing/>
    </w:pPr>
  </w:style>
  <w:style w:type="paragraph" w:styleId="BalloonText">
    <w:name w:val="Balloon Text"/>
    <w:basedOn w:val="Normal"/>
    <w:link w:val="BalloonTextChar"/>
    <w:uiPriority w:val="99"/>
    <w:semiHidden/>
    <w:unhideWhenUsed/>
    <w:rsid w:val="00F60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2"/>
    <w:rPr>
      <w:rFonts w:ascii="Segoe UI" w:eastAsia="Times New Roman" w:hAnsi="Segoe UI" w:cs="Segoe UI"/>
      <w:sz w:val="18"/>
      <w:szCs w:val="18"/>
    </w:rPr>
  </w:style>
  <w:style w:type="character" w:styleId="Hyperlink">
    <w:name w:val="Hyperlink"/>
    <w:basedOn w:val="DefaultParagraphFont"/>
    <w:uiPriority w:val="99"/>
    <w:unhideWhenUsed/>
    <w:rsid w:val="002E3302"/>
    <w:rPr>
      <w:color w:val="0000FF"/>
      <w:u w:val="single"/>
    </w:rPr>
  </w:style>
  <w:style w:type="character" w:styleId="UnresolvedMention">
    <w:name w:val="Unresolved Mention"/>
    <w:basedOn w:val="DefaultParagraphFont"/>
    <w:uiPriority w:val="99"/>
    <w:semiHidden/>
    <w:unhideWhenUsed/>
    <w:rsid w:val="00C37E01"/>
    <w:rPr>
      <w:color w:val="605E5C"/>
      <w:shd w:val="clear" w:color="auto" w:fill="E1DFDD"/>
    </w:rPr>
  </w:style>
  <w:style w:type="character" w:styleId="FollowedHyperlink">
    <w:name w:val="FollowedHyperlink"/>
    <w:basedOn w:val="DefaultParagraphFont"/>
    <w:uiPriority w:val="99"/>
    <w:semiHidden/>
    <w:unhideWhenUsed/>
    <w:rsid w:val="009B7144"/>
    <w:rPr>
      <w:color w:val="800080" w:themeColor="followedHyperlink"/>
      <w:u w:val="single"/>
    </w:rPr>
  </w:style>
  <w:style w:type="paragraph" w:styleId="NormalWeb">
    <w:name w:val="Normal (Web)"/>
    <w:basedOn w:val="Normal"/>
    <w:uiPriority w:val="99"/>
    <w:unhideWhenUsed/>
    <w:rsid w:val="00B1711E"/>
    <w:pPr>
      <w:spacing w:before="100" w:beforeAutospacing="1" w:after="100" w:afterAutospacing="1"/>
    </w:pPr>
  </w:style>
  <w:style w:type="character" w:styleId="Emphasis">
    <w:name w:val="Emphasis"/>
    <w:basedOn w:val="DefaultParagraphFont"/>
    <w:uiPriority w:val="20"/>
    <w:qFormat/>
    <w:rsid w:val="00B1711E"/>
    <w:rPr>
      <w:i/>
      <w:iCs/>
    </w:rPr>
  </w:style>
  <w:style w:type="paragraph" w:styleId="NoSpacing">
    <w:name w:val="No Spacing"/>
    <w:uiPriority w:val="1"/>
    <w:qFormat/>
    <w:rsid w:val="00B1711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99482">
      <w:bodyDiv w:val="1"/>
      <w:marLeft w:val="0"/>
      <w:marRight w:val="0"/>
      <w:marTop w:val="0"/>
      <w:marBottom w:val="0"/>
      <w:divBdr>
        <w:top w:val="none" w:sz="0" w:space="0" w:color="auto"/>
        <w:left w:val="none" w:sz="0" w:space="0" w:color="auto"/>
        <w:bottom w:val="none" w:sz="0" w:space="0" w:color="auto"/>
        <w:right w:val="none" w:sz="0" w:space="0" w:color="auto"/>
      </w:divBdr>
    </w:div>
    <w:div w:id="19127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tah-gov.zoom.us/j/9767458051?pwd=QcflZWcUgK7h8gMyIWM5GB1oVqkcqW.1&amp;omn=837511327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Kirt Slaugh</dc:creator>
  <cp:lastModifiedBy>Diana Artica</cp:lastModifiedBy>
  <cp:revision>16</cp:revision>
  <cp:lastPrinted>2026-01-23T17:44:00Z</cp:lastPrinted>
  <dcterms:created xsi:type="dcterms:W3CDTF">2026-07-06T16:31:00Z</dcterms:created>
  <dcterms:modified xsi:type="dcterms:W3CDTF">2026-07-20T17:38:00Z</dcterms:modified>
</cp:coreProperties>
</file>