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Calibri" w:cs="Calibri" w:eastAsia="Calibri" w:hAnsi="Calibri"/>
          <w:b w:val="1"/>
          <w:bCs w:val="1"/>
          <w:color w:val="2f5496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Calibri" w:cs="Calibri" w:eastAsia="Calibri" w:hAnsi="Calibri"/>
          <w:b w:val="1"/>
          <w:bCs w:val="1"/>
          <w:color w:val="2f5496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sz w:val="32"/>
          <w:szCs w:val="32"/>
          <w:rtl w:val="0"/>
        </w:rPr>
        <w:t xml:space="preserve">LOUISA MAY ALCOTT COMMUNITY SCHOOL BOARD MEETING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Board of Directors – Official Meeting Notice &amp; Agenda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Notice Date &amp; Time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7/6/2026 7:00 PM - 7/6/2026 8:30 PM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Location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Zoom—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https://us06web.zoom.us/j/82366110023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1. WELCOME &amp; CALL TO ORDER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Chair Carrie Ashcraft called the meeting to order at 7:08 PM on July 6, 2026.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2. ROLL CALL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Present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Carrie Ashcraft (Chair), Melanie Bott, Ken Bulpitt,  Soana Grieder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Arrived after roll call: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Michelle Bulpitt, Cassidy Warren 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Excused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Reba Vest, Chris Ashcraft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Quorum was established.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3. PUBLIC NOTICE VERIFICATION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-Confirmation that the meeting notice/agenda was posted more than 24 hours in advance. 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4. APPROVAL OF AGENDA 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-Motion by Ken Bulpitt, seconded by Michelle Bulpitt, to approve agenda. Motion passed unanimously.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5. APPROVAL OF PREVIOUS MEETING MINUTES 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-Motion by Michelle Bulpitt, seconded by Carrie Ashcraft, to approve the previous board meeting minutes. Motion passed unanimously.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6. CONSTRUCTION UPDATE</w:t>
      </w:r>
    </w:p>
    <w:p w:rsidR="00000000" w:rsidDel="00000000" w:rsidP="00000000" w:rsidRDefault="00000000" w:rsidRPr="00000000" w14:paraId="0000001D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-The board received an update regarding site planning, traffic studies, building design, and project oversight activities. 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-Weekly design and finance meetings continue.</w:t>
      </w:r>
    </w:p>
    <w:p w:rsidR="00000000" w:rsidDel="00000000" w:rsidP="00000000" w:rsidRDefault="00000000" w:rsidRPr="00000000" w14:paraId="0000001F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-No board action was taken.</w:t>
      </w:r>
    </w:p>
    <w:p w:rsidR="00000000" w:rsidDel="00000000" w:rsidP="00000000" w:rsidRDefault="00000000" w:rsidRPr="00000000" w14:paraId="00000020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7. CLOSED SESSION</w:t>
      </w:r>
    </w:p>
    <w:p w:rsidR="00000000" w:rsidDel="00000000" w:rsidP="00000000" w:rsidRDefault="00000000" w:rsidRPr="00000000" w14:paraId="00000022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-Motion by Michelle Bulpitt, seconded by Ken Bulpitt, to enter a closed session for the purpose of discussing the purchase, exchange, or lease of real property. Motion passed unanimously. </w:t>
      </w:r>
    </w:p>
    <w:p w:rsidR="00000000" w:rsidDel="00000000" w:rsidP="00000000" w:rsidRDefault="00000000" w:rsidRPr="00000000" w14:paraId="00000023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-The board entered closed session at 7:21 PM.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-The board exited the closed session at 7:45 PM and resumed the open meeting.</w:t>
      </w:r>
    </w:p>
    <w:p w:rsidR="00000000" w:rsidDel="00000000" w:rsidP="00000000" w:rsidRDefault="00000000" w:rsidRPr="00000000" w14:paraId="00000026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Property Acquisition Resolution</w:t>
      </w:r>
    </w:p>
    <w:p w:rsidR="00000000" w:rsidDel="00000000" w:rsidP="00000000" w:rsidRDefault="00000000" w:rsidRPr="00000000" w14:paraId="00000028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Motion by Ken Bulpitt, seconded by Carrie Ashcraft, to approve a resolution authorizing the acquisition of property for future school facilities, subject to completion of due diligence.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-Ken Bulpitt abstained. 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-Motion passed by all remaining voting members.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8. UPDATES RELATED TO BONDING</w:t>
      </w:r>
    </w:p>
    <w:p w:rsidR="00000000" w:rsidDel="00000000" w:rsidP="00000000" w:rsidRDefault="00000000" w:rsidRPr="00000000" w14:paraId="0000002D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-The board received an update regarding financing and bond planning efforts, including recent meetings with bond firms and submission of the Utah charter school financing application.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-No board action was taken. </w:t>
      </w:r>
    </w:p>
    <w:p w:rsidR="00000000" w:rsidDel="00000000" w:rsidP="00000000" w:rsidRDefault="00000000" w:rsidRPr="00000000" w14:paraId="0000002F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9. MARKETING NEEDS, GOALS, AND NEXT STEPS</w:t>
      </w:r>
    </w:p>
    <w:p w:rsidR="00000000" w:rsidDel="00000000" w:rsidP="00000000" w:rsidRDefault="00000000" w:rsidRPr="00000000" w14:paraId="00000031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-The board received an update regarding website development, enrollment outreach and marketing activities.</w:t>
      </w:r>
    </w:p>
    <w:p w:rsidR="00000000" w:rsidDel="00000000" w:rsidP="00000000" w:rsidRDefault="00000000" w:rsidRPr="00000000" w14:paraId="00000032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-No board action was taken.</w:t>
      </w:r>
    </w:p>
    <w:p w:rsidR="00000000" w:rsidDel="00000000" w:rsidP="00000000" w:rsidRDefault="00000000" w:rsidRPr="00000000" w14:paraId="00000033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10. BUDGETING &amp; STAFFING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-The board discussed staffing and budget planning related to startup operations.</w:t>
      </w:r>
    </w:p>
    <w:p w:rsidR="00000000" w:rsidDel="00000000" w:rsidP="00000000" w:rsidRDefault="00000000" w:rsidRPr="00000000" w14:paraId="00000036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Curriculum Development Agreement:</w:t>
      </w:r>
    </w:p>
    <w:p w:rsidR="00000000" w:rsidDel="00000000" w:rsidP="00000000" w:rsidRDefault="00000000" w:rsidRPr="00000000" w14:paraId="00000037">
      <w:pPr>
        <w:spacing w:line="360" w:lineRule="auto"/>
        <w:ind w:firstLine="7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-Carrie Ashcraft disclosed her interest in the proposed contract and abstained from discussion and voting. </w:t>
      </w:r>
    </w:p>
    <w:p w:rsidR="00000000" w:rsidDel="00000000" w:rsidP="00000000" w:rsidRDefault="00000000" w:rsidRPr="00000000" w14:paraId="00000038">
      <w:pPr>
        <w:spacing w:line="360" w:lineRule="auto"/>
        <w:ind w:firstLine="7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-Motion by Ken Bulpitt, seconded by Cassidy Warren, to approve a curriculum-development services agreement with Carrie Ashcraft. </w:t>
      </w:r>
    </w:p>
    <w:p w:rsidR="00000000" w:rsidDel="00000000" w:rsidP="00000000" w:rsidRDefault="00000000" w:rsidRPr="00000000" w14:paraId="00000039">
      <w:pPr>
        <w:spacing w:line="360" w:lineRule="auto"/>
        <w:ind w:firstLine="7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-Motion passed by all remaining voting members, with a quorum present.</w:t>
      </w:r>
    </w:p>
    <w:p w:rsidR="00000000" w:rsidDel="00000000" w:rsidP="00000000" w:rsidRDefault="00000000" w:rsidRPr="00000000" w14:paraId="0000003A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Business/Administrative Services Agreement:</w:t>
      </w:r>
    </w:p>
    <w:p w:rsidR="00000000" w:rsidDel="00000000" w:rsidP="00000000" w:rsidRDefault="00000000" w:rsidRPr="00000000" w14:paraId="0000003B">
      <w:pPr>
        <w:spacing w:line="360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-Carrie Ashcraft disclosed a related-party interest and abstained from discussion and voting.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-Motion by Ken Bulpitt, seconded by Cassidy Warren, to approve a 1099 business and administrative services agreement with Damon Ashcraft.</w:t>
      </w:r>
    </w:p>
    <w:p w:rsidR="00000000" w:rsidDel="00000000" w:rsidP="00000000" w:rsidRDefault="00000000" w:rsidRPr="00000000" w14:paraId="0000003D">
      <w:pPr>
        <w:spacing w:line="360" w:lineRule="auto"/>
        <w:ind w:firstLine="72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-Motion passed by all remaining voting members, with a quorum present.</w:t>
      </w:r>
    </w:p>
    <w:p w:rsidR="00000000" w:rsidDel="00000000" w:rsidP="00000000" w:rsidRDefault="00000000" w:rsidRPr="00000000" w14:paraId="0000003E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-The board discussed future hiring timelines for school leadership and instructional staff.</w:t>
      </w:r>
    </w:p>
    <w:p w:rsidR="00000000" w:rsidDel="00000000" w:rsidP="00000000" w:rsidRDefault="00000000" w:rsidRPr="00000000" w14:paraId="0000003F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-No further action was taken. </w:t>
      </w:r>
    </w:p>
    <w:p w:rsidR="00000000" w:rsidDel="00000000" w:rsidP="00000000" w:rsidRDefault="00000000" w:rsidRPr="00000000" w14:paraId="00000040">
      <w:pPr>
        <w:spacing w:line="360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11. SCHEDULE FOR NEXT BOARD 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 xml:space="preserve">-Regular board meetings to be held monthly going forward on the second Tuesday of each month at 7:00 PM.</w:t>
      </w:r>
    </w:p>
    <w:p w:rsidR="00000000" w:rsidDel="00000000" w:rsidP="00000000" w:rsidRDefault="00000000" w:rsidRPr="00000000" w14:paraId="00000043">
      <w:pPr>
        <w:spacing w:line="360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-Next meeting: August 11 (second Tuesday)</w:t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12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. ADJOURNMENT</w:t>
      </w:r>
    </w:p>
    <w:p w:rsidR="00000000" w:rsidDel="00000000" w:rsidP="00000000" w:rsidRDefault="00000000" w:rsidRPr="00000000" w14:paraId="00000046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Motion to adjourn by Carrie Ashcraft, seconded by Michelle Bulpitt, to adjourn the meeting. Motion passed unanimously.</w:t>
      </w:r>
    </w:p>
    <w:p w:rsidR="00000000" w:rsidDel="00000000" w:rsidP="00000000" w:rsidRDefault="00000000" w:rsidRPr="00000000" w14:paraId="00000047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Meeting adjourned at 8:14 PM.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>
          <w:rFonts w:ascii="Calibri" w:cs="Calibri" w:eastAsia="Calibri" w:hAnsi="Calibri"/>
          <w:b w:val="1"/>
          <w:bCs w:val="1"/>
          <w:color w:val="2f549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f5496"/>
          <w:rtl w:val="0"/>
        </w:rPr>
        <w:t xml:space="preserve">NEXT MEETING DATE:</w:t>
      </w:r>
    </w:p>
    <w:p w:rsidR="00000000" w:rsidDel="00000000" w:rsidP="00000000" w:rsidRDefault="00000000" w:rsidRPr="00000000" w14:paraId="0000004B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Date: Tuesday, August 11, 2026 </w:t>
      </w:r>
    </w:p>
    <w:p w:rsidR="00000000" w:rsidDel="00000000" w:rsidP="00000000" w:rsidRDefault="00000000" w:rsidRPr="00000000" w14:paraId="0000004C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Time: 7:00 PM </w:t>
      </w:r>
    </w:p>
    <w:p w:rsidR="00000000" w:rsidDel="00000000" w:rsidP="00000000" w:rsidRDefault="00000000" w:rsidRPr="00000000" w14:paraId="0000004D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Location: Zoom</w:t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2481263</wp:posOffset>
          </wp:positionH>
          <wp:positionV relativeFrom="paragraph">
            <wp:posOffset>-228599</wp:posOffset>
          </wp:positionV>
          <wp:extent cx="982717" cy="89058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2717" cy="8905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s06web.zoom.us/j/82366110023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