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D0468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DC0A0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38BAA125" w14:textId="77777777" w:rsidR="00F9512E" w:rsidRDefault="00F9512E" w:rsidP="00DC0A0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9042778"/>
      <w:r w:rsidRPr="00F9512E">
        <w:rPr>
          <w:rFonts w:ascii="Times New Roman" w:hAnsi="Times New Roman" w:cs="Times New Roman"/>
          <w:b/>
          <w:bCs/>
          <w:sz w:val="28"/>
          <w:szCs w:val="28"/>
        </w:rPr>
        <w:t>Three Bridges Public Infrastructure District No. 1</w:t>
      </w:r>
      <w:bookmarkEnd w:id="0"/>
    </w:p>
    <w:p w14:paraId="46756A1C" w14:textId="745D4205" w:rsidR="00F51C79" w:rsidRDefault="00F51C79" w:rsidP="00DC0A0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DC0A0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741158"/>
    <w:p w14:paraId="2FB79AC5" w14:textId="0B3E8D28" w:rsidR="00F64337" w:rsidRPr="00D04687" w:rsidRDefault="00C54C7D" w:rsidP="00DC0A07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E57256">
        <w:rPr>
          <w:rFonts w:ascii="Times New Roman" w:hAnsi="Times New Roman" w:cs="Times New Roman"/>
          <w:color w:val="08050B"/>
          <w:sz w:val="24"/>
          <w:szCs w:val="24"/>
          <w:u w:val="single"/>
        </w:rPr>
        <w:t>MAY 4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3834B9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  <w:r w:rsidR="00F64337"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21C02EA4" w:rsidR="00787DB2" w:rsidRPr="0054668F" w:rsidRDefault="00787DB2" w:rsidP="00DC0A07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3834B9">
        <w:rPr>
          <w:rFonts w:ascii="Times New Roman" w:hAnsi="Times New Roman" w:cs="Times New Roman"/>
          <w:color w:val="08050B"/>
          <w:sz w:val="24"/>
          <w:szCs w:val="24"/>
          <w:u w:val="single"/>
        </w:rPr>
        <w:t>11:00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64121E90" w14:textId="77777777" w:rsidR="004679FE" w:rsidRPr="0054668F" w:rsidRDefault="004679FE" w:rsidP="00741158"/>
    <w:p w14:paraId="67B50104" w14:textId="4EFE6199" w:rsidR="00C84D8C" w:rsidRPr="00E263EC" w:rsidRDefault="00C84D8C" w:rsidP="00DC0A07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1" w:name="OLE_LINK3"/>
      <w:bookmarkStart w:id="2" w:name="OLE_LINK2"/>
      <w:bookmarkStart w:id="3" w:name="OLE_LINK1"/>
      <w:bookmarkStart w:id="4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08615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Larry Myler (zoom), Trey Orsak (zoom), James Horsley (zoom).</w:t>
      </w:r>
    </w:p>
    <w:p w14:paraId="5C394C15" w14:textId="7BF31FB6" w:rsidR="004532F0" w:rsidRDefault="00C84D8C" w:rsidP="00DC0A07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5B40E2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9652B7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Tyler King (zoom), Shelby Clymer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5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47933424" w:rsidR="00914DCF" w:rsidRDefault="00914DCF" w:rsidP="00DC0A07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  <w:t xml:space="preserve"> </w:t>
      </w:r>
    </w:p>
    <w:p w14:paraId="5401CBC3" w14:textId="020D41EE" w:rsidR="00914DCF" w:rsidRPr="009E1FD3" w:rsidRDefault="00914DCF" w:rsidP="00741158"/>
    <w:p w14:paraId="4C69DA0D" w14:textId="180D2452" w:rsidR="00380A15" w:rsidRPr="004532F0" w:rsidRDefault="000740D0" w:rsidP="00DC0A07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DC0A07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2A36F218" w:rsidR="00380A15" w:rsidRPr="004532F0" w:rsidRDefault="00380A15" w:rsidP="00DC0A07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9652B7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11:04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DC0A07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DC0A07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DC0A07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DC0A07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6" w:name="_Hlk23504910"/>
      <w:bookmarkEnd w:id="5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DC0A07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F7D9CBC" w14:textId="328436ED" w:rsidR="001713A0" w:rsidRPr="009652B7" w:rsidRDefault="00323965" w:rsidP="00DC0A07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840D64">
        <w:rPr>
          <w:rFonts w:ascii="Times New Roman" w:hAnsi="Times New Roman" w:cs="Times New Roman"/>
          <w:b/>
          <w:bCs/>
          <w:color w:val="08050B"/>
          <w:sz w:val="24"/>
          <w:szCs w:val="24"/>
        </w:rPr>
        <w:t>December 15, 2025</w:t>
      </w:r>
    </w:p>
    <w:p w14:paraId="50097F64" w14:textId="77777777" w:rsidR="001713A0" w:rsidRPr="001713A0" w:rsidRDefault="001713A0" w:rsidP="00741158"/>
    <w:p w14:paraId="444516CA" w14:textId="5B85618C" w:rsidR="00CB5277" w:rsidRDefault="00DA042A" w:rsidP="00DC0A07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652B7">
        <w:rPr>
          <w:rFonts w:ascii="Times New Roman" w:hAnsi="Times New Roman" w:cs="Times New Roman"/>
          <w:color w:val="08050B"/>
          <w:sz w:val="24"/>
          <w:szCs w:val="24"/>
        </w:rPr>
        <w:t xml:space="preserve">Larry Myler </w:t>
      </w:r>
      <w:proofErr w:type="gramStart"/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proofErr w:type="gramEnd"/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822AC4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822AC4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of </w:t>
      </w:r>
      <w:r w:rsidR="00840D64">
        <w:rPr>
          <w:rFonts w:ascii="Times New Roman" w:hAnsi="Times New Roman" w:cs="Times New Roman"/>
          <w:color w:val="08050B"/>
          <w:sz w:val="24"/>
          <w:szCs w:val="24"/>
        </w:rPr>
        <w:t>December 15, 2025.</w:t>
      </w:r>
    </w:p>
    <w:p w14:paraId="7945BBE5" w14:textId="351D6695" w:rsidR="00914DCF" w:rsidRDefault="00DA042A" w:rsidP="00DC0A07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652B7">
        <w:rPr>
          <w:rFonts w:ascii="Times New Roman" w:hAnsi="Times New Roman" w:cs="Times New Roman"/>
          <w:color w:val="08050B"/>
          <w:sz w:val="24"/>
          <w:szCs w:val="24"/>
        </w:rPr>
        <w:t xml:space="preserve">James Horsley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3416630C" w14:textId="21FC2250" w:rsidR="00DF7613" w:rsidRDefault="00DA042A" w:rsidP="00DF7613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86158">
        <w:rPr>
          <w:rFonts w:ascii="Times New Roman" w:hAnsi="Times New Roman" w:cs="Times New Roman"/>
          <w:color w:val="08050B"/>
          <w:sz w:val="24"/>
          <w:szCs w:val="24"/>
        </w:rPr>
        <w:t>Trey</w:t>
      </w:r>
      <w:r w:rsidR="00DF7613">
        <w:rPr>
          <w:rFonts w:ascii="Times New Roman" w:hAnsi="Times New Roman" w:cs="Times New Roman"/>
          <w:color w:val="08050B"/>
          <w:sz w:val="24"/>
          <w:szCs w:val="24"/>
        </w:rPr>
        <w:t xml:space="preserve"> Orsak: Aye</w:t>
      </w:r>
    </w:p>
    <w:p w14:paraId="59E29B79" w14:textId="77777777" w:rsidR="00DF7613" w:rsidRDefault="00DF7613" w:rsidP="00DF7613">
      <w:pPr>
        <w:pStyle w:val="BodyText2"/>
        <w:tabs>
          <w:tab w:val="left" w:pos="810"/>
          <w:tab w:val="left" w:pos="1170"/>
        </w:tabs>
        <w:ind w:left="810"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Larry Myler: Aye</w:t>
      </w:r>
    </w:p>
    <w:p w14:paraId="6573622C" w14:textId="77777777" w:rsidR="00DF7613" w:rsidRDefault="00DF7613" w:rsidP="00DF7613">
      <w:pPr>
        <w:pStyle w:val="BodyText2"/>
        <w:tabs>
          <w:tab w:val="left" w:pos="810"/>
          <w:tab w:val="left" w:pos="1170"/>
        </w:tabs>
        <w:ind w:left="810"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James Horsley: Aye</w:t>
      </w:r>
    </w:p>
    <w:p w14:paraId="168A1D6F" w14:textId="77777777" w:rsidR="00DF7613" w:rsidRDefault="00DF7613" w:rsidP="00DF7613">
      <w:pPr>
        <w:pStyle w:val="BodyText2"/>
        <w:tabs>
          <w:tab w:val="left" w:pos="810"/>
          <w:tab w:val="left" w:pos="1170"/>
        </w:tabs>
        <w:ind w:left="810"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passed.</w:t>
      </w:r>
    </w:p>
    <w:p w14:paraId="4187B377" w14:textId="77777777" w:rsidR="009652B7" w:rsidRDefault="009652B7" w:rsidP="00304F92"/>
    <w:p w14:paraId="2A942416" w14:textId="56B26F92" w:rsidR="00D9445F" w:rsidRPr="009763E3" w:rsidRDefault="00D9445F" w:rsidP="009652B7">
      <w:pPr>
        <w:tabs>
          <w:tab w:val="left" w:pos="810"/>
        </w:tabs>
        <w:ind w:left="0" w:firstLine="45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9763E3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Quarterly Expenditures</w:t>
      </w:r>
    </w:p>
    <w:p w14:paraId="10393C3B" w14:textId="77777777" w:rsidR="00D9445F" w:rsidRDefault="00D9445F" w:rsidP="00741158"/>
    <w:p w14:paraId="24E3D7E5" w14:textId="4ACD6D7F" w:rsidR="00D9445F" w:rsidRPr="009652B7" w:rsidRDefault="009652B7" w:rsidP="009652B7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Shelby Clymer explained the Expenditures.</w:t>
      </w:r>
    </w:p>
    <w:p w14:paraId="1991AF67" w14:textId="4B97F0EF" w:rsidR="005A43B8" w:rsidRDefault="005A43B8" w:rsidP="00741158"/>
    <w:p w14:paraId="04EC27CC" w14:textId="6707B3C2" w:rsidR="00D02B73" w:rsidRDefault="00AA7EAA" w:rsidP="00DC0A07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DC0A07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46D83973" w:rsidR="00153A1E" w:rsidRPr="00C00DC4" w:rsidRDefault="000C1569" w:rsidP="00DC0A07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3834B9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accepting the </w:t>
      </w:r>
      <w:r w:rsidR="00840D6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2025 Fourth Quarter Financial Statements and the 2026 </w:t>
      </w:r>
      <w:r w:rsidR="00E57256">
        <w:rPr>
          <w:rFonts w:ascii="Times New Roman" w:hAnsi="Times New Roman" w:cs="Times New Roman"/>
          <w:b/>
          <w:color w:val="08050B"/>
          <w:sz w:val="24"/>
          <w:szCs w:val="24"/>
        </w:rPr>
        <w:t>First</w:t>
      </w:r>
      <w:r w:rsidR="003834B9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840D64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3834B9">
        <w:rPr>
          <w:rFonts w:ascii="Times New Roman" w:hAnsi="Times New Roman" w:cs="Times New Roman"/>
          <w:b/>
          <w:color w:val="08050B"/>
          <w:sz w:val="24"/>
          <w:szCs w:val="24"/>
        </w:rPr>
        <w:t>Quarter Financial Statements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</w:p>
    <w:p w14:paraId="6CDD3456" w14:textId="77777777" w:rsidR="00914DCF" w:rsidRPr="009652B7" w:rsidRDefault="00914DCF" w:rsidP="00304F92"/>
    <w:p w14:paraId="5B0B33DD" w14:textId="5139DC97" w:rsidR="00B87EA1" w:rsidRPr="009652B7" w:rsidRDefault="009652B7" w:rsidP="009652B7">
      <w:pPr>
        <w:pStyle w:val="ListParagraph"/>
        <w:ind w:left="810"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9652B7">
        <w:rPr>
          <w:rFonts w:ascii="Times New Roman" w:hAnsi="Times New Roman" w:cs="Times New Roman"/>
          <w:bCs/>
          <w:color w:val="08050B"/>
          <w:sz w:val="24"/>
          <w:szCs w:val="24"/>
        </w:rPr>
        <w:tab/>
        <w:t>Shelby Clymer explained the Financial Statements</w:t>
      </w:r>
      <w:r w:rsidR="00D3184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and discussed them with Larry Myler and Michael Jensen.</w:t>
      </w:r>
    </w:p>
    <w:p w14:paraId="60015578" w14:textId="33D068DE" w:rsidR="00914DCF" w:rsidRDefault="009652B7" w:rsidP="00304F92">
      <w:r>
        <w:tab/>
      </w:r>
    </w:p>
    <w:p w14:paraId="50F50F69" w14:textId="643F1AF6" w:rsidR="00914DCF" w:rsidRDefault="004B00B6" w:rsidP="00DC0A07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D3184A">
        <w:rPr>
          <w:rFonts w:ascii="Times New Roman" w:hAnsi="Times New Roman" w:cs="Times New Roman"/>
          <w:bCs/>
          <w:color w:val="08050B"/>
          <w:sz w:val="24"/>
          <w:szCs w:val="24"/>
        </w:rPr>
        <w:t>Larry Myler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</w:t>
      </w:r>
      <w:r w:rsidR="003834B9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ccept </w:t>
      </w:r>
      <w:r w:rsidR="00D3184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the 2025 Fourth Quarter Financial Statements and the </w:t>
      </w:r>
      <w:r w:rsidR="00E57256">
        <w:rPr>
          <w:rFonts w:ascii="Times New Roman" w:hAnsi="Times New Roman" w:cs="Times New Roman"/>
          <w:bCs/>
          <w:color w:val="08050B"/>
          <w:sz w:val="24"/>
          <w:szCs w:val="24"/>
        </w:rPr>
        <w:t>First</w:t>
      </w:r>
      <w:r w:rsidR="003834B9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D3184A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3834B9">
        <w:rPr>
          <w:rFonts w:ascii="Times New Roman" w:hAnsi="Times New Roman" w:cs="Times New Roman"/>
          <w:bCs/>
          <w:color w:val="08050B"/>
          <w:sz w:val="24"/>
          <w:szCs w:val="24"/>
        </w:rPr>
        <w:t>Quarter</w:t>
      </w:r>
      <w:r w:rsidR="00D3184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2026</w:t>
      </w:r>
      <w:r w:rsidR="003834B9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Financial</w:t>
      </w:r>
      <w:r w:rsidR="00D3184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Statements as </w:t>
      </w:r>
      <w:r w:rsidR="00304F92">
        <w:rPr>
          <w:rFonts w:ascii="Times New Roman" w:hAnsi="Times New Roman" w:cs="Times New Roman"/>
          <w:bCs/>
          <w:color w:val="08050B"/>
          <w:sz w:val="24"/>
          <w:szCs w:val="24"/>
        </w:rPr>
        <w:t>shown</w:t>
      </w:r>
      <w:r w:rsidR="003834B9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16500AB9" w14:textId="1EFB7AB7" w:rsidR="00914DCF" w:rsidRDefault="004B00B6" w:rsidP="00DC0A07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D3184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James Horsley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6"/>
    <w:p w14:paraId="220A3F3F" w14:textId="645FADEF" w:rsidR="00DF7613" w:rsidRDefault="00DA042A" w:rsidP="00DF7613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lastRenderedPageBreak/>
        <w:tab/>
      </w:r>
      <w:r w:rsidR="00086158">
        <w:rPr>
          <w:rFonts w:ascii="Times New Roman" w:hAnsi="Times New Roman" w:cs="Times New Roman"/>
          <w:color w:val="08050B"/>
          <w:sz w:val="24"/>
          <w:szCs w:val="24"/>
        </w:rPr>
        <w:t>Trey</w:t>
      </w:r>
      <w:r w:rsidR="00DF7613">
        <w:rPr>
          <w:rFonts w:ascii="Times New Roman" w:hAnsi="Times New Roman" w:cs="Times New Roman"/>
          <w:color w:val="08050B"/>
          <w:sz w:val="24"/>
          <w:szCs w:val="24"/>
        </w:rPr>
        <w:t xml:space="preserve"> Orsak: Aye</w:t>
      </w:r>
    </w:p>
    <w:p w14:paraId="7E291153" w14:textId="77777777" w:rsidR="00DF7613" w:rsidRDefault="00DF7613" w:rsidP="00DF7613">
      <w:pPr>
        <w:pStyle w:val="BodyText2"/>
        <w:tabs>
          <w:tab w:val="left" w:pos="810"/>
          <w:tab w:val="left" w:pos="1170"/>
        </w:tabs>
        <w:ind w:left="810"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Larry Myler: Aye</w:t>
      </w:r>
    </w:p>
    <w:p w14:paraId="088A9B43" w14:textId="77777777" w:rsidR="00DF7613" w:rsidRDefault="00DF7613" w:rsidP="00DF7613">
      <w:pPr>
        <w:pStyle w:val="BodyText2"/>
        <w:tabs>
          <w:tab w:val="left" w:pos="810"/>
          <w:tab w:val="left" w:pos="1170"/>
        </w:tabs>
        <w:ind w:left="810"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James Horsley: Aye</w:t>
      </w:r>
    </w:p>
    <w:p w14:paraId="4873016D" w14:textId="77777777" w:rsidR="00DF7613" w:rsidRDefault="00DF7613" w:rsidP="00DF7613">
      <w:pPr>
        <w:pStyle w:val="BodyText2"/>
        <w:tabs>
          <w:tab w:val="left" w:pos="810"/>
          <w:tab w:val="left" w:pos="1170"/>
        </w:tabs>
        <w:ind w:left="810"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passed.</w:t>
      </w:r>
    </w:p>
    <w:p w14:paraId="34252495" w14:textId="7F0A9340" w:rsidR="00DA042A" w:rsidRDefault="00DA042A" w:rsidP="00286C6B"/>
    <w:p w14:paraId="67DD7ED8" w14:textId="174D66F3" w:rsidR="00DA042A" w:rsidRDefault="00DA042A" w:rsidP="00DC0A07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="00FE6CD6">
        <w:rPr>
          <w:rFonts w:ascii="Times New Roman" w:hAnsi="Times New Roman" w:cs="Times New Roman"/>
          <w:b/>
          <w:bCs/>
          <w:color w:val="08050B"/>
          <w:sz w:val="24"/>
          <w:szCs w:val="24"/>
        </w:rPr>
        <w:t>a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pproval of</w:t>
      </w:r>
      <w:r w:rsidR="00840D6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Resolution 2026-01, Interlocal Agreement with </w:t>
      </w:r>
      <w:proofErr w:type="spellStart"/>
      <w:r w:rsidR="00840D64">
        <w:rPr>
          <w:rFonts w:ascii="Times New Roman" w:hAnsi="Times New Roman" w:cs="Times New Roman"/>
          <w:b/>
          <w:bCs/>
          <w:color w:val="08050B"/>
          <w:sz w:val="24"/>
          <w:szCs w:val="24"/>
        </w:rPr>
        <w:t>ULGT</w:t>
      </w:r>
      <w:proofErr w:type="spellEnd"/>
    </w:p>
    <w:p w14:paraId="1C0DA7E9" w14:textId="77777777" w:rsidR="00B87EA1" w:rsidRDefault="00B87EA1" w:rsidP="00741158"/>
    <w:p w14:paraId="6AA79AB3" w14:textId="0011C14F" w:rsidR="00822AC4" w:rsidRPr="00304F92" w:rsidRDefault="00304F92" w:rsidP="00DC0A07">
      <w:pPr>
        <w:pStyle w:val="ListParagraph"/>
        <w:ind w:left="810" w:hanging="34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Michael Jensen explained the Resolution.</w:t>
      </w:r>
    </w:p>
    <w:p w14:paraId="5E247AF7" w14:textId="77777777" w:rsidR="00B87EA1" w:rsidRDefault="00B87EA1" w:rsidP="00741158"/>
    <w:p w14:paraId="6D3421B2" w14:textId="53B2B8E2" w:rsidR="002A2222" w:rsidRDefault="002A2222" w:rsidP="00DC0A07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304F92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Larry Myler 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</w:t>
      </w:r>
      <w:r w:rsidR="00304F92">
        <w:rPr>
          <w:rFonts w:ascii="Times New Roman" w:hAnsi="Times New Roman" w:cs="Times New Roman"/>
          <w:bCs/>
          <w:color w:val="08050B"/>
          <w:sz w:val="24"/>
          <w:szCs w:val="24"/>
        </w:rPr>
        <w:t>dopt Resolution 2026-01 as presented.</w:t>
      </w:r>
    </w:p>
    <w:p w14:paraId="47A9EBAB" w14:textId="531C08F3" w:rsidR="002A2222" w:rsidRPr="002A2222" w:rsidRDefault="002A2222" w:rsidP="00DC0A07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286C6B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James Horsley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3023D80A" w14:textId="2356036D" w:rsidR="00DF7613" w:rsidRDefault="002A2222" w:rsidP="00DF7613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086158">
        <w:rPr>
          <w:rFonts w:ascii="Times New Roman" w:hAnsi="Times New Roman" w:cs="Times New Roman"/>
          <w:color w:val="08050B"/>
          <w:sz w:val="24"/>
          <w:szCs w:val="24"/>
        </w:rPr>
        <w:t>Trey</w:t>
      </w:r>
      <w:r w:rsidR="00DF7613">
        <w:rPr>
          <w:rFonts w:ascii="Times New Roman" w:hAnsi="Times New Roman" w:cs="Times New Roman"/>
          <w:color w:val="08050B"/>
          <w:sz w:val="24"/>
          <w:szCs w:val="24"/>
        </w:rPr>
        <w:t xml:space="preserve"> Orsak: Aye</w:t>
      </w:r>
    </w:p>
    <w:p w14:paraId="6A23D7C3" w14:textId="77777777" w:rsidR="00DF7613" w:rsidRDefault="00DF7613" w:rsidP="00DF7613">
      <w:pPr>
        <w:pStyle w:val="BodyText2"/>
        <w:tabs>
          <w:tab w:val="left" w:pos="810"/>
          <w:tab w:val="left" w:pos="1170"/>
        </w:tabs>
        <w:ind w:left="810"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Larry Myler: Aye</w:t>
      </w:r>
    </w:p>
    <w:p w14:paraId="7C1955C3" w14:textId="77777777" w:rsidR="00DF7613" w:rsidRDefault="00DF7613" w:rsidP="00DF7613">
      <w:pPr>
        <w:pStyle w:val="BodyText2"/>
        <w:tabs>
          <w:tab w:val="left" w:pos="810"/>
          <w:tab w:val="left" w:pos="1170"/>
        </w:tabs>
        <w:ind w:left="810"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James Horsley: Aye</w:t>
      </w:r>
    </w:p>
    <w:p w14:paraId="72FC18B1" w14:textId="77777777" w:rsidR="00DF7613" w:rsidRDefault="00DF7613" w:rsidP="00DF7613">
      <w:pPr>
        <w:pStyle w:val="BodyText2"/>
        <w:tabs>
          <w:tab w:val="left" w:pos="810"/>
          <w:tab w:val="left" w:pos="1170"/>
        </w:tabs>
        <w:ind w:left="810"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passed.</w:t>
      </w:r>
    </w:p>
    <w:p w14:paraId="67F66499" w14:textId="77777777" w:rsidR="00AB3CB0" w:rsidRDefault="00AB3CB0" w:rsidP="00286C6B"/>
    <w:p w14:paraId="39590200" w14:textId="2385A631" w:rsidR="00AB3CB0" w:rsidRPr="00AB3CB0" w:rsidRDefault="00AB3CB0" w:rsidP="00AB3CB0">
      <w:pPr>
        <w:pStyle w:val="ListParagraph"/>
        <w:tabs>
          <w:tab w:val="left" w:pos="810"/>
        </w:tabs>
        <w:spacing w:line="276" w:lineRule="auto"/>
        <w:ind w:left="810" w:hanging="333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Pr="00AB3C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review and approval of the Utah Local Government Trust Insurance Policy coverage</w:t>
      </w:r>
    </w:p>
    <w:p w14:paraId="05F25211" w14:textId="26AE8036" w:rsidR="00AB3CB0" w:rsidRPr="00304F92" w:rsidRDefault="00AB3CB0" w:rsidP="00B92211"/>
    <w:p w14:paraId="66E899F2" w14:textId="0D136E6E" w:rsidR="00304F92" w:rsidRPr="00304F92" w:rsidRDefault="00286C6B" w:rsidP="00304F92">
      <w:pPr>
        <w:pStyle w:val="ListParagraph"/>
        <w:ind w:left="810" w:hanging="342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304F92" w:rsidRPr="00304F92">
        <w:rPr>
          <w:rFonts w:ascii="Times New Roman" w:hAnsi="Times New Roman" w:cs="Times New Roman"/>
          <w:color w:val="08050B"/>
          <w:sz w:val="24"/>
          <w:szCs w:val="24"/>
        </w:rPr>
        <w:t xml:space="preserve">Michael Jensen explained the Insurance Policy limit options and discussed them with Board Members.  </w:t>
      </w:r>
    </w:p>
    <w:p w14:paraId="39DD9D8F" w14:textId="68486963" w:rsidR="00AB3CB0" w:rsidRPr="00286C6B" w:rsidRDefault="00304F92" w:rsidP="00286C6B">
      <w:pPr>
        <w:pStyle w:val="ListParagraph"/>
        <w:ind w:left="810" w:hanging="342"/>
        <w:rPr>
          <w:rFonts w:ascii="Times New Roman" w:hAnsi="Times New Roman" w:cs="Times New Roman"/>
          <w:color w:val="08050B"/>
          <w:sz w:val="24"/>
          <w:szCs w:val="24"/>
        </w:rPr>
      </w:pPr>
      <w:r w:rsidRPr="00304F92">
        <w:rPr>
          <w:rFonts w:ascii="Times New Roman" w:hAnsi="Times New Roman" w:cs="Times New Roman"/>
          <w:color w:val="08050B"/>
          <w:sz w:val="24"/>
          <w:szCs w:val="24"/>
        </w:rPr>
        <w:tab/>
        <w:t>Board Members decided on a $2M limit.</w:t>
      </w:r>
    </w:p>
    <w:p w14:paraId="0884926F" w14:textId="4C4C2C12" w:rsidR="000C1569" w:rsidRDefault="000C1569" w:rsidP="00286C6B">
      <w:r>
        <w:tab/>
      </w:r>
    </w:p>
    <w:p w14:paraId="7D9D6D49" w14:textId="27E0930A" w:rsidR="0019546E" w:rsidRDefault="005E7BDE" w:rsidP="00DC0A07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DC0A07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5543E6E" w14:textId="2B91079C" w:rsidR="00DA042A" w:rsidRPr="00C934ED" w:rsidRDefault="00C934ED" w:rsidP="00C934ED">
      <w:pPr>
        <w:pStyle w:val="BodyText2"/>
        <w:tabs>
          <w:tab w:val="left" w:pos="810"/>
        </w:tabs>
        <w:ind w:left="450" w:hanging="45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C934ED">
        <w:rPr>
          <w:rFonts w:ascii="Times New Roman" w:hAnsi="Times New Roman" w:cs="Times New Roman"/>
          <w:bCs/>
          <w:color w:val="08050B"/>
          <w:sz w:val="24"/>
          <w:szCs w:val="24"/>
        </w:rPr>
        <w:tab/>
        <w:t>1.</w:t>
      </w:r>
      <w:r w:rsidRPr="00C934ED">
        <w:rPr>
          <w:rFonts w:ascii="Times New Roman" w:hAnsi="Times New Roman" w:cs="Times New Roman"/>
          <w:bCs/>
          <w:color w:val="08050B"/>
          <w:sz w:val="24"/>
          <w:szCs w:val="24"/>
        </w:rPr>
        <w:tab/>
        <w:t>Discussion on Conflict-of-Interest Disclosures</w:t>
      </w:r>
    </w:p>
    <w:p w14:paraId="04672A40" w14:textId="4D63E63D" w:rsidR="005B40E2" w:rsidRDefault="005B40E2" w:rsidP="00741158"/>
    <w:p w14:paraId="524F60F1" w14:textId="6C7C9AEF" w:rsidR="00286C6B" w:rsidRDefault="00286C6B" w:rsidP="00286C6B">
      <w:pPr>
        <w:pStyle w:val="BodyText2"/>
        <w:tabs>
          <w:tab w:val="left" w:pos="81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 xml:space="preserve">Tyler King explained the Disclosures and discussed them with Michael Jensen and Larry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Myler.</w:t>
      </w:r>
    </w:p>
    <w:p w14:paraId="6CBB9AD0" w14:textId="77777777" w:rsidR="000740D0" w:rsidRDefault="000740D0" w:rsidP="00286C6B"/>
    <w:p w14:paraId="7C975505" w14:textId="1E22E8A7" w:rsidR="00914DCF" w:rsidRDefault="000740D0" w:rsidP="00DC0A07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47A0B52E" w14:textId="77777777" w:rsidR="00DA042A" w:rsidRDefault="00DA042A" w:rsidP="00DC0A07">
      <w:pPr>
        <w:tabs>
          <w:tab w:val="left" w:pos="54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</w:p>
    <w:p w14:paraId="46F5377C" w14:textId="507EF047" w:rsidR="00DA042A" w:rsidRDefault="00286C6B" w:rsidP="00286C6B">
      <w:pPr>
        <w:tabs>
          <w:tab w:val="left" w:pos="450"/>
        </w:tabs>
        <w:ind w:left="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Michael Jensen and Board Members discussed options for a location to hold Board Meetings. </w:t>
      </w:r>
    </w:p>
    <w:p w14:paraId="3C0BFE09" w14:textId="77777777" w:rsidR="00D02B73" w:rsidRPr="001C5A54" w:rsidRDefault="00D02B73" w:rsidP="00286C6B">
      <w:pPr>
        <w:rPr>
          <w:highlight w:val="yellow"/>
        </w:rPr>
      </w:pPr>
    </w:p>
    <w:p w14:paraId="3216418E" w14:textId="5C629C3A" w:rsidR="00F37942" w:rsidRDefault="000740D0" w:rsidP="00DC0A07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1124797" w14:textId="77777777" w:rsidR="00822AC4" w:rsidRDefault="00822AC4" w:rsidP="00DC0A07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012E1EDF" w:rsidR="00DA042A" w:rsidRDefault="00DA042A" w:rsidP="00DC0A07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86C6B" w:rsidRPr="00286C6B">
        <w:rPr>
          <w:rFonts w:ascii="Times New Roman" w:hAnsi="Times New Roman" w:cs="Times New Roman"/>
          <w:b w:val="0"/>
          <w:bCs/>
          <w:sz w:val="24"/>
          <w:szCs w:val="24"/>
        </w:rPr>
        <w:t>Larry Myler</w:t>
      </w:r>
      <w:r w:rsidR="00286C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822AC4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4FD8CA90" w:rsidR="00DA042A" w:rsidRPr="00DA042A" w:rsidRDefault="00DA042A" w:rsidP="00DC0A07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286C6B">
        <w:rPr>
          <w:rFonts w:ascii="Times New Roman" w:hAnsi="Times New Roman" w:cs="Times New Roman"/>
          <w:b w:val="0"/>
          <w:bCs/>
          <w:sz w:val="24"/>
          <w:szCs w:val="24"/>
        </w:rPr>
        <w:t xml:space="preserve">James Horsley </w:t>
      </w:r>
      <w:r w:rsidR="00244203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bookmarkEnd w:id="1"/>
    <w:bookmarkEnd w:id="2"/>
    <w:bookmarkEnd w:id="3"/>
    <w:bookmarkEnd w:id="4"/>
    <w:p w14:paraId="6E8A459A" w14:textId="23F2BFBF" w:rsidR="00DF7613" w:rsidRDefault="00086158" w:rsidP="00DF7613">
      <w:pPr>
        <w:pStyle w:val="ListParagraph"/>
        <w:ind w:left="45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Trey </w:t>
      </w:r>
      <w:r w:rsidR="00DF7613">
        <w:rPr>
          <w:rFonts w:ascii="Times New Roman" w:hAnsi="Times New Roman" w:cs="Times New Roman"/>
          <w:color w:val="08050B"/>
          <w:sz w:val="24"/>
          <w:szCs w:val="24"/>
        </w:rPr>
        <w:t>Orsak: Aye</w:t>
      </w:r>
    </w:p>
    <w:p w14:paraId="499D1D81" w14:textId="77777777" w:rsidR="00DF7613" w:rsidRDefault="00DF7613" w:rsidP="00DF7613">
      <w:pPr>
        <w:pStyle w:val="BodyText2"/>
        <w:tabs>
          <w:tab w:val="left" w:pos="810"/>
          <w:tab w:val="left" w:pos="1170"/>
        </w:tabs>
        <w:ind w:left="450" w:hanging="18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Larry Myler: Aye</w:t>
      </w:r>
    </w:p>
    <w:p w14:paraId="2B81C1BF" w14:textId="77777777" w:rsidR="00DF7613" w:rsidRDefault="00DF7613" w:rsidP="00DF7613">
      <w:pPr>
        <w:pStyle w:val="BodyText2"/>
        <w:tabs>
          <w:tab w:val="left" w:pos="810"/>
          <w:tab w:val="left" w:pos="1170"/>
        </w:tabs>
        <w:ind w:left="450" w:hanging="18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James Horsley: Aye</w:t>
      </w:r>
    </w:p>
    <w:p w14:paraId="2BF274BC" w14:textId="77777777" w:rsidR="00DF7613" w:rsidRDefault="00DF7613" w:rsidP="00DF7613">
      <w:pPr>
        <w:pStyle w:val="BodyText2"/>
        <w:tabs>
          <w:tab w:val="left" w:pos="810"/>
          <w:tab w:val="left" w:pos="1170"/>
        </w:tabs>
        <w:ind w:left="450" w:hanging="18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passed.</w:t>
      </w:r>
    </w:p>
    <w:p w14:paraId="2D6DB90A" w14:textId="77777777" w:rsidR="00235EDB" w:rsidRDefault="00235EDB" w:rsidP="00DC0A07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DC0A07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DC0A07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DC0A07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DC0A07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840D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23841" w14:textId="77777777" w:rsidR="00495659" w:rsidRDefault="00495659">
      <w:r>
        <w:separator/>
      </w:r>
    </w:p>
  </w:endnote>
  <w:endnote w:type="continuationSeparator" w:id="0">
    <w:p w14:paraId="7A6BF30A" w14:textId="77777777" w:rsidR="00495659" w:rsidRDefault="0049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A1DC8" w14:textId="77777777" w:rsidR="00495659" w:rsidRDefault="00495659">
      <w:r>
        <w:separator/>
      </w:r>
    </w:p>
  </w:footnote>
  <w:footnote w:type="continuationSeparator" w:id="0">
    <w:p w14:paraId="1125177B" w14:textId="77777777" w:rsidR="00495659" w:rsidRDefault="00495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942401"/>
      <w:docPartObj>
        <w:docPartGallery w:val="Watermarks"/>
        <w:docPartUnique/>
      </w:docPartObj>
    </w:sdtPr>
    <w:sdtEndPr/>
    <w:sdtContent>
      <w:p w14:paraId="1C82D0FB" w14:textId="3FCB8767" w:rsidR="007D2937" w:rsidRDefault="00495659">
        <w:pPr>
          <w:pStyle w:val="Header"/>
        </w:pPr>
        <w:r>
          <w:rPr>
            <w:noProof/>
          </w:rPr>
          <w:pict w14:anchorId="25C0ED9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9148C0"/>
    <w:multiLevelType w:val="hybridMultilevel"/>
    <w:tmpl w:val="378A394E"/>
    <w:lvl w:ilvl="0" w:tplc="FFFFFFFF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7"/>
  </w:num>
  <w:num w:numId="3" w16cid:durableId="453600615">
    <w:abstractNumId w:val="31"/>
  </w:num>
  <w:num w:numId="4" w16cid:durableId="924608028">
    <w:abstractNumId w:val="36"/>
  </w:num>
  <w:num w:numId="5" w16cid:durableId="1641107770">
    <w:abstractNumId w:val="32"/>
  </w:num>
  <w:num w:numId="6" w16cid:durableId="1499151099">
    <w:abstractNumId w:val="30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9"/>
  </w:num>
  <w:num w:numId="11" w16cid:durableId="1986155058">
    <w:abstractNumId w:val="1"/>
  </w:num>
  <w:num w:numId="12" w16cid:durableId="415707955">
    <w:abstractNumId w:val="35"/>
  </w:num>
  <w:num w:numId="13" w16cid:durableId="957643400">
    <w:abstractNumId w:val="1"/>
  </w:num>
  <w:num w:numId="14" w16cid:durableId="1795513037">
    <w:abstractNumId w:val="22"/>
  </w:num>
  <w:num w:numId="15" w16cid:durableId="769620863">
    <w:abstractNumId w:val="24"/>
  </w:num>
  <w:num w:numId="16" w16cid:durableId="820080082">
    <w:abstractNumId w:val="8"/>
  </w:num>
  <w:num w:numId="17" w16cid:durableId="995381452">
    <w:abstractNumId w:val="26"/>
  </w:num>
  <w:num w:numId="18" w16cid:durableId="168154510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8"/>
  </w:num>
  <w:num w:numId="21" w16cid:durableId="1532838049">
    <w:abstractNumId w:val="4"/>
  </w:num>
  <w:num w:numId="22" w16cid:durableId="584801886">
    <w:abstractNumId w:val="29"/>
  </w:num>
  <w:num w:numId="23" w16cid:durableId="729764889">
    <w:abstractNumId w:val="7"/>
  </w:num>
  <w:num w:numId="24" w16cid:durableId="1657108967">
    <w:abstractNumId w:val="27"/>
  </w:num>
  <w:num w:numId="25" w16cid:durableId="1285772652">
    <w:abstractNumId w:val="18"/>
  </w:num>
  <w:num w:numId="26" w16cid:durableId="1778937959">
    <w:abstractNumId w:val="23"/>
  </w:num>
  <w:num w:numId="27" w16cid:durableId="123738702">
    <w:abstractNumId w:val="33"/>
  </w:num>
  <w:num w:numId="28" w16cid:durableId="1972661682">
    <w:abstractNumId w:val="34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5"/>
  </w:num>
  <w:num w:numId="38" w16cid:durableId="104132406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8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 w:numId="44" w16cid:durableId="682050990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686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09F7"/>
    <w:rsid w:val="00085506"/>
    <w:rsid w:val="00085E4F"/>
    <w:rsid w:val="00086158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569"/>
    <w:rsid w:val="000C1F34"/>
    <w:rsid w:val="000C1F64"/>
    <w:rsid w:val="000C47D3"/>
    <w:rsid w:val="000C552F"/>
    <w:rsid w:val="000C573C"/>
    <w:rsid w:val="000C6D09"/>
    <w:rsid w:val="000C794D"/>
    <w:rsid w:val="000D0497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6A40"/>
    <w:rsid w:val="00167E8A"/>
    <w:rsid w:val="00170996"/>
    <w:rsid w:val="00170AA6"/>
    <w:rsid w:val="001713A0"/>
    <w:rsid w:val="00172FDD"/>
    <w:rsid w:val="00173791"/>
    <w:rsid w:val="00173972"/>
    <w:rsid w:val="00173C76"/>
    <w:rsid w:val="00175152"/>
    <w:rsid w:val="0017521C"/>
    <w:rsid w:val="00175A5F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1EBA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32D"/>
    <w:rsid w:val="00244203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34C"/>
    <w:rsid w:val="0028254C"/>
    <w:rsid w:val="00282C03"/>
    <w:rsid w:val="00284CD7"/>
    <w:rsid w:val="00285450"/>
    <w:rsid w:val="00286312"/>
    <w:rsid w:val="00286C6B"/>
    <w:rsid w:val="0028750E"/>
    <w:rsid w:val="00291CB4"/>
    <w:rsid w:val="00292391"/>
    <w:rsid w:val="00293006"/>
    <w:rsid w:val="002945C4"/>
    <w:rsid w:val="00294F05"/>
    <w:rsid w:val="00296EB0"/>
    <w:rsid w:val="002A1B96"/>
    <w:rsid w:val="002A1F3D"/>
    <w:rsid w:val="002A2222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4F92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34B9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0F31"/>
    <w:rsid w:val="00411757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679FE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5659"/>
    <w:rsid w:val="00495797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257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2449"/>
    <w:rsid w:val="005031EE"/>
    <w:rsid w:val="005054A4"/>
    <w:rsid w:val="00506177"/>
    <w:rsid w:val="00510C44"/>
    <w:rsid w:val="00511355"/>
    <w:rsid w:val="00511E84"/>
    <w:rsid w:val="0051245C"/>
    <w:rsid w:val="00512DE2"/>
    <w:rsid w:val="005134B9"/>
    <w:rsid w:val="005137CF"/>
    <w:rsid w:val="0051430F"/>
    <w:rsid w:val="00514697"/>
    <w:rsid w:val="00515EAF"/>
    <w:rsid w:val="005165DD"/>
    <w:rsid w:val="00517B4E"/>
    <w:rsid w:val="00520F4F"/>
    <w:rsid w:val="00521085"/>
    <w:rsid w:val="005212D2"/>
    <w:rsid w:val="005221AF"/>
    <w:rsid w:val="005225F3"/>
    <w:rsid w:val="00522AB8"/>
    <w:rsid w:val="005317F2"/>
    <w:rsid w:val="00532B45"/>
    <w:rsid w:val="00532DB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65A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0E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03D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5195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2F4E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B60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1158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2EB4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2AC4"/>
    <w:rsid w:val="00826730"/>
    <w:rsid w:val="00830EEC"/>
    <w:rsid w:val="008315A8"/>
    <w:rsid w:val="00833AD4"/>
    <w:rsid w:val="00834861"/>
    <w:rsid w:val="008352FE"/>
    <w:rsid w:val="00835A29"/>
    <w:rsid w:val="00840D64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24FF5"/>
    <w:rsid w:val="009318B9"/>
    <w:rsid w:val="0093459F"/>
    <w:rsid w:val="00934D10"/>
    <w:rsid w:val="009355BB"/>
    <w:rsid w:val="009362C2"/>
    <w:rsid w:val="00941020"/>
    <w:rsid w:val="0094185C"/>
    <w:rsid w:val="00942533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52B7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1EE6"/>
    <w:rsid w:val="00AA36BF"/>
    <w:rsid w:val="00AA3B8D"/>
    <w:rsid w:val="00AA401F"/>
    <w:rsid w:val="00AA4EE8"/>
    <w:rsid w:val="00AA65C5"/>
    <w:rsid w:val="00AA6D6A"/>
    <w:rsid w:val="00AA7EAA"/>
    <w:rsid w:val="00AB1F99"/>
    <w:rsid w:val="00AB2166"/>
    <w:rsid w:val="00AB3CB0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66AB8"/>
    <w:rsid w:val="00B73283"/>
    <w:rsid w:val="00B742ED"/>
    <w:rsid w:val="00B759A7"/>
    <w:rsid w:val="00B77584"/>
    <w:rsid w:val="00B813B1"/>
    <w:rsid w:val="00B8521A"/>
    <w:rsid w:val="00B854E4"/>
    <w:rsid w:val="00B87155"/>
    <w:rsid w:val="00B87EA1"/>
    <w:rsid w:val="00B913DB"/>
    <w:rsid w:val="00B91F5D"/>
    <w:rsid w:val="00B92211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1B72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0A6F"/>
    <w:rsid w:val="00BE26FE"/>
    <w:rsid w:val="00BE4787"/>
    <w:rsid w:val="00BE48D5"/>
    <w:rsid w:val="00BE4A1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56328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34ED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687"/>
    <w:rsid w:val="00D04D8A"/>
    <w:rsid w:val="00D06869"/>
    <w:rsid w:val="00D10163"/>
    <w:rsid w:val="00D10C07"/>
    <w:rsid w:val="00D1370A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184A"/>
    <w:rsid w:val="00D32301"/>
    <w:rsid w:val="00D34ADF"/>
    <w:rsid w:val="00D350A8"/>
    <w:rsid w:val="00D3601C"/>
    <w:rsid w:val="00D36146"/>
    <w:rsid w:val="00D36B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46D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445F"/>
    <w:rsid w:val="00D96377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A07"/>
    <w:rsid w:val="00DC0B04"/>
    <w:rsid w:val="00DC1D42"/>
    <w:rsid w:val="00DC6E3E"/>
    <w:rsid w:val="00DC7EA8"/>
    <w:rsid w:val="00DD27F1"/>
    <w:rsid w:val="00DD29B8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DF7613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263EC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256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19E8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468"/>
    <w:rsid w:val="00F45494"/>
    <w:rsid w:val="00F45C22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512E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E6CD6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2441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19</cp:revision>
  <cp:lastPrinted>2024-09-27T19:50:00Z</cp:lastPrinted>
  <dcterms:created xsi:type="dcterms:W3CDTF">2025-06-04T15:52:00Z</dcterms:created>
  <dcterms:modified xsi:type="dcterms:W3CDTF">2026-05-05T16:02:00Z</dcterms:modified>
</cp:coreProperties>
</file>