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F1165" w14:textId="0FC9D7CF" w:rsidR="006402A3" w:rsidRDefault="00A02DD8" w:rsidP="006402A3">
      <w:pPr>
        <w:ind w:left="2" w:hanging="4"/>
        <w:jc w:val="center"/>
        <w:rPr>
          <w:rFonts w:ascii="Script MT Bold" w:eastAsia="Script MT Bold" w:hAnsi="Script MT Bold" w:cs="Script MT Bold"/>
          <w:sz w:val="32"/>
          <w:szCs w:val="32"/>
        </w:rPr>
      </w:pPr>
      <w:r>
        <w:rPr>
          <w:rFonts w:ascii="Script MT Bold" w:eastAsia="Script MT Bold" w:hAnsi="Script MT Bold" w:cs="Script MT Bold"/>
          <w:sz w:val="32"/>
          <w:szCs w:val="32"/>
        </w:rPr>
        <w:t xml:space="preserve"> </w:t>
      </w:r>
    </w:p>
    <w:p w14:paraId="39BB2ABF" w14:textId="783C2C1B" w:rsidR="0031393D" w:rsidRPr="00307C44" w:rsidRDefault="00A16E07" w:rsidP="0031393D">
      <w:pPr>
        <w:ind w:left="2" w:hanging="4"/>
        <w:jc w:val="center"/>
        <w:rPr>
          <w:rFonts w:ascii="Script MT Bold" w:eastAsia="Script MT Bold" w:hAnsi="Script MT Bold" w:cs="Script MT Bold"/>
          <w:sz w:val="36"/>
          <w:szCs w:val="36"/>
        </w:rPr>
      </w:pPr>
      <w:r w:rsidRPr="00307C44">
        <w:rPr>
          <w:noProof/>
          <w:sz w:val="36"/>
          <w:szCs w:val="36"/>
        </w:rPr>
        <w:drawing>
          <wp:anchor distT="0" distB="0" distL="114300" distR="114300" simplePos="0" relativeHeight="251658240" behindDoc="0" locked="0" layoutInCell="1" allowOverlap="1" wp14:anchorId="7AC641A1" wp14:editId="0DE3E353">
            <wp:simplePos x="0" y="0"/>
            <wp:positionH relativeFrom="margin">
              <wp:align>left</wp:align>
            </wp:positionH>
            <wp:positionV relativeFrom="paragraph">
              <wp:posOffset>0</wp:posOffset>
            </wp:positionV>
            <wp:extent cx="1724660" cy="1283970"/>
            <wp:effectExtent l="0" t="0" r="8890" b="0"/>
            <wp:wrapSquare wrapText="bothSides"/>
            <wp:docPr id="3" name="Image 3" descr="A logo of a river&#10;&#10;AI-generated content may be incorrect."/>
            <wp:cNvGraphicFramePr/>
            <a:graphic xmlns:a="http://schemas.openxmlformats.org/drawingml/2006/main">
              <a:graphicData uri="http://schemas.openxmlformats.org/drawingml/2006/picture">
                <pic:pic xmlns:pic="http://schemas.openxmlformats.org/drawingml/2006/picture">
                  <pic:nvPicPr>
                    <pic:cNvPr id="3" name="Image 3" descr="A logo of a river&#10;&#10;AI-generated content may be incorrect."/>
                    <pic:cNvPicPr/>
                  </pic:nvPicPr>
                  <pic:blipFill>
                    <a:blip r:embed="rId8" cstate="print"/>
                    <a:stretch>
                      <a:fillRect/>
                    </a:stretch>
                  </pic:blipFill>
                  <pic:spPr>
                    <a:xfrm>
                      <a:off x="0" y="0"/>
                      <a:ext cx="1725227" cy="1284304"/>
                    </a:xfrm>
                    <a:prstGeom prst="rect">
                      <a:avLst/>
                    </a:prstGeom>
                  </pic:spPr>
                </pic:pic>
              </a:graphicData>
            </a:graphic>
          </wp:anchor>
        </w:drawing>
      </w:r>
      <w:r w:rsidR="00955F57" w:rsidRPr="00307C44">
        <w:rPr>
          <w:rFonts w:ascii="Script MT Bold" w:eastAsia="Script MT Bold" w:hAnsi="Script MT Bold" w:cs="Script MT Bold"/>
          <w:sz w:val="36"/>
          <w:szCs w:val="36"/>
        </w:rPr>
        <w:t>City of Green River</w:t>
      </w:r>
    </w:p>
    <w:p w14:paraId="34E90699" w14:textId="656D0AFB" w:rsidR="00955F57" w:rsidRPr="00E27DDE" w:rsidRDefault="00CB0B74" w:rsidP="0031393D">
      <w:pPr>
        <w:ind w:left="2160" w:firstLine="720"/>
        <w:rPr>
          <w:rFonts w:ascii="Arial" w:eastAsia="Arial" w:hAnsi="Arial" w:cs="Arial"/>
        </w:rPr>
      </w:pPr>
      <w:r>
        <w:rPr>
          <w:rFonts w:ascii="Arial" w:eastAsia="Arial" w:hAnsi="Arial" w:cs="Arial"/>
          <w:sz w:val="22"/>
          <w:szCs w:val="22"/>
        </w:rPr>
        <w:t xml:space="preserve">   </w:t>
      </w:r>
      <w:r w:rsidR="00955F57" w:rsidRPr="00E27DDE">
        <w:rPr>
          <w:rFonts w:ascii="Arial" w:eastAsia="Arial" w:hAnsi="Arial" w:cs="Arial"/>
        </w:rPr>
        <w:t>460 East Main Street,</w:t>
      </w:r>
      <w:r w:rsidRPr="00E27DDE">
        <w:rPr>
          <w:rFonts w:ascii="Arial" w:eastAsia="Arial" w:hAnsi="Arial" w:cs="Arial"/>
        </w:rPr>
        <w:t xml:space="preserve"> </w:t>
      </w:r>
      <w:r w:rsidR="00955F57" w:rsidRPr="00E27DDE">
        <w:rPr>
          <w:rFonts w:ascii="Arial" w:eastAsia="Arial" w:hAnsi="Arial" w:cs="Arial"/>
        </w:rPr>
        <w:t>Green River, Utah</w:t>
      </w:r>
    </w:p>
    <w:p w14:paraId="6AAEECF4" w14:textId="29DCFC84" w:rsidR="00955F57" w:rsidRPr="00E27DDE" w:rsidRDefault="00D32E09" w:rsidP="00955F57">
      <w:pPr>
        <w:ind w:hanging="2"/>
        <w:jc w:val="center"/>
        <w:rPr>
          <w:rFonts w:ascii="Arial" w:eastAsia="Arial" w:hAnsi="Arial" w:cs="Arial"/>
        </w:rPr>
      </w:pPr>
      <w:r>
        <w:rPr>
          <w:rFonts w:ascii="Arial" w:eastAsia="Arial" w:hAnsi="Arial" w:cs="Arial"/>
        </w:rPr>
        <w:t>Public Hearing</w:t>
      </w:r>
      <w:r w:rsidR="00045E36" w:rsidRPr="00E27DDE">
        <w:rPr>
          <w:rFonts w:ascii="Arial" w:eastAsia="Arial" w:hAnsi="Arial" w:cs="Arial"/>
        </w:rPr>
        <w:t xml:space="preserve"> </w:t>
      </w:r>
      <w:r w:rsidR="00266E7A" w:rsidRPr="00E27DDE">
        <w:rPr>
          <w:rFonts w:ascii="Arial" w:eastAsia="Arial" w:hAnsi="Arial" w:cs="Arial"/>
        </w:rPr>
        <w:t>Minutes</w:t>
      </w:r>
    </w:p>
    <w:p w14:paraId="53C54786" w14:textId="232798DB" w:rsidR="00955F57" w:rsidRPr="00E27DDE" w:rsidRDefault="00F751B2" w:rsidP="00955F57">
      <w:pPr>
        <w:ind w:hanging="2"/>
        <w:jc w:val="center"/>
        <w:rPr>
          <w:rFonts w:ascii="Arial" w:eastAsia="Arial" w:hAnsi="Arial" w:cs="Arial"/>
        </w:rPr>
      </w:pPr>
      <w:r>
        <w:rPr>
          <w:rFonts w:ascii="Arial" w:eastAsia="Arial" w:hAnsi="Arial" w:cs="Arial"/>
        </w:rPr>
        <w:t>City Council Meeting</w:t>
      </w:r>
      <w:r w:rsidR="00266E7A" w:rsidRPr="00E27DDE">
        <w:rPr>
          <w:rFonts w:ascii="Arial" w:eastAsia="Arial" w:hAnsi="Arial" w:cs="Arial"/>
        </w:rPr>
        <w:t xml:space="preserve"> </w:t>
      </w:r>
    </w:p>
    <w:p w14:paraId="5255B552" w14:textId="5384CFAE" w:rsidR="00955F57" w:rsidRPr="00E27DDE" w:rsidRDefault="00BB032D" w:rsidP="00955F57">
      <w:pPr>
        <w:ind w:hanging="2"/>
        <w:jc w:val="center"/>
        <w:rPr>
          <w:rFonts w:ascii="Arial" w:eastAsia="Arial" w:hAnsi="Arial" w:cs="Arial"/>
        </w:rPr>
      </w:pPr>
      <w:r w:rsidRPr="00E27DDE">
        <w:rPr>
          <w:rFonts w:ascii="Arial" w:eastAsia="Arial" w:hAnsi="Arial" w:cs="Arial"/>
        </w:rPr>
        <w:t>T</w:t>
      </w:r>
      <w:r w:rsidR="00F751B2">
        <w:rPr>
          <w:rFonts w:ascii="Arial" w:eastAsia="Arial" w:hAnsi="Arial" w:cs="Arial"/>
        </w:rPr>
        <w:t>hursday</w:t>
      </w:r>
      <w:r w:rsidRPr="00E27DDE">
        <w:rPr>
          <w:rFonts w:ascii="Arial" w:eastAsia="Arial" w:hAnsi="Arial" w:cs="Arial"/>
        </w:rPr>
        <w:t>,</w:t>
      </w:r>
      <w:r w:rsidR="00D32E09">
        <w:rPr>
          <w:rFonts w:ascii="Arial" w:eastAsia="Arial" w:hAnsi="Arial" w:cs="Arial"/>
        </w:rPr>
        <w:t xml:space="preserve"> June 25</w:t>
      </w:r>
      <w:r w:rsidR="00955F57" w:rsidRPr="00E27DDE">
        <w:rPr>
          <w:rFonts w:ascii="Arial" w:eastAsia="Arial" w:hAnsi="Arial" w:cs="Arial"/>
        </w:rPr>
        <w:t>, 202</w:t>
      </w:r>
      <w:r w:rsidR="002009E5" w:rsidRPr="00E27DDE">
        <w:rPr>
          <w:rFonts w:ascii="Arial" w:eastAsia="Arial" w:hAnsi="Arial" w:cs="Arial"/>
        </w:rPr>
        <w:t>6</w:t>
      </w:r>
    </w:p>
    <w:p w14:paraId="28EE3D6D" w14:textId="34103619" w:rsidR="00955F57" w:rsidRPr="009E51EB" w:rsidRDefault="00955F57" w:rsidP="00EE3851">
      <w:pPr>
        <w:ind w:hanging="2"/>
        <w:jc w:val="center"/>
        <w:rPr>
          <w:rFonts w:ascii="Arial" w:eastAsia="Arial" w:hAnsi="Arial" w:cs="Arial"/>
        </w:rPr>
      </w:pPr>
    </w:p>
    <w:p w14:paraId="1985FACB" w14:textId="77777777" w:rsidR="00656E6A" w:rsidRDefault="00656E6A" w:rsidP="00656E6A">
      <w:pPr>
        <w:rPr>
          <w:rFonts w:ascii="Arial" w:eastAsia="Arial" w:hAnsi="Arial" w:cs="Arial"/>
        </w:rPr>
      </w:pPr>
    </w:p>
    <w:p w14:paraId="5AFD6255" w14:textId="77777777" w:rsidR="00A16E07" w:rsidRDefault="00A16E07" w:rsidP="00656E6A">
      <w:pPr>
        <w:rPr>
          <w:rFonts w:ascii="Arial" w:eastAsia="Arial" w:hAnsi="Arial" w:cs="Arial"/>
        </w:rPr>
      </w:pPr>
    </w:p>
    <w:p w14:paraId="0A42E331" w14:textId="77777777" w:rsidR="00266E7A" w:rsidRDefault="00266E7A" w:rsidP="00656E6A">
      <w:pPr>
        <w:rPr>
          <w:rFonts w:ascii="Arial" w:eastAsia="Arial" w:hAnsi="Arial" w:cs="Arial"/>
        </w:rPr>
      </w:pPr>
    </w:p>
    <w:p w14:paraId="3B024E19" w14:textId="77777777" w:rsidR="00266E7A" w:rsidRPr="00BC32E8" w:rsidRDefault="00266E7A" w:rsidP="00656E6A">
      <w:pPr>
        <w:rPr>
          <w:rFonts w:ascii="Arial" w:eastAsia="Arial" w:hAnsi="Arial" w:cs="Arial"/>
          <w:sz w:val="22"/>
          <w:szCs w:val="22"/>
        </w:rPr>
      </w:pPr>
    </w:p>
    <w:p w14:paraId="2009A2D1" w14:textId="0F26BB6B" w:rsidR="00304170" w:rsidRPr="0068115B" w:rsidRDefault="00266E7A" w:rsidP="00266E7A">
      <w:pPr>
        <w:rPr>
          <w:rFonts w:ascii="Arial" w:hAnsi="Arial" w:cs="Arial"/>
          <w:sz w:val="22"/>
          <w:szCs w:val="22"/>
        </w:rPr>
      </w:pPr>
      <w:r w:rsidRPr="0068115B">
        <w:rPr>
          <w:rFonts w:ascii="Arial" w:hAnsi="Arial" w:cs="Arial"/>
          <w:b/>
          <w:sz w:val="22"/>
          <w:szCs w:val="22"/>
        </w:rPr>
        <w:t xml:space="preserve">ATTENDING: </w:t>
      </w:r>
      <w:r w:rsidRPr="0068115B">
        <w:rPr>
          <w:rFonts w:ascii="Arial" w:hAnsi="Arial" w:cs="Arial"/>
          <w:sz w:val="22"/>
          <w:szCs w:val="22"/>
        </w:rPr>
        <w:t xml:space="preserve">Mayor </w:t>
      </w:r>
      <w:r w:rsidR="000533F5" w:rsidRPr="0068115B">
        <w:rPr>
          <w:rFonts w:ascii="Arial" w:hAnsi="Arial" w:cs="Arial"/>
          <w:sz w:val="22"/>
          <w:szCs w:val="22"/>
        </w:rPr>
        <w:t>Larry Packer</w:t>
      </w:r>
      <w:r w:rsidR="00AE7477" w:rsidRPr="0068115B">
        <w:rPr>
          <w:rFonts w:ascii="Arial" w:hAnsi="Arial" w:cs="Arial"/>
          <w:sz w:val="22"/>
          <w:szCs w:val="22"/>
        </w:rPr>
        <w:t xml:space="preserve">; </w:t>
      </w:r>
      <w:r w:rsidRPr="0068115B">
        <w:rPr>
          <w:rFonts w:ascii="Arial" w:hAnsi="Arial" w:cs="Arial"/>
          <w:sz w:val="22"/>
          <w:szCs w:val="22"/>
        </w:rPr>
        <w:t>Council Members</w:t>
      </w:r>
      <w:r w:rsidR="00003BAA" w:rsidRPr="0068115B">
        <w:rPr>
          <w:rFonts w:ascii="Arial" w:hAnsi="Arial" w:cs="Arial"/>
          <w:sz w:val="22"/>
          <w:szCs w:val="22"/>
        </w:rPr>
        <w:t>:</w:t>
      </w:r>
      <w:r w:rsidR="00AE7477" w:rsidRPr="0068115B">
        <w:rPr>
          <w:rFonts w:ascii="Arial" w:hAnsi="Arial" w:cs="Arial"/>
          <w:sz w:val="22"/>
          <w:szCs w:val="22"/>
        </w:rPr>
        <w:t xml:space="preserve"> </w:t>
      </w:r>
      <w:r w:rsidRPr="0068115B">
        <w:rPr>
          <w:rFonts w:ascii="Arial" w:hAnsi="Arial" w:cs="Arial"/>
          <w:sz w:val="22"/>
          <w:szCs w:val="22"/>
        </w:rPr>
        <w:t>Kent Nelson, Guy Webster</w:t>
      </w:r>
      <w:r w:rsidR="00AE7477" w:rsidRPr="0068115B">
        <w:rPr>
          <w:rFonts w:ascii="Arial" w:hAnsi="Arial" w:cs="Arial"/>
          <w:sz w:val="22"/>
          <w:szCs w:val="22"/>
        </w:rPr>
        <w:t>, Tonya Bigelow</w:t>
      </w:r>
      <w:r w:rsidR="00934D16" w:rsidRPr="0068115B">
        <w:rPr>
          <w:rFonts w:ascii="Arial" w:hAnsi="Arial" w:cs="Arial"/>
          <w:sz w:val="22"/>
          <w:szCs w:val="22"/>
        </w:rPr>
        <w:t>, Stephanie Crabtree</w:t>
      </w:r>
      <w:r w:rsidRPr="0068115B">
        <w:rPr>
          <w:rFonts w:ascii="Arial" w:hAnsi="Arial" w:cs="Arial"/>
          <w:sz w:val="22"/>
          <w:szCs w:val="22"/>
        </w:rPr>
        <w:t>; Employees</w:t>
      </w:r>
      <w:r w:rsidR="00003BAA" w:rsidRPr="0068115B">
        <w:rPr>
          <w:rFonts w:ascii="Arial" w:hAnsi="Arial" w:cs="Arial"/>
          <w:sz w:val="22"/>
          <w:szCs w:val="22"/>
        </w:rPr>
        <w:t xml:space="preserve">: </w:t>
      </w:r>
      <w:r w:rsidRPr="0068115B">
        <w:rPr>
          <w:rFonts w:ascii="Arial" w:hAnsi="Arial" w:cs="Arial"/>
          <w:sz w:val="22"/>
          <w:szCs w:val="22"/>
        </w:rPr>
        <w:t>Edward Bennett, Julie Spadafora,</w:t>
      </w:r>
      <w:r w:rsidR="00936687" w:rsidRPr="0068115B">
        <w:rPr>
          <w:rFonts w:ascii="Arial" w:hAnsi="Arial" w:cs="Arial"/>
          <w:sz w:val="22"/>
          <w:szCs w:val="22"/>
        </w:rPr>
        <w:t xml:space="preserve"> </w:t>
      </w:r>
      <w:r w:rsidR="00C83730" w:rsidRPr="0068115B">
        <w:rPr>
          <w:rFonts w:ascii="Arial" w:hAnsi="Arial" w:cs="Arial"/>
          <w:sz w:val="22"/>
          <w:szCs w:val="22"/>
        </w:rPr>
        <w:t>Janet Smoak,</w:t>
      </w:r>
      <w:r w:rsidR="00CD566D" w:rsidRPr="0068115B">
        <w:rPr>
          <w:rFonts w:ascii="Arial" w:hAnsi="Arial" w:cs="Arial"/>
          <w:sz w:val="22"/>
          <w:szCs w:val="22"/>
        </w:rPr>
        <w:t xml:space="preserve"> Loni Meadows, Candice Cravins</w:t>
      </w:r>
      <w:r w:rsidR="00E05E19" w:rsidRPr="0068115B">
        <w:rPr>
          <w:rFonts w:ascii="Arial" w:hAnsi="Arial" w:cs="Arial"/>
          <w:sz w:val="22"/>
          <w:szCs w:val="22"/>
        </w:rPr>
        <w:t>, Michael Thurston</w:t>
      </w:r>
      <w:r w:rsidRPr="0068115B">
        <w:rPr>
          <w:rFonts w:ascii="Arial" w:hAnsi="Arial" w:cs="Arial"/>
          <w:sz w:val="22"/>
          <w:szCs w:val="22"/>
        </w:rPr>
        <w:t>;</w:t>
      </w:r>
      <w:r w:rsidR="008F64E0" w:rsidRPr="0068115B">
        <w:rPr>
          <w:rFonts w:ascii="Arial" w:hAnsi="Arial" w:cs="Arial"/>
          <w:sz w:val="22"/>
          <w:szCs w:val="22"/>
        </w:rPr>
        <w:t xml:space="preserve"> </w:t>
      </w:r>
      <w:r w:rsidRPr="0068115B">
        <w:rPr>
          <w:rFonts w:ascii="Arial" w:hAnsi="Arial" w:cs="Arial"/>
          <w:sz w:val="22"/>
          <w:szCs w:val="22"/>
        </w:rPr>
        <w:t>Citizens</w:t>
      </w:r>
      <w:r w:rsidR="00DA2CE0" w:rsidRPr="0068115B">
        <w:rPr>
          <w:rFonts w:ascii="Arial" w:hAnsi="Arial" w:cs="Arial"/>
          <w:sz w:val="22"/>
          <w:szCs w:val="22"/>
        </w:rPr>
        <w:t>:</w:t>
      </w:r>
      <w:r w:rsidR="00B44AA7" w:rsidRPr="0068115B">
        <w:rPr>
          <w:rFonts w:ascii="Arial" w:hAnsi="Arial" w:cs="Arial"/>
          <w:sz w:val="22"/>
          <w:szCs w:val="22"/>
        </w:rPr>
        <w:t xml:space="preserve"> </w:t>
      </w:r>
      <w:r w:rsidR="003010C2" w:rsidRPr="0068115B">
        <w:rPr>
          <w:rFonts w:ascii="Arial" w:hAnsi="Arial" w:cs="Arial"/>
          <w:sz w:val="22"/>
          <w:szCs w:val="22"/>
        </w:rPr>
        <w:t>Phillip Stubbfield,</w:t>
      </w:r>
      <w:r w:rsidR="00B44AA7" w:rsidRPr="0068115B">
        <w:rPr>
          <w:rFonts w:ascii="Arial" w:hAnsi="Arial" w:cs="Arial"/>
          <w:sz w:val="22"/>
          <w:szCs w:val="22"/>
        </w:rPr>
        <w:t xml:space="preserve"> Wade Ryan, T.J. Hughes</w:t>
      </w:r>
      <w:r w:rsidR="0051578D" w:rsidRPr="0068115B">
        <w:rPr>
          <w:rFonts w:ascii="Arial" w:hAnsi="Arial" w:cs="Arial"/>
          <w:sz w:val="22"/>
          <w:szCs w:val="22"/>
        </w:rPr>
        <w:t>.</w:t>
      </w:r>
    </w:p>
    <w:p w14:paraId="38F50C64" w14:textId="77777777" w:rsidR="00266E7A" w:rsidRPr="0068115B" w:rsidRDefault="00266E7A" w:rsidP="00266E7A">
      <w:pPr>
        <w:rPr>
          <w:rFonts w:ascii="Arial" w:hAnsi="Arial" w:cs="Arial"/>
          <w:sz w:val="22"/>
          <w:szCs w:val="22"/>
        </w:rPr>
      </w:pPr>
    </w:p>
    <w:p w14:paraId="2BE932EB" w14:textId="7E5727CB" w:rsidR="00266E7A" w:rsidRPr="0068115B" w:rsidRDefault="00266E7A" w:rsidP="00266E7A">
      <w:pPr>
        <w:rPr>
          <w:rFonts w:ascii="Arial" w:hAnsi="Arial" w:cs="Arial"/>
          <w:sz w:val="22"/>
          <w:szCs w:val="22"/>
        </w:rPr>
      </w:pPr>
      <w:r w:rsidRPr="0068115B">
        <w:rPr>
          <w:rFonts w:ascii="Arial" w:hAnsi="Arial" w:cs="Arial"/>
          <w:b/>
          <w:sz w:val="22"/>
          <w:szCs w:val="22"/>
        </w:rPr>
        <w:t>CONDUCTING:</w:t>
      </w:r>
      <w:r w:rsidRPr="0068115B">
        <w:rPr>
          <w:rFonts w:ascii="Arial" w:hAnsi="Arial" w:cs="Arial"/>
          <w:sz w:val="22"/>
          <w:szCs w:val="22"/>
        </w:rPr>
        <w:t xml:space="preserve"> Mayor </w:t>
      </w:r>
      <w:r w:rsidR="00203E7A" w:rsidRPr="0068115B">
        <w:rPr>
          <w:rFonts w:ascii="Arial" w:hAnsi="Arial" w:cs="Arial"/>
          <w:sz w:val="22"/>
          <w:szCs w:val="22"/>
        </w:rPr>
        <w:t>Larry</w:t>
      </w:r>
      <w:r w:rsidR="000533F5" w:rsidRPr="0068115B">
        <w:rPr>
          <w:rFonts w:ascii="Arial" w:hAnsi="Arial" w:cs="Arial"/>
          <w:sz w:val="22"/>
          <w:szCs w:val="22"/>
        </w:rPr>
        <w:t xml:space="preserve"> Packer</w:t>
      </w:r>
      <w:r w:rsidRPr="0068115B">
        <w:rPr>
          <w:rFonts w:ascii="Arial" w:hAnsi="Arial" w:cs="Arial"/>
          <w:sz w:val="22"/>
          <w:szCs w:val="22"/>
        </w:rPr>
        <w:t>, the meeting began at 7:</w:t>
      </w:r>
      <w:r w:rsidR="002F3FD5" w:rsidRPr="0068115B">
        <w:rPr>
          <w:rFonts w:ascii="Arial" w:hAnsi="Arial" w:cs="Arial"/>
          <w:sz w:val="22"/>
          <w:szCs w:val="22"/>
        </w:rPr>
        <w:t>0</w:t>
      </w:r>
      <w:r w:rsidR="002B1804" w:rsidRPr="0068115B">
        <w:rPr>
          <w:rFonts w:ascii="Arial" w:hAnsi="Arial" w:cs="Arial"/>
          <w:sz w:val="22"/>
          <w:szCs w:val="22"/>
        </w:rPr>
        <w:t>0</w:t>
      </w:r>
      <w:r w:rsidRPr="0068115B">
        <w:rPr>
          <w:rFonts w:ascii="Arial" w:hAnsi="Arial" w:cs="Arial"/>
          <w:sz w:val="22"/>
          <w:szCs w:val="22"/>
        </w:rPr>
        <w:t xml:space="preserve"> p.m.</w:t>
      </w:r>
    </w:p>
    <w:p w14:paraId="2C532C00" w14:textId="77777777" w:rsidR="00266E7A" w:rsidRPr="0068115B" w:rsidRDefault="00266E7A" w:rsidP="00266E7A">
      <w:pPr>
        <w:rPr>
          <w:rFonts w:ascii="Arial" w:hAnsi="Arial" w:cs="Arial"/>
          <w:sz w:val="22"/>
          <w:szCs w:val="22"/>
        </w:rPr>
      </w:pPr>
    </w:p>
    <w:p w14:paraId="767D1393" w14:textId="1F4909C9" w:rsidR="00656E6A" w:rsidRPr="0068115B" w:rsidRDefault="00266E7A" w:rsidP="00656E6A">
      <w:pPr>
        <w:rPr>
          <w:rFonts w:ascii="Arial" w:hAnsi="Arial" w:cs="Arial"/>
          <w:sz w:val="22"/>
          <w:szCs w:val="22"/>
        </w:rPr>
      </w:pPr>
      <w:r w:rsidRPr="0068115B">
        <w:rPr>
          <w:rFonts w:ascii="Arial" w:hAnsi="Arial" w:cs="Arial"/>
          <w:b/>
          <w:bCs/>
          <w:sz w:val="22"/>
          <w:szCs w:val="22"/>
        </w:rPr>
        <w:t>ABSENT:</w:t>
      </w:r>
      <w:r w:rsidR="00DF30D1" w:rsidRPr="0068115B">
        <w:rPr>
          <w:rFonts w:ascii="Arial" w:hAnsi="Arial" w:cs="Arial"/>
          <w:sz w:val="22"/>
          <w:szCs w:val="22"/>
        </w:rPr>
        <w:t xml:space="preserve"> Bo Harrison </w:t>
      </w:r>
      <w:r w:rsidRPr="0068115B">
        <w:rPr>
          <w:rFonts w:ascii="Arial" w:hAnsi="Arial" w:cs="Arial"/>
          <w:sz w:val="22"/>
          <w:szCs w:val="22"/>
        </w:rPr>
        <w:t>asked to be excused.</w:t>
      </w:r>
    </w:p>
    <w:p w14:paraId="42526153" w14:textId="77777777" w:rsidR="006B54FF" w:rsidRPr="0068115B" w:rsidRDefault="006B54FF" w:rsidP="00656E6A">
      <w:pPr>
        <w:rPr>
          <w:rFonts w:ascii="Arial" w:eastAsia="Arial" w:hAnsi="Arial" w:cs="Arial"/>
          <w:b/>
          <w:sz w:val="22"/>
          <w:szCs w:val="22"/>
        </w:rPr>
      </w:pPr>
    </w:p>
    <w:p w14:paraId="1F5EEDEA" w14:textId="63C8235B" w:rsidR="00BE257D" w:rsidRPr="0068115B" w:rsidRDefault="00955F57" w:rsidP="00F55D31">
      <w:pPr>
        <w:rPr>
          <w:rFonts w:ascii="Arial" w:eastAsia="Arial" w:hAnsi="Arial" w:cs="Arial"/>
          <w:b/>
          <w:sz w:val="22"/>
          <w:szCs w:val="22"/>
        </w:rPr>
      </w:pPr>
      <w:r w:rsidRPr="0068115B">
        <w:rPr>
          <w:rFonts w:ascii="Arial" w:eastAsia="Arial" w:hAnsi="Arial" w:cs="Arial"/>
          <w:b/>
          <w:sz w:val="22"/>
          <w:szCs w:val="22"/>
        </w:rPr>
        <w:t>ORDER OF BUSINESS:</w:t>
      </w:r>
    </w:p>
    <w:p w14:paraId="1B307936" w14:textId="77777777" w:rsidR="00F55D31" w:rsidRPr="0068115B" w:rsidRDefault="00F55D31" w:rsidP="00F55D31">
      <w:pPr>
        <w:rPr>
          <w:rFonts w:ascii="Arial" w:eastAsia="Arial" w:hAnsi="Arial" w:cs="Arial"/>
          <w:b/>
          <w:sz w:val="22"/>
          <w:szCs w:val="22"/>
        </w:rPr>
      </w:pPr>
    </w:p>
    <w:p w14:paraId="5F8740EB" w14:textId="77777777" w:rsidR="009A707A" w:rsidRPr="0068115B" w:rsidRDefault="009A707A" w:rsidP="009A707A">
      <w:pPr>
        <w:pStyle w:val="NormalWeb"/>
        <w:shd w:val="clear" w:color="auto" w:fill="FFFFFF"/>
        <w:spacing w:before="0" w:beforeAutospacing="0" w:after="0" w:afterAutospacing="0"/>
        <w:ind w:left="720"/>
        <w:textAlignment w:val="baseline"/>
        <w:rPr>
          <w:rFonts w:ascii="Arial" w:hAnsi="Arial" w:cs="Arial"/>
          <w:color w:val="000000"/>
          <w:sz w:val="22"/>
          <w:szCs w:val="22"/>
        </w:rPr>
      </w:pPr>
      <w:r w:rsidRPr="0068115B">
        <w:rPr>
          <w:rFonts w:ascii="Arial" w:hAnsi="Arial" w:cs="Arial"/>
          <w:color w:val="000000"/>
          <w:sz w:val="22"/>
          <w:szCs w:val="22"/>
        </w:rPr>
        <w:t xml:space="preserve">1. </w:t>
      </w:r>
      <w:r w:rsidRPr="0068115B">
        <w:rPr>
          <w:rFonts w:ascii="Arial" w:hAnsi="Arial" w:cs="Arial"/>
          <w:color w:val="000000"/>
          <w:sz w:val="22"/>
          <w:szCs w:val="22"/>
          <w:u w:val="single"/>
        </w:rPr>
        <w:t>Public Hearing for the 2026 budget amendments and adoption of the</w:t>
      </w:r>
    </w:p>
    <w:p w14:paraId="62D26045" w14:textId="77777777" w:rsidR="009A707A" w:rsidRDefault="009A707A" w:rsidP="00E7484B">
      <w:pPr>
        <w:pStyle w:val="NormalWeb"/>
        <w:shd w:val="clear" w:color="auto" w:fill="FFFFFF"/>
        <w:spacing w:before="0" w:beforeAutospacing="0" w:after="0" w:afterAutospacing="0"/>
        <w:ind w:left="720"/>
        <w:textAlignment w:val="baseline"/>
        <w:rPr>
          <w:rFonts w:ascii="Arial" w:hAnsi="Arial" w:cs="Arial"/>
          <w:color w:val="000000"/>
          <w:sz w:val="22"/>
          <w:szCs w:val="22"/>
          <w:u w:val="single"/>
        </w:rPr>
      </w:pPr>
      <w:r w:rsidRPr="0068115B">
        <w:rPr>
          <w:rFonts w:ascii="Arial" w:hAnsi="Arial" w:cs="Arial"/>
          <w:color w:val="000000"/>
          <w:sz w:val="22"/>
          <w:szCs w:val="22"/>
        </w:rPr>
        <w:t xml:space="preserve">    </w:t>
      </w:r>
      <w:r w:rsidRPr="0068115B">
        <w:rPr>
          <w:rFonts w:ascii="Arial" w:hAnsi="Arial" w:cs="Arial"/>
          <w:color w:val="000000"/>
          <w:sz w:val="22"/>
          <w:szCs w:val="22"/>
          <w:u w:val="single"/>
        </w:rPr>
        <w:t>proposed 2027 budget and certified tax rate.</w:t>
      </w:r>
    </w:p>
    <w:p w14:paraId="01264A7B" w14:textId="77777777" w:rsidR="00952D73" w:rsidRDefault="00952D73" w:rsidP="00E7484B">
      <w:pPr>
        <w:pStyle w:val="NormalWeb"/>
        <w:shd w:val="clear" w:color="auto" w:fill="FFFFFF"/>
        <w:spacing w:before="0" w:beforeAutospacing="0" w:after="0" w:afterAutospacing="0"/>
        <w:ind w:left="720"/>
        <w:textAlignment w:val="baseline"/>
        <w:rPr>
          <w:rFonts w:ascii="Arial" w:hAnsi="Arial" w:cs="Arial"/>
          <w:color w:val="000000"/>
          <w:sz w:val="22"/>
          <w:szCs w:val="22"/>
          <w:u w:val="single"/>
        </w:rPr>
      </w:pPr>
    </w:p>
    <w:p w14:paraId="39B3D509" w14:textId="77777777" w:rsidR="0093386D" w:rsidRDefault="00593E1E" w:rsidP="00952D73">
      <w:pPr>
        <w:ind w:left="720"/>
        <w:rPr>
          <w:rFonts w:ascii="Arial" w:hAnsi="Arial" w:cs="Arial"/>
          <w:sz w:val="22"/>
          <w:szCs w:val="22"/>
        </w:rPr>
      </w:pPr>
      <w:r>
        <w:rPr>
          <w:rFonts w:ascii="Arial" w:hAnsi="Arial" w:cs="Arial"/>
          <w:sz w:val="22"/>
          <w:szCs w:val="22"/>
        </w:rPr>
        <w:t xml:space="preserve">    </w:t>
      </w:r>
      <w:r w:rsidR="00BD7CF4" w:rsidRPr="00BD7CF4">
        <w:rPr>
          <w:rFonts w:ascii="Arial" w:hAnsi="Arial" w:cs="Arial"/>
          <w:sz w:val="22"/>
          <w:szCs w:val="22"/>
        </w:rPr>
        <w:t>Mayor Larry Packer</w:t>
      </w:r>
      <w:r w:rsidR="00BD7CF4">
        <w:rPr>
          <w:rFonts w:ascii="Arial" w:hAnsi="Arial" w:cs="Arial"/>
          <w:b/>
          <w:bCs/>
          <w:sz w:val="22"/>
          <w:szCs w:val="22"/>
        </w:rPr>
        <w:t xml:space="preserve"> </w:t>
      </w:r>
      <w:r w:rsidR="005F203C" w:rsidRPr="005F203C">
        <w:rPr>
          <w:rFonts w:ascii="Arial" w:hAnsi="Arial" w:cs="Arial"/>
          <w:sz w:val="22"/>
          <w:szCs w:val="22"/>
        </w:rPr>
        <w:t xml:space="preserve"> opened the public hearing, welcoming those present and</w:t>
      </w:r>
    </w:p>
    <w:p w14:paraId="4DBEE541" w14:textId="241C84C5" w:rsidR="00C268F5" w:rsidRDefault="00952D73" w:rsidP="00952D73">
      <w:pPr>
        <w:ind w:left="720"/>
        <w:rPr>
          <w:rFonts w:ascii="Arial" w:hAnsi="Arial" w:cs="Arial"/>
          <w:sz w:val="22"/>
          <w:szCs w:val="22"/>
        </w:rPr>
      </w:pPr>
      <w:r>
        <w:rPr>
          <w:rFonts w:ascii="Arial" w:hAnsi="Arial" w:cs="Arial"/>
          <w:sz w:val="22"/>
          <w:szCs w:val="22"/>
        </w:rPr>
        <w:t xml:space="preserve">    </w:t>
      </w:r>
      <w:r w:rsidR="005F203C" w:rsidRPr="005F203C">
        <w:rPr>
          <w:rFonts w:ascii="Arial" w:hAnsi="Arial" w:cs="Arial"/>
          <w:sz w:val="22"/>
          <w:szCs w:val="22"/>
        </w:rPr>
        <w:t xml:space="preserve">noting the meeting was being held at 460 East Green Street in Green River, </w:t>
      </w:r>
    </w:p>
    <w:p w14:paraId="23C9789E" w14:textId="77777777" w:rsidR="0093386D" w:rsidRDefault="00C268F5" w:rsidP="00C268F5">
      <w:pPr>
        <w:ind w:left="720"/>
        <w:rPr>
          <w:rFonts w:ascii="Arial" w:hAnsi="Arial" w:cs="Arial"/>
          <w:sz w:val="22"/>
          <w:szCs w:val="22"/>
        </w:rPr>
      </w:pPr>
      <w:r>
        <w:rPr>
          <w:rFonts w:ascii="Arial" w:hAnsi="Arial" w:cs="Arial"/>
          <w:sz w:val="22"/>
          <w:szCs w:val="22"/>
        </w:rPr>
        <w:t xml:space="preserve">    </w:t>
      </w:r>
      <w:r w:rsidR="005F203C" w:rsidRPr="005F203C">
        <w:rPr>
          <w:rFonts w:ascii="Arial" w:hAnsi="Arial" w:cs="Arial"/>
          <w:sz w:val="22"/>
          <w:szCs w:val="22"/>
        </w:rPr>
        <w:t>Utah. The public was reminded that comments would be limited to three</w:t>
      </w:r>
    </w:p>
    <w:p w14:paraId="426692F9" w14:textId="76266FC9" w:rsidR="005F203C" w:rsidRPr="005F203C" w:rsidRDefault="005F203C" w:rsidP="00C268F5">
      <w:pPr>
        <w:ind w:left="720"/>
        <w:rPr>
          <w:rFonts w:ascii="Arial" w:hAnsi="Arial" w:cs="Arial"/>
          <w:sz w:val="22"/>
          <w:szCs w:val="22"/>
        </w:rPr>
      </w:pPr>
      <w:r w:rsidRPr="005F203C">
        <w:rPr>
          <w:rFonts w:ascii="Arial" w:hAnsi="Arial" w:cs="Arial"/>
          <w:sz w:val="22"/>
          <w:szCs w:val="22"/>
        </w:rPr>
        <w:t xml:space="preserve"> </w:t>
      </w:r>
      <w:r w:rsidR="00C268F5">
        <w:rPr>
          <w:rFonts w:ascii="Arial" w:hAnsi="Arial" w:cs="Arial"/>
          <w:sz w:val="22"/>
          <w:szCs w:val="22"/>
        </w:rPr>
        <w:t xml:space="preserve">   </w:t>
      </w:r>
      <w:r w:rsidRPr="005F203C">
        <w:rPr>
          <w:rFonts w:ascii="Arial" w:hAnsi="Arial" w:cs="Arial"/>
          <w:sz w:val="22"/>
          <w:szCs w:val="22"/>
        </w:rPr>
        <w:t>minutes.</w:t>
      </w:r>
    </w:p>
    <w:p w14:paraId="742136EA" w14:textId="77777777" w:rsidR="005F203C" w:rsidRPr="005F203C" w:rsidRDefault="005F203C" w:rsidP="005F203C">
      <w:pPr>
        <w:spacing w:before="100" w:beforeAutospacing="1" w:after="100" w:afterAutospacing="1"/>
        <w:outlineLvl w:val="2"/>
        <w:rPr>
          <w:rFonts w:ascii="Arial" w:hAnsi="Arial" w:cs="Arial"/>
          <w:b/>
          <w:bCs/>
          <w:sz w:val="22"/>
          <w:szCs w:val="22"/>
        </w:rPr>
      </w:pPr>
      <w:r w:rsidRPr="005F203C">
        <w:rPr>
          <w:rFonts w:ascii="Arial" w:hAnsi="Arial" w:cs="Arial"/>
          <w:b/>
          <w:bCs/>
          <w:sz w:val="22"/>
          <w:szCs w:val="22"/>
        </w:rPr>
        <w:t xml:space="preserve">Public Comment </w:t>
      </w:r>
    </w:p>
    <w:p w14:paraId="3944B4C1" w14:textId="4154A2FF" w:rsidR="005F203C" w:rsidRPr="005F203C" w:rsidRDefault="004E6DAC" w:rsidP="00727745">
      <w:pPr>
        <w:spacing w:before="100" w:beforeAutospacing="1" w:after="100" w:afterAutospacing="1"/>
        <w:ind w:left="900"/>
        <w:rPr>
          <w:rFonts w:ascii="Arial" w:hAnsi="Arial" w:cs="Arial"/>
          <w:sz w:val="22"/>
          <w:szCs w:val="22"/>
        </w:rPr>
      </w:pPr>
      <w:r>
        <w:rPr>
          <w:rFonts w:ascii="Arial" w:hAnsi="Arial" w:cs="Arial"/>
          <w:sz w:val="22"/>
          <w:szCs w:val="22"/>
        </w:rPr>
        <w:t>Phillip Stubblefield made a comment</w:t>
      </w:r>
      <w:r w:rsidR="005F203C" w:rsidRPr="005F203C">
        <w:rPr>
          <w:rFonts w:ascii="Arial" w:hAnsi="Arial" w:cs="Arial"/>
          <w:sz w:val="22"/>
          <w:szCs w:val="22"/>
        </w:rPr>
        <w:t xml:space="preserve"> directed at the city's contract with Better Cit</w:t>
      </w:r>
      <w:r w:rsidR="00615F60">
        <w:rPr>
          <w:rFonts w:ascii="Arial" w:hAnsi="Arial" w:cs="Arial"/>
          <w:sz w:val="22"/>
          <w:szCs w:val="22"/>
        </w:rPr>
        <w:t>y</w:t>
      </w:r>
      <w:r w:rsidR="005F203C" w:rsidRPr="005F203C">
        <w:rPr>
          <w:rFonts w:ascii="Arial" w:hAnsi="Arial" w:cs="Arial"/>
          <w:sz w:val="22"/>
          <w:szCs w:val="22"/>
        </w:rPr>
        <w:t xml:space="preserve">, expressing skepticism about the value of the arrangement at approximately </w:t>
      </w:r>
      <w:r w:rsidR="005F203C" w:rsidRPr="00615F60">
        <w:rPr>
          <w:rFonts w:ascii="Arial" w:hAnsi="Arial" w:cs="Arial"/>
          <w:sz w:val="22"/>
          <w:szCs w:val="22"/>
        </w:rPr>
        <w:t>$8,500 per month</w:t>
      </w:r>
      <w:r w:rsidR="005F203C" w:rsidRPr="005F203C">
        <w:rPr>
          <w:rFonts w:ascii="Arial" w:hAnsi="Arial" w:cs="Arial"/>
          <w:sz w:val="22"/>
          <w:szCs w:val="22"/>
        </w:rPr>
        <w:t xml:space="preserve"> (roughly </w:t>
      </w:r>
      <w:r w:rsidR="005F203C" w:rsidRPr="00615F60">
        <w:rPr>
          <w:rFonts w:ascii="Arial" w:hAnsi="Arial" w:cs="Arial"/>
          <w:sz w:val="22"/>
          <w:szCs w:val="22"/>
        </w:rPr>
        <w:t>$105,000 per year</w:t>
      </w:r>
      <w:r w:rsidR="005F203C" w:rsidRPr="005F203C">
        <w:rPr>
          <w:rFonts w:ascii="Arial" w:hAnsi="Arial" w:cs="Arial"/>
          <w:sz w:val="22"/>
          <w:szCs w:val="22"/>
        </w:rPr>
        <w:t>). The commenter acknowledged that Better Ci</w:t>
      </w:r>
      <w:r w:rsidR="008277ED">
        <w:rPr>
          <w:rFonts w:ascii="Arial" w:hAnsi="Arial" w:cs="Arial"/>
          <w:sz w:val="22"/>
          <w:szCs w:val="22"/>
        </w:rPr>
        <w:t>ty</w:t>
      </w:r>
      <w:r w:rsidR="005F203C" w:rsidRPr="005F203C">
        <w:rPr>
          <w:rFonts w:ascii="Arial" w:hAnsi="Arial" w:cs="Arial"/>
          <w:sz w:val="22"/>
          <w:szCs w:val="22"/>
        </w:rPr>
        <w:t xml:space="preserve"> had performed some useful work but suggested the funds could be better deployed elsewhere</w:t>
      </w:r>
      <w:r w:rsidR="00615F60">
        <w:rPr>
          <w:rFonts w:ascii="Arial" w:hAnsi="Arial" w:cs="Arial"/>
          <w:sz w:val="22"/>
          <w:szCs w:val="22"/>
        </w:rPr>
        <w:t xml:space="preserve">, </w:t>
      </w:r>
      <w:r w:rsidR="005F203C" w:rsidRPr="005F203C">
        <w:rPr>
          <w:rFonts w:ascii="Arial" w:hAnsi="Arial" w:cs="Arial"/>
          <w:sz w:val="22"/>
          <w:szCs w:val="22"/>
        </w:rPr>
        <w:t>including, potentially,</w:t>
      </w:r>
      <w:r w:rsidR="00B36375">
        <w:rPr>
          <w:rFonts w:ascii="Arial" w:hAnsi="Arial" w:cs="Arial"/>
          <w:sz w:val="22"/>
          <w:szCs w:val="22"/>
        </w:rPr>
        <w:t xml:space="preserve"> </w:t>
      </w:r>
      <w:proofErr w:type="gramStart"/>
      <w:r w:rsidR="00B36375">
        <w:rPr>
          <w:rFonts w:ascii="Arial" w:hAnsi="Arial" w:cs="Arial"/>
          <w:sz w:val="22"/>
          <w:szCs w:val="22"/>
        </w:rPr>
        <w:t>to go</w:t>
      </w:r>
      <w:proofErr w:type="gramEnd"/>
      <w:r w:rsidR="00B36375">
        <w:rPr>
          <w:rFonts w:ascii="Arial" w:hAnsi="Arial" w:cs="Arial"/>
          <w:sz w:val="22"/>
          <w:szCs w:val="22"/>
        </w:rPr>
        <w:t xml:space="preserve"> towards</w:t>
      </w:r>
      <w:r w:rsidR="005F203C" w:rsidRPr="005F203C">
        <w:rPr>
          <w:rFonts w:ascii="Arial" w:hAnsi="Arial" w:cs="Arial"/>
          <w:sz w:val="22"/>
          <w:szCs w:val="22"/>
        </w:rPr>
        <w:t xml:space="preserve"> hiring a dedicated economic development employee. The commenter closed by saying they trusted the council to spend taxpayer money wisely.</w:t>
      </w:r>
    </w:p>
    <w:p w14:paraId="1BD732CC" w14:textId="77777777" w:rsidR="005F203C" w:rsidRPr="005F203C" w:rsidRDefault="005F203C" w:rsidP="005F203C">
      <w:pPr>
        <w:spacing w:before="100" w:beforeAutospacing="1" w:after="100" w:afterAutospacing="1"/>
        <w:outlineLvl w:val="2"/>
        <w:rPr>
          <w:rFonts w:ascii="Arial" w:hAnsi="Arial" w:cs="Arial"/>
          <w:b/>
          <w:bCs/>
          <w:sz w:val="22"/>
          <w:szCs w:val="22"/>
        </w:rPr>
      </w:pPr>
      <w:r w:rsidRPr="005F203C">
        <w:rPr>
          <w:rFonts w:ascii="Arial" w:hAnsi="Arial" w:cs="Arial"/>
          <w:b/>
          <w:bCs/>
          <w:sz w:val="22"/>
          <w:szCs w:val="22"/>
        </w:rPr>
        <w:t>2026 Budget Amendments</w:t>
      </w:r>
    </w:p>
    <w:p w14:paraId="29C4780E" w14:textId="6947FD0C" w:rsidR="005F203C" w:rsidRPr="005F203C" w:rsidRDefault="00887435" w:rsidP="00887435">
      <w:pPr>
        <w:spacing w:before="100" w:beforeAutospacing="1" w:after="100" w:afterAutospacing="1"/>
        <w:ind w:left="900"/>
        <w:rPr>
          <w:rFonts w:ascii="Arial" w:hAnsi="Arial" w:cs="Arial"/>
          <w:sz w:val="22"/>
          <w:szCs w:val="22"/>
        </w:rPr>
      </w:pPr>
      <w:r w:rsidRPr="007C45A8">
        <w:rPr>
          <w:rFonts w:ascii="Arial" w:hAnsi="Arial" w:cs="Arial"/>
          <w:sz w:val="22"/>
          <w:szCs w:val="22"/>
        </w:rPr>
        <w:t xml:space="preserve">Edward </w:t>
      </w:r>
      <w:r w:rsidR="005F203C" w:rsidRPr="007C45A8">
        <w:rPr>
          <w:rFonts w:ascii="Arial" w:hAnsi="Arial" w:cs="Arial"/>
          <w:sz w:val="22"/>
          <w:szCs w:val="22"/>
        </w:rPr>
        <w:t>Bennett</w:t>
      </w:r>
      <w:r w:rsidR="005F203C" w:rsidRPr="005F203C">
        <w:rPr>
          <w:rFonts w:ascii="Arial" w:hAnsi="Arial" w:cs="Arial"/>
          <w:sz w:val="22"/>
          <w:szCs w:val="22"/>
        </w:rPr>
        <w:t xml:space="preserve"> explained that the purpose of the 2026 amendments was to reconcile budgeted figures with actual expenditures across all funds, ensuring that the books were balanced at year-end as required. He noted that the general fund had again finished ahead</w:t>
      </w:r>
      <w:r w:rsidR="00F01D83">
        <w:rPr>
          <w:rFonts w:ascii="Arial" w:hAnsi="Arial" w:cs="Arial"/>
          <w:sz w:val="22"/>
          <w:szCs w:val="22"/>
        </w:rPr>
        <w:t xml:space="preserve">, </w:t>
      </w:r>
      <w:r w:rsidR="005F203C" w:rsidRPr="005F203C">
        <w:rPr>
          <w:rFonts w:ascii="Arial" w:hAnsi="Arial" w:cs="Arial"/>
          <w:sz w:val="22"/>
          <w:szCs w:val="22"/>
        </w:rPr>
        <w:t>in the six-figure range</w:t>
      </w:r>
      <w:r w:rsidR="00F01D83">
        <w:rPr>
          <w:rFonts w:ascii="Arial" w:hAnsi="Arial" w:cs="Arial"/>
          <w:sz w:val="22"/>
          <w:szCs w:val="22"/>
        </w:rPr>
        <w:t xml:space="preserve">, </w:t>
      </w:r>
      <w:r w:rsidR="005F203C" w:rsidRPr="005F203C">
        <w:rPr>
          <w:rFonts w:ascii="Arial" w:hAnsi="Arial" w:cs="Arial"/>
          <w:sz w:val="22"/>
          <w:szCs w:val="22"/>
        </w:rPr>
        <w:t xml:space="preserve">as has been typical. He acknowledged that unlike the prior year, staff had gone through every line item this cycle and made appropriate adjustments wherever actual </w:t>
      </w:r>
      <w:r w:rsidR="005F203C" w:rsidRPr="005F203C">
        <w:rPr>
          <w:rFonts w:ascii="Arial" w:hAnsi="Arial" w:cs="Arial"/>
          <w:sz w:val="22"/>
          <w:szCs w:val="22"/>
        </w:rPr>
        <w:lastRenderedPageBreak/>
        <w:t>spending diverged from what was budgeted. He indicated this was partly a matter of improved understanding of state requirements around balanced budgets, noting that consistently collecting more in revenues than is spent creates an improper surplus under Utah law.</w:t>
      </w:r>
    </w:p>
    <w:p w14:paraId="713E708C" w14:textId="4FD92D2F" w:rsidR="005F203C" w:rsidRPr="005F203C" w:rsidRDefault="005F203C" w:rsidP="0087491D">
      <w:pPr>
        <w:spacing w:before="100" w:beforeAutospacing="1" w:after="100" w:afterAutospacing="1"/>
        <w:ind w:left="900"/>
        <w:rPr>
          <w:rFonts w:ascii="Arial" w:hAnsi="Arial" w:cs="Arial"/>
          <w:sz w:val="22"/>
          <w:szCs w:val="22"/>
        </w:rPr>
      </w:pPr>
      <w:r w:rsidRPr="005F203C">
        <w:rPr>
          <w:rFonts w:ascii="Arial" w:hAnsi="Arial" w:cs="Arial"/>
          <w:sz w:val="22"/>
          <w:szCs w:val="22"/>
        </w:rPr>
        <w:t>Several line items were discussed</w:t>
      </w:r>
      <w:r w:rsidR="00A63C0B">
        <w:rPr>
          <w:rFonts w:ascii="Arial" w:hAnsi="Arial" w:cs="Arial"/>
          <w:sz w:val="22"/>
          <w:szCs w:val="22"/>
        </w:rPr>
        <w:t>,</w:t>
      </w:r>
      <w:r w:rsidRPr="005F203C">
        <w:rPr>
          <w:rFonts w:ascii="Arial" w:hAnsi="Arial" w:cs="Arial"/>
          <w:sz w:val="22"/>
          <w:szCs w:val="22"/>
        </w:rPr>
        <w:t xml:space="preserve"> </w:t>
      </w:r>
      <w:r w:rsidR="00D0060E">
        <w:rPr>
          <w:rFonts w:ascii="Arial" w:hAnsi="Arial" w:cs="Arial"/>
          <w:sz w:val="22"/>
          <w:szCs w:val="22"/>
        </w:rPr>
        <w:t xml:space="preserve">by </w:t>
      </w:r>
      <w:r w:rsidRPr="00D0060E">
        <w:rPr>
          <w:rFonts w:ascii="Arial" w:hAnsi="Arial" w:cs="Arial"/>
          <w:sz w:val="22"/>
          <w:szCs w:val="22"/>
        </w:rPr>
        <w:t>Loni Meadows</w:t>
      </w:r>
      <w:r w:rsidRPr="005F203C">
        <w:rPr>
          <w:rFonts w:ascii="Arial" w:hAnsi="Arial" w:cs="Arial"/>
          <w:sz w:val="22"/>
          <w:szCs w:val="22"/>
        </w:rPr>
        <w:t xml:space="preserve"> and council members flagged various areas where actual expenditures in 2026 outpaced original budget figures, including equipment maintenance in highways and public improvements, health insurance costs (which rose approximately </w:t>
      </w:r>
      <w:r w:rsidRPr="00D0060E">
        <w:rPr>
          <w:rFonts w:ascii="Arial" w:hAnsi="Arial" w:cs="Arial"/>
          <w:sz w:val="22"/>
          <w:szCs w:val="22"/>
        </w:rPr>
        <w:t>8–10</w:t>
      </w:r>
      <w:r w:rsidRPr="005F203C">
        <w:rPr>
          <w:rFonts w:ascii="Arial" w:hAnsi="Arial" w:cs="Arial"/>
          <w:b/>
          <w:bCs/>
          <w:sz w:val="22"/>
          <w:szCs w:val="22"/>
        </w:rPr>
        <w:t xml:space="preserve"> </w:t>
      </w:r>
      <w:r w:rsidRPr="00D0060E">
        <w:rPr>
          <w:rFonts w:ascii="Arial" w:hAnsi="Arial" w:cs="Arial"/>
          <w:sz w:val="22"/>
          <w:szCs w:val="22"/>
        </w:rPr>
        <w:t>percent,</w:t>
      </w:r>
      <w:r w:rsidRPr="005F203C">
        <w:rPr>
          <w:rFonts w:ascii="Arial" w:hAnsi="Arial" w:cs="Arial"/>
          <w:sz w:val="22"/>
          <w:szCs w:val="22"/>
        </w:rPr>
        <w:t xml:space="preserve"> with dental closer to </w:t>
      </w:r>
      <w:r w:rsidRPr="00D0060E">
        <w:rPr>
          <w:rFonts w:ascii="Arial" w:hAnsi="Arial" w:cs="Arial"/>
          <w:sz w:val="22"/>
          <w:szCs w:val="22"/>
        </w:rPr>
        <w:t>3 percent</w:t>
      </w:r>
      <w:r w:rsidRPr="005F203C">
        <w:rPr>
          <w:rFonts w:ascii="Arial" w:hAnsi="Arial" w:cs="Arial"/>
          <w:sz w:val="22"/>
          <w:szCs w:val="22"/>
        </w:rPr>
        <w:t>), and expenses in the solid waste fund</w:t>
      </w:r>
      <w:r w:rsidR="009E16C5">
        <w:rPr>
          <w:rFonts w:ascii="Arial" w:hAnsi="Arial" w:cs="Arial"/>
          <w:sz w:val="22"/>
          <w:szCs w:val="22"/>
        </w:rPr>
        <w:t>,</w:t>
      </w:r>
      <w:r w:rsidRPr="005F203C">
        <w:rPr>
          <w:rFonts w:ascii="Arial" w:hAnsi="Arial" w:cs="Arial"/>
          <w:sz w:val="22"/>
          <w:szCs w:val="22"/>
        </w:rPr>
        <w:t xml:space="preserve"> particularly garbage collection, which came in at </w:t>
      </w:r>
      <w:r w:rsidRPr="00D0060E">
        <w:rPr>
          <w:rFonts w:ascii="Arial" w:hAnsi="Arial" w:cs="Arial"/>
          <w:sz w:val="22"/>
          <w:szCs w:val="22"/>
        </w:rPr>
        <w:t>$315,000</w:t>
      </w:r>
      <w:r w:rsidRPr="005F203C">
        <w:rPr>
          <w:rFonts w:ascii="Arial" w:hAnsi="Arial" w:cs="Arial"/>
          <w:sz w:val="22"/>
          <w:szCs w:val="22"/>
        </w:rPr>
        <w:t xml:space="preserve"> against a budget of </w:t>
      </w:r>
      <w:r w:rsidRPr="003D4418">
        <w:rPr>
          <w:rFonts w:ascii="Arial" w:hAnsi="Arial" w:cs="Arial"/>
          <w:sz w:val="22"/>
          <w:szCs w:val="22"/>
        </w:rPr>
        <w:t>280,000,</w:t>
      </w:r>
      <w:r w:rsidRPr="005F203C">
        <w:rPr>
          <w:rFonts w:ascii="Arial" w:hAnsi="Arial" w:cs="Arial"/>
          <w:sz w:val="22"/>
          <w:szCs w:val="22"/>
        </w:rPr>
        <w:t xml:space="preserve"> largely due to mid-year changes related to recycling services.</w:t>
      </w:r>
    </w:p>
    <w:p w14:paraId="0370A54C" w14:textId="21CE4198" w:rsidR="005F203C" w:rsidRPr="005F203C" w:rsidRDefault="005F203C" w:rsidP="0087491D">
      <w:pPr>
        <w:spacing w:before="100" w:beforeAutospacing="1" w:after="100" w:afterAutospacing="1"/>
        <w:ind w:left="840"/>
        <w:rPr>
          <w:rFonts w:ascii="Arial" w:hAnsi="Arial" w:cs="Arial"/>
          <w:sz w:val="22"/>
          <w:szCs w:val="22"/>
        </w:rPr>
      </w:pPr>
      <w:r w:rsidRPr="003D4418">
        <w:rPr>
          <w:rFonts w:ascii="Arial" w:hAnsi="Arial" w:cs="Arial"/>
          <w:sz w:val="22"/>
          <w:szCs w:val="22"/>
        </w:rPr>
        <w:t>Stephanie Crabtree</w:t>
      </w:r>
      <w:r w:rsidRPr="005F203C">
        <w:rPr>
          <w:rFonts w:ascii="Arial" w:hAnsi="Arial" w:cs="Arial"/>
          <w:sz w:val="22"/>
          <w:szCs w:val="22"/>
        </w:rPr>
        <w:t xml:space="preserve"> asked whether notable overages in certain line items represented anomalies or ongoing trends that should be reflected going forward</w:t>
      </w:r>
      <w:r w:rsidRPr="003D4418">
        <w:rPr>
          <w:rFonts w:ascii="Arial" w:hAnsi="Arial" w:cs="Arial"/>
          <w:sz w:val="22"/>
          <w:szCs w:val="22"/>
        </w:rPr>
        <w:t xml:space="preserve">. </w:t>
      </w:r>
      <w:r w:rsidR="003D4418" w:rsidRPr="003D4418">
        <w:rPr>
          <w:rFonts w:ascii="Arial" w:hAnsi="Arial" w:cs="Arial"/>
          <w:sz w:val="22"/>
          <w:szCs w:val="22"/>
        </w:rPr>
        <w:t>Edward</w:t>
      </w:r>
      <w:r w:rsidRPr="003D4418">
        <w:rPr>
          <w:rFonts w:ascii="Arial" w:hAnsi="Arial" w:cs="Arial"/>
          <w:sz w:val="22"/>
          <w:szCs w:val="22"/>
        </w:rPr>
        <w:t xml:space="preserve"> Bennett</w:t>
      </w:r>
      <w:r w:rsidRPr="005F203C">
        <w:rPr>
          <w:rFonts w:ascii="Arial" w:hAnsi="Arial" w:cs="Arial"/>
          <w:sz w:val="22"/>
          <w:szCs w:val="22"/>
        </w:rPr>
        <w:t xml:space="preserve"> confirmed that nearly all overages were one-time or situational in nature, which is why the proposed 2027 budget did not simply mirror those inflated actuals.</w:t>
      </w:r>
    </w:p>
    <w:p w14:paraId="13820098" w14:textId="59A74B8D" w:rsidR="005F203C" w:rsidRPr="005F203C" w:rsidRDefault="005F203C" w:rsidP="00F86226">
      <w:pPr>
        <w:spacing w:before="100" w:beforeAutospacing="1" w:after="100" w:afterAutospacing="1"/>
        <w:ind w:left="900"/>
        <w:rPr>
          <w:rFonts w:ascii="Arial" w:hAnsi="Arial" w:cs="Arial"/>
          <w:sz w:val="22"/>
          <w:szCs w:val="22"/>
        </w:rPr>
      </w:pPr>
      <w:r w:rsidRPr="005F203C">
        <w:rPr>
          <w:rFonts w:ascii="Arial" w:hAnsi="Arial" w:cs="Arial"/>
          <w:sz w:val="22"/>
          <w:szCs w:val="22"/>
        </w:rPr>
        <w:t xml:space="preserve">A notable correction was identified during the hearing regarding EMS </w:t>
      </w:r>
      <w:r w:rsidR="0087491D">
        <w:rPr>
          <w:rFonts w:ascii="Arial" w:hAnsi="Arial" w:cs="Arial"/>
          <w:sz w:val="22"/>
          <w:szCs w:val="22"/>
        </w:rPr>
        <w:t xml:space="preserve"> </w:t>
      </w:r>
      <w:r w:rsidR="00C86689">
        <w:rPr>
          <w:rFonts w:ascii="Arial" w:hAnsi="Arial" w:cs="Arial"/>
          <w:sz w:val="22"/>
          <w:szCs w:val="22"/>
        </w:rPr>
        <w:t xml:space="preserve"> </w:t>
      </w:r>
      <w:r w:rsidRPr="005F203C">
        <w:rPr>
          <w:rFonts w:ascii="Arial" w:hAnsi="Arial" w:cs="Arial"/>
          <w:sz w:val="22"/>
          <w:szCs w:val="22"/>
        </w:rPr>
        <w:t xml:space="preserve">reimbursement. </w:t>
      </w:r>
      <w:r w:rsidRPr="001128A1">
        <w:rPr>
          <w:rFonts w:ascii="Arial" w:hAnsi="Arial" w:cs="Arial"/>
          <w:sz w:val="22"/>
          <w:szCs w:val="22"/>
        </w:rPr>
        <w:t>City Council Member</w:t>
      </w:r>
      <w:r w:rsidRPr="00F86226">
        <w:rPr>
          <w:rFonts w:ascii="Arial" w:hAnsi="Arial" w:cs="Arial"/>
          <w:sz w:val="22"/>
          <w:szCs w:val="22"/>
        </w:rPr>
        <w:t xml:space="preserve"> Crabtree</w:t>
      </w:r>
      <w:r w:rsidRPr="005F203C">
        <w:rPr>
          <w:rFonts w:ascii="Arial" w:hAnsi="Arial" w:cs="Arial"/>
          <w:sz w:val="22"/>
          <w:szCs w:val="22"/>
        </w:rPr>
        <w:t xml:space="preserve"> flagged a revenue line for EMS </w:t>
      </w:r>
      <w:r w:rsidR="0087491D">
        <w:rPr>
          <w:rFonts w:ascii="Arial" w:hAnsi="Arial" w:cs="Arial"/>
          <w:sz w:val="22"/>
          <w:szCs w:val="22"/>
        </w:rPr>
        <w:t xml:space="preserve">   </w:t>
      </w:r>
      <w:r w:rsidRPr="005F203C">
        <w:rPr>
          <w:rFonts w:ascii="Arial" w:hAnsi="Arial" w:cs="Arial"/>
          <w:sz w:val="22"/>
          <w:szCs w:val="22"/>
        </w:rPr>
        <w:t xml:space="preserve">reimbursements that had been budgeted at </w:t>
      </w:r>
      <w:r w:rsidRPr="00F86226">
        <w:rPr>
          <w:rFonts w:ascii="Arial" w:hAnsi="Arial" w:cs="Arial"/>
          <w:sz w:val="22"/>
          <w:szCs w:val="22"/>
        </w:rPr>
        <w:t>$103,000</w:t>
      </w:r>
      <w:r w:rsidRPr="005F203C">
        <w:rPr>
          <w:rFonts w:ascii="Arial" w:hAnsi="Arial" w:cs="Arial"/>
          <w:sz w:val="22"/>
          <w:szCs w:val="22"/>
        </w:rPr>
        <w:t xml:space="preserve"> for fiscal year 2027. </w:t>
      </w:r>
      <w:r w:rsidRPr="00F86226">
        <w:rPr>
          <w:rFonts w:ascii="Arial" w:hAnsi="Arial" w:cs="Arial"/>
          <w:sz w:val="22"/>
          <w:szCs w:val="22"/>
        </w:rPr>
        <w:t>City Council Member Guy Webster</w:t>
      </w:r>
      <w:r w:rsidRPr="005F203C">
        <w:rPr>
          <w:rFonts w:ascii="Arial" w:hAnsi="Arial" w:cs="Arial"/>
          <w:sz w:val="22"/>
          <w:szCs w:val="22"/>
        </w:rPr>
        <w:t xml:space="preserve"> and </w:t>
      </w:r>
      <w:r w:rsidRPr="00F86226">
        <w:rPr>
          <w:rFonts w:ascii="Arial" w:hAnsi="Arial" w:cs="Arial"/>
          <w:sz w:val="22"/>
          <w:szCs w:val="22"/>
        </w:rPr>
        <w:t>City Manager Bennett</w:t>
      </w:r>
      <w:r w:rsidRPr="005F203C">
        <w:rPr>
          <w:rFonts w:ascii="Arial" w:hAnsi="Arial" w:cs="Arial"/>
          <w:sz w:val="22"/>
          <w:szCs w:val="22"/>
        </w:rPr>
        <w:t xml:space="preserve"> confirmed that the county had shifted to paying EMS stipends directly to EMTs as of approximately August of the prior year, meaning the city was no longer a pass-through for those funds. The line was removed from the proposed 2027 budget, and the corresponding contract labor line (</w:t>
      </w:r>
      <w:r w:rsidRPr="00F86226">
        <w:rPr>
          <w:rFonts w:ascii="Arial" w:hAnsi="Arial" w:cs="Arial"/>
          <w:sz w:val="22"/>
          <w:szCs w:val="22"/>
        </w:rPr>
        <w:t>41 16</w:t>
      </w:r>
      <w:r w:rsidRPr="005F203C">
        <w:rPr>
          <w:rFonts w:ascii="Arial" w:hAnsi="Arial" w:cs="Arial"/>
          <w:sz w:val="22"/>
          <w:szCs w:val="22"/>
        </w:rPr>
        <w:t xml:space="preserve">) was reduced to </w:t>
      </w:r>
      <w:r w:rsidRPr="00F86226">
        <w:rPr>
          <w:rFonts w:ascii="Arial" w:hAnsi="Arial" w:cs="Arial"/>
          <w:sz w:val="22"/>
          <w:szCs w:val="22"/>
        </w:rPr>
        <w:t>$15,450</w:t>
      </w:r>
      <w:r w:rsidRPr="005F203C">
        <w:rPr>
          <w:rFonts w:ascii="Arial" w:hAnsi="Arial" w:cs="Arial"/>
          <w:sz w:val="22"/>
          <w:szCs w:val="22"/>
        </w:rPr>
        <w:t xml:space="preserve">. </w:t>
      </w:r>
      <w:r w:rsidRPr="00F86226">
        <w:rPr>
          <w:rFonts w:ascii="Arial" w:hAnsi="Arial" w:cs="Arial"/>
          <w:sz w:val="22"/>
          <w:szCs w:val="22"/>
        </w:rPr>
        <w:t>City Manager Bennett</w:t>
      </w:r>
      <w:r w:rsidRPr="005F203C">
        <w:rPr>
          <w:rFonts w:ascii="Arial" w:hAnsi="Arial" w:cs="Arial"/>
          <w:sz w:val="22"/>
          <w:szCs w:val="22"/>
        </w:rPr>
        <w:t xml:space="preserve"> noted this was an oversight on his part and thanked </w:t>
      </w:r>
      <w:r w:rsidRPr="00F86226">
        <w:rPr>
          <w:rFonts w:ascii="Arial" w:hAnsi="Arial" w:cs="Arial"/>
          <w:sz w:val="22"/>
          <w:szCs w:val="22"/>
        </w:rPr>
        <w:t>City Council Member Crabtree</w:t>
      </w:r>
      <w:r w:rsidRPr="005F203C">
        <w:rPr>
          <w:rFonts w:ascii="Arial" w:hAnsi="Arial" w:cs="Arial"/>
          <w:sz w:val="22"/>
          <w:szCs w:val="22"/>
        </w:rPr>
        <w:t xml:space="preserve"> for catching it.</w:t>
      </w:r>
    </w:p>
    <w:p w14:paraId="7D5D9298" w14:textId="77777777" w:rsidR="005F203C" w:rsidRPr="005F203C" w:rsidRDefault="005F203C" w:rsidP="00F86226">
      <w:pPr>
        <w:spacing w:before="100" w:beforeAutospacing="1" w:after="100" w:afterAutospacing="1"/>
        <w:ind w:left="900"/>
        <w:rPr>
          <w:rFonts w:ascii="Arial" w:hAnsi="Arial" w:cs="Arial"/>
          <w:sz w:val="22"/>
          <w:szCs w:val="22"/>
        </w:rPr>
      </w:pPr>
      <w:r w:rsidRPr="00F86226">
        <w:rPr>
          <w:rFonts w:ascii="Arial" w:hAnsi="Arial" w:cs="Arial"/>
          <w:sz w:val="22"/>
          <w:szCs w:val="22"/>
        </w:rPr>
        <w:t>City Manager Bennett</w:t>
      </w:r>
      <w:r w:rsidRPr="005F203C">
        <w:rPr>
          <w:rFonts w:ascii="Arial" w:hAnsi="Arial" w:cs="Arial"/>
          <w:sz w:val="22"/>
          <w:szCs w:val="22"/>
        </w:rPr>
        <w:t xml:space="preserve"> also recommended that the council adopt a practice of quarterly budget reviews going forward, beginning with a hearing in October covering the July–September period. This would allow amendments to be made throughout the year, keeping individual line items current and preventing the kind of end-of-year reconciliation that characterized this hearing.</w:t>
      </w:r>
    </w:p>
    <w:p w14:paraId="09CDC716" w14:textId="379F0995" w:rsidR="005F203C" w:rsidRPr="00F86226" w:rsidRDefault="005F203C" w:rsidP="00F86226">
      <w:pPr>
        <w:spacing w:before="100" w:beforeAutospacing="1" w:after="100" w:afterAutospacing="1"/>
        <w:ind w:left="900"/>
        <w:rPr>
          <w:rFonts w:ascii="Arial" w:hAnsi="Arial" w:cs="Arial"/>
          <w:sz w:val="22"/>
          <w:szCs w:val="22"/>
        </w:rPr>
      </w:pPr>
      <w:r w:rsidRPr="00F86226">
        <w:rPr>
          <w:rFonts w:ascii="Arial" w:hAnsi="Arial" w:cs="Arial"/>
          <w:sz w:val="22"/>
          <w:szCs w:val="22"/>
        </w:rPr>
        <w:t>Better Cit</w:t>
      </w:r>
      <w:r w:rsidR="00EF73BE">
        <w:rPr>
          <w:rFonts w:ascii="Arial" w:hAnsi="Arial" w:cs="Arial"/>
          <w:sz w:val="22"/>
          <w:szCs w:val="22"/>
        </w:rPr>
        <w:t>y</w:t>
      </w:r>
      <w:r w:rsidRPr="00F86226">
        <w:rPr>
          <w:rFonts w:ascii="Arial" w:hAnsi="Arial" w:cs="Arial"/>
          <w:sz w:val="22"/>
          <w:szCs w:val="22"/>
        </w:rPr>
        <w:t xml:space="preserve"> Contract Discussion</w:t>
      </w:r>
    </w:p>
    <w:p w14:paraId="365B3FD4" w14:textId="1407EED6" w:rsidR="005F203C" w:rsidRPr="005F203C" w:rsidRDefault="005F203C" w:rsidP="00F86226">
      <w:pPr>
        <w:spacing w:before="100" w:beforeAutospacing="1" w:after="100" w:afterAutospacing="1"/>
        <w:ind w:left="900"/>
        <w:rPr>
          <w:rFonts w:ascii="Arial" w:hAnsi="Arial" w:cs="Arial"/>
          <w:sz w:val="22"/>
          <w:szCs w:val="22"/>
        </w:rPr>
      </w:pPr>
      <w:r w:rsidRPr="005F203C">
        <w:rPr>
          <w:rFonts w:ascii="Arial" w:hAnsi="Arial" w:cs="Arial"/>
          <w:sz w:val="22"/>
          <w:szCs w:val="22"/>
        </w:rPr>
        <w:t>The Better Cit</w:t>
      </w:r>
      <w:r w:rsidR="00EF73BE">
        <w:rPr>
          <w:rFonts w:ascii="Arial" w:hAnsi="Arial" w:cs="Arial"/>
          <w:sz w:val="22"/>
          <w:szCs w:val="22"/>
        </w:rPr>
        <w:t>y</w:t>
      </w:r>
      <w:r w:rsidRPr="005F203C">
        <w:rPr>
          <w:rFonts w:ascii="Arial" w:hAnsi="Arial" w:cs="Arial"/>
          <w:sz w:val="22"/>
          <w:szCs w:val="22"/>
        </w:rPr>
        <w:t xml:space="preserve"> contract drew extended discussion. </w:t>
      </w:r>
      <w:r w:rsidRPr="00F86226">
        <w:rPr>
          <w:rFonts w:ascii="Arial" w:hAnsi="Arial" w:cs="Arial"/>
          <w:sz w:val="22"/>
          <w:szCs w:val="22"/>
        </w:rPr>
        <w:t>City Manager Bennett</w:t>
      </w:r>
      <w:r w:rsidRPr="005F203C">
        <w:rPr>
          <w:rFonts w:ascii="Arial" w:hAnsi="Arial" w:cs="Arial"/>
          <w:sz w:val="22"/>
          <w:szCs w:val="22"/>
        </w:rPr>
        <w:t xml:space="preserve"> provided context: the city pays approximately </w:t>
      </w:r>
      <w:r w:rsidRPr="00F86226">
        <w:rPr>
          <w:rFonts w:ascii="Arial" w:hAnsi="Arial" w:cs="Arial"/>
          <w:sz w:val="22"/>
          <w:szCs w:val="22"/>
        </w:rPr>
        <w:t>$8,500 per month</w:t>
      </w:r>
      <w:r w:rsidRPr="005F203C">
        <w:rPr>
          <w:rFonts w:ascii="Arial" w:hAnsi="Arial" w:cs="Arial"/>
          <w:sz w:val="22"/>
          <w:szCs w:val="22"/>
        </w:rPr>
        <w:t xml:space="preserve">, though in the most recent fiscal year only </w:t>
      </w:r>
      <w:r w:rsidRPr="00F86226">
        <w:rPr>
          <w:rFonts w:ascii="Arial" w:hAnsi="Arial" w:cs="Arial"/>
          <w:sz w:val="22"/>
          <w:szCs w:val="22"/>
        </w:rPr>
        <w:t>$47,000</w:t>
      </w:r>
      <w:r w:rsidRPr="005F203C">
        <w:rPr>
          <w:rFonts w:ascii="Arial" w:hAnsi="Arial" w:cs="Arial"/>
          <w:sz w:val="22"/>
          <w:szCs w:val="22"/>
        </w:rPr>
        <w:t xml:space="preserve"> came from the city's own funds, with the balance covered through federal Department of Transportation grant money administered via the Rural Community Assistance Corporation (RCAC). Over approximately six years, the city has spent roughly </w:t>
      </w:r>
      <w:r w:rsidRPr="00F86226">
        <w:rPr>
          <w:rFonts w:ascii="Arial" w:hAnsi="Arial" w:cs="Arial"/>
          <w:sz w:val="22"/>
          <w:szCs w:val="22"/>
        </w:rPr>
        <w:t>$600,000</w:t>
      </w:r>
      <w:r w:rsidRPr="005F203C">
        <w:rPr>
          <w:rFonts w:ascii="Arial" w:hAnsi="Arial" w:cs="Arial"/>
          <w:sz w:val="22"/>
          <w:szCs w:val="22"/>
        </w:rPr>
        <w:t xml:space="preserve"> on the contract, with Better Cit</w:t>
      </w:r>
      <w:r w:rsidR="00326284">
        <w:rPr>
          <w:rFonts w:ascii="Arial" w:hAnsi="Arial" w:cs="Arial"/>
          <w:sz w:val="22"/>
          <w:szCs w:val="22"/>
        </w:rPr>
        <w:t>y</w:t>
      </w:r>
      <w:r w:rsidRPr="005F203C">
        <w:rPr>
          <w:rFonts w:ascii="Arial" w:hAnsi="Arial" w:cs="Arial"/>
          <w:sz w:val="22"/>
          <w:szCs w:val="22"/>
        </w:rPr>
        <w:t xml:space="preserve"> having helped bring in an estimated </w:t>
      </w:r>
      <w:r w:rsidRPr="00F86226">
        <w:rPr>
          <w:rFonts w:ascii="Arial" w:hAnsi="Arial" w:cs="Arial"/>
          <w:sz w:val="22"/>
          <w:szCs w:val="22"/>
        </w:rPr>
        <w:t>$6.5 million</w:t>
      </w:r>
      <w:r w:rsidRPr="005F203C">
        <w:rPr>
          <w:rFonts w:ascii="Arial" w:hAnsi="Arial" w:cs="Arial"/>
          <w:sz w:val="22"/>
          <w:szCs w:val="22"/>
        </w:rPr>
        <w:t xml:space="preserve"> in grants and other funds to Green River.</w:t>
      </w:r>
    </w:p>
    <w:p w14:paraId="65AC81A1" w14:textId="55A6EC04" w:rsidR="005F203C" w:rsidRPr="005F203C" w:rsidRDefault="0087491D" w:rsidP="00F86226">
      <w:pPr>
        <w:spacing w:before="100" w:beforeAutospacing="1" w:after="100" w:afterAutospacing="1"/>
        <w:ind w:left="900"/>
        <w:rPr>
          <w:rFonts w:ascii="Arial" w:hAnsi="Arial" w:cs="Arial"/>
          <w:sz w:val="22"/>
          <w:szCs w:val="22"/>
        </w:rPr>
      </w:pPr>
      <w:r w:rsidRPr="00F86226">
        <w:rPr>
          <w:rFonts w:ascii="Arial" w:hAnsi="Arial" w:cs="Arial"/>
          <w:sz w:val="22"/>
          <w:szCs w:val="22"/>
        </w:rPr>
        <w:t>Guy</w:t>
      </w:r>
      <w:r w:rsidR="005F203C" w:rsidRPr="00F86226">
        <w:rPr>
          <w:rFonts w:ascii="Arial" w:hAnsi="Arial" w:cs="Arial"/>
          <w:sz w:val="22"/>
          <w:szCs w:val="22"/>
        </w:rPr>
        <w:t xml:space="preserve"> Webster</w:t>
      </w:r>
      <w:r w:rsidR="005F203C" w:rsidRPr="005F203C">
        <w:rPr>
          <w:rFonts w:ascii="Arial" w:hAnsi="Arial" w:cs="Arial"/>
          <w:sz w:val="22"/>
          <w:szCs w:val="22"/>
        </w:rPr>
        <w:t xml:space="preserve"> expressed a desire to explore hiring a dedicated, full-time economic development employee based in Green River</w:t>
      </w:r>
      <w:r w:rsidR="00706A03">
        <w:rPr>
          <w:rFonts w:ascii="Arial" w:hAnsi="Arial" w:cs="Arial"/>
          <w:sz w:val="22"/>
          <w:szCs w:val="22"/>
        </w:rPr>
        <w:t xml:space="preserve">, </w:t>
      </w:r>
      <w:r w:rsidR="005F203C" w:rsidRPr="005F203C">
        <w:rPr>
          <w:rFonts w:ascii="Arial" w:hAnsi="Arial" w:cs="Arial"/>
          <w:sz w:val="22"/>
          <w:szCs w:val="22"/>
        </w:rPr>
        <w:t xml:space="preserve">someone who would spend their income locally, be solely focused on Green River's interests, and </w:t>
      </w:r>
      <w:r w:rsidR="005F203C" w:rsidRPr="005F203C">
        <w:rPr>
          <w:rFonts w:ascii="Arial" w:hAnsi="Arial" w:cs="Arial"/>
          <w:sz w:val="22"/>
          <w:szCs w:val="22"/>
        </w:rPr>
        <w:lastRenderedPageBreak/>
        <w:t>be available to pursue grant opportunities and training. He acknowledged Ryan (the Better Cit</w:t>
      </w:r>
      <w:r w:rsidR="00E759D1">
        <w:rPr>
          <w:rFonts w:ascii="Arial" w:hAnsi="Arial" w:cs="Arial"/>
          <w:sz w:val="22"/>
          <w:szCs w:val="22"/>
        </w:rPr>
        <w:t>y</w:t>
      </w:r>
      <w:r w:rsidR="005F203C" w:rsidRPr="005F203C">
        <w:rPr>
          <w:rFonts w:ascii="Arial" w:hAnsi="Arial" w:cs="Arial"/>
          <w:sz w:val="22"/>
          <w:szCs w:val="22"/>
        </w:rPr>
        <w:t xml:space="preserve"> representative) had done solid work but noted that Green River is not his only client.</w:t>
      </w:r>
    </w:p>
    <w:p w14:paraId="25F5E09F" w14:textId="015C5E98" w:rsidR="005F203C" w:rsidRPr="005F203C" w:rsidRDefault="0087491D" w:rsidP="00F86226">
      <w:pPr>
        <w:spacing w:before="100" w:beforeAutospacing="1" w:after="100" w:afterAutospacing="1"/>
        <w:ind w:left="900"/>
        <w:rPr>
          <w:rFonts w:ascii="Arial" w:hAnsi="Arial" w:cs="Arial"/>
          <w:sz w:val="22"/>
          <w:szCs w:val="22"/>
        </w:rPr>
      </w:pPr>
      <w:r w:rsidRPr="00F86226">
        <w:rPr>
          <w:rFonts w:ascii="Arial" w:hAnsi="Arial" w:cs="Arial"/>
          <w:sz w:val="22"/>
          <w:szCs w:val="22"/>
        </w:rPr>
        <w:t xml:space="preserve">Edward </w:t>
      </w:r>
      <w:r w:rsidR="005F203C" w:rsidRPr="00F86226">
        <w:rPr>
          <w:rFonts w:ascii="Arial" w:hAnsi="Arial" w:cs="Arial"/>
          <w:sz w:val="22"/>
          <w:szCs w:val="22"/>
        </w:rPr>
        <w:t>Bennett</w:t>
      </w:r>
      <w:r w:rsidR="005F203C" w:rsidRPr="005F203C">
        <w:rPr>
          <w:rFonts w:ascii="Arial" w:hAnsi="Arial" w:cs="Arial"/>
          <w:sz w:val="22"/>
          <w:szCs w:val="22"/>
        </w:rPr>
        <w:t xml:space="preserve"> </w:t>
      </w:r>
      <w:r w:rsidR="00B44474">
        <w:rPr>
          <w:rFonts w:ascii="Arial" w:hAnsi="Arial" w:cs="Arial"/>
          <w:sz w:val="22"/>
          <w:szCs w:val="22"/>
        </w:rPr>
        <w:t xml:space="preserve">noted </w:t>
      </w:r>
      <w:r w:rsidR="005F203C" w:rsidRPr="005F203C">
        <w:rPr>
          <w:rFonts w:ascii="Arial" w:hAnsi="Arial" w:cs="Arial"/>
          <w:sz w:val="22"/>
          <w:szCs w:val="22"/>
        </w:rPr>
        <w:t xml:space="preserve"> that a qualified grant writer or economic development professional would likely command </w:t>
      </w:r>
      <w:r w:rsidR="005F203C" w:rsidRPr="00F86226">
        <w:rPr>
          <w:rFonts w:ascii="Arial" w:hAnsi="Arial" w:cs="Arial"/>
          <w:sz w:val="22"/>
          <w:szCs w:val="22"/>
        </w:rPr>
        <w:t>$80,000–$100,000 per year in salary alone</w:t>
      </w:r>
      <w:r w:rsidR="005F203C" w:rsidRPr="005F203C">
        <w:rPr>
          <w:rFonts w:ascii="Arial" w:hAnsi="Arial" w:cs="Arial"/>
          <w:sz w:val="22"/>
          <w:szCs w:val="22"/>
        </w:rPr>
        <w:t>, and that once total employment costs are factored in, the expense would exceed the current contract cost. He also noted that Better Cit</w:t>
      </w:r>
      <w:r w:rsidR="004B1384">
        <w:rPr>
          <w:rFonts w:ascii="Arial" w:hAnsi="Arial" w:cs="Arial"/>
          <w:sz w:val="22"/>
          <w:szCs w:val="22"/>
        </w:rPr>
        <w:t>y</w:t>
      </w:r>
      <w:r w:rsidR="005F203C" w:rsidRPr="005F203C">
        <w:rPr>
          <w:rFonts w:ascii="Arial" w:hAnsi="Arial" w:cs="Arial"/>
          <w:sz w:val="22"/>
          <w:szCs w:val="22"/>
        </w:rPr>
        <w:t xml:space="preserve"> operates as a team</w:t>
      </w:r>
      <w:r w:rsidR="004B1384">
        <w:rPr>
          <w:rFonts w:ascii="Arial" w:hAnsi="Arial" w:cs="Arial"/>
          <w:sz w:val="22"/>
          <w:szCs w:val="22"/>
        </w:rPr>
        <w:t xml:space="preserve"> </w:t>
      </w:r>
      <w:r w:rsidR="005F203C" w:rsidRPr="005F203C">
        <w:rPr>
          <w:rFonts w:ascii="Arial" w:hAnsi="Arial" w:cs="Arial"/>
          <w:sz w:val="22"/>
          <w:szCs w:val="22"/>
        </w:rPr>
        <w:t>with both a president and a CEO  not just one individual.</w:t>
      </w:r>
    </w:p>
    <w:p w14:paraId="64B6F326" w14:textId="3BA00E24" w:rsidR="005F203C" w:rsidRPr="005F203C" w:rsidRDefault="0087491D" w:rsidP="00F86226">
      <w:pPr>
        <w:spacing w:before="100" w:beforeAutospacing="1" w:after="100" w:afterAutospacing="1"/>
        <w:ind w:left="900"/>
        <w:rPr>
          <w:rFonts w:ascii="Arial" w:hAnsi="Arial" w:cs="Arial"/>
          <w:sz w:val="22"/>
          <w:szCs w:val="22"/>
        </w:rPr>
      </w:pPr>
      <w:r w:rsidRPr="00F86226">
        <w:rPr>
          <w:rFonts w:ascii="Arial" w:hAnsi="Arial" w:cs="Arial"/>
          <w:sz w:val="22"/>
          <w:szCs w:val="22"/>
        </w:rPr>
        <w:t>Stephanie</w:t>
      </w:r>
      <w:r w:rsidR="005F203C" w:rsidRPr="00F86226">
        <w:rPr>
          <w:rFonts w:ascii="Arial" w:hAnsi="Arial" w:cs="Arial"/>
          <w:sz w:val="22"/>
          <w:szCs w:val="22"/>
        </w:rPr>
        <w:t xml:space="preserve"> Crabtree</w:t>
      </w:r>
      <w:r w:rsidR="005F203C" w:rsidRPr="005F203C">
        <w:rPr>
          <w:rFonts w:ascii="Arial" w:hAnsi="Arial" w:cs="Arial"/>
          <w:sz w:val="22"/>
          <w:szCs w:val="22"/>
        </w:rPr>
        <w:t xml:space="preserve"> added a practical note from her experience with the fire department: engaging an outside grant writer required nearly as much staff time feeding that person information as it would have taken to write the grant internally. She cautioned that grant writing is a skilled discipline that benefits from experience and </w:t>
      </w:r>
      <w:r w:rsidRPr="005F203C">
        <w:rPr>
          <w:rFonts w:ascii="Arial" w:hAnsi="Arial" w:cs="Arial"/>
          <w:sz w:val="22"/>
          <w:szCs w:val="22"/>
        </w:rPr>
        <w:t>continuity and</w:t>
      </w:r>
      <w:r w:rsidR="005F203C" w:rsidRPr="005F203C">
        <w:rPr>
          <w:rFonts w:ascii="Arial" w:hAnsi="Arial" w:cs="Arial"/>
          <w:sz w:val="22"/>
          <w:szCs w:val="22"/>
        </w:rPr>
        <w:t xml:space="preserve"> recommended that any in-house hire come with dedicated training or existing expertise rather than being assigned to existing staff as an add-on duty.</w:t>
      </w:r>
    </w:p>
    <w:p w14:paraId="599AEC45" w14:textId="25385282" w:rsidR="005F203C" w:rsidRPr="005F203C" w:rsidRDefault="005F203C" w:rsidP="00F86226">
      <w:pPr>
        <w:spacing w:before="100" w:beforeAutospacing="1" w:after="100" w:afterAutospacing="1"/>
        <w:ind w:left="900"/>
        <w:rPr>
          <w:rFonts w:ascii="Arial" w:hAnsi="Arial" w:cs="Arial"/>
          <w:sz w:val="22"/>
          <w:szCs w:val="22"/>
        </w:rPr>
      </w:pPr>
      <w:r w:rsidRPr="005F203C">
        <w:rPr>
          <w:rFonts w:ascii="Arial" w:hAnsi="Arial" w:cs="Arial"/>
          <w:sz w:val="22"/>
          <w:szCs w:val="22"/>
        </w:rPr>
        <w:t>The council reached a general consensus that the Better Cit</w:t>
      </w:r>
      <w:r w:rsidR="000D234C">
        <w:rPr>
          <w:rFonts w:ascii="Arial" w:hAnsi="Arial" w:cs="Arial"/>
          <w:sz w:val="22"/>
          <w:szCs w:val="22"/>
        </w:rPr>
        <w:t>y</w:t>
      </w:r>
      <w:r w:rsidRPr="005F203C">
        <w:rPr>
          <w:rFonts w:ascii="Arial" w:hAnsi="Arial" w:cs="Arial"/>
          <w:sz w:val="22"/>
          <w:szCs w:val="22"/>
        </w:rPr>
        <w:t xml:space="preserve"> contract should be formally reviewed and placed on a future agenda before any decision is made, and that simply continuing the status quo without deliberate review was not acceptable going forward.</w:t>
      </w:r>
    </w:p>
    <w:p w14:paraId="2766E963" w14:textId="77777777" w:rsidR="005F203C" w:rsidRPr="00F86226" w:rsidRDefault="005F203C" w:rsidP="00F86226">
      <w:pPr>
        <w:spacing w:before="100" w:beforeAutospacing="1" w:after="100" w:afterAutospacing="1"/>
        <w:ind w:left="900"/>
        <w:rPr>
          <w:rFonts w:ascii="Arial" w:hAnsi="Arial" w:cs="Arial"/>
          <w:sz w:val="22"/>
          <w:szCs w:val="22"/>
        </w:rPr>
      </w:pPr>
      <w:r w:rsidRPr="00F86226">
        <w:rPr>
          <w:rFonts w:ascii="Arial" w:hAnsi="Arial" w:cs="Arial"/>
          <w:sz w:val="22"/>
          <w:szCs w:val="22"/>
        </w:rPr>
        <w:t>Employee Compensation and Wage Discussion</w:t>
      </w:r>
    </w:p>
    <w:p w14:paraId="32143808" w14:textId="2E10F36E" w:rsidR="005F203C" w:rsidRPr="005F203C" w:rsidRDefault="005F203C" w:rsidP="000D705D">
      <w:pPr>
        <w:spacing w:before="100" w:beforeAutospacing="1" w:after="100" w:afterAutospacing="1"/>
        <w:ind w:left="900"/>
        <w:rPr>
          <w:rFonts w:ascii="Arial" w:hAnsi="Arial" w:cs="Arial"/>
          <w:sz w:val="22"/>
          <w:szCs w:val="22"/>
        </w:rPr>
      </w:pPr>
      <w:r w:rsidRPr="005F203C">
        <w:rPr>
          <w:rFonts w:ascii="Arial" w:hAnsi="Arial" w:cs="Arial"/>
          <w:sz w:val="22"/>
          <w:szCs w:val="22"/>
        </w:rPr>
        <w:t xml:space="preserve">A lengthy discussion arose around the proposed </w:t>
      </w:r>
      <w:r w:rsidRPr="00E841C1">
        <w:rPr>
          <w:rFonts w:ascii="Arial" w:hAnsi="Arial" w:cs="Arial"/>
          <w:sz w:val="22"/>
          <w:szCs w:val="22"/>
        </w:rPr>
        <w:t>10 percent overall wage</w:t>
      </w:r>
      <w:r w:rsidRPr="005F203C">
        <w:rPr>
          <w:rFonts w:ascii="Arial" w:hAnsi="Arial" w:cs="Arial"/>
          <w:b/>
          <w:bCs/>
          <w:sz w:val="22"/>
          <w:szCs w:val="22"/>
        </w:rPr>
        <w:t xml:space="preserve"> </w:t>
      </w:r>
      <w:r w:rsidRPr="00E841C1">
        <w:rPr>
          <w:rFonts w:ascii="Arial" w:hAnsi="Arial" w:cs="Arial"/>
          <w:sz w:val="22"/>
          <w:szCs w:val="22"/>
        </w:rPr>
        <w:t>increase</w:t>
      </w:r>
      <w:r w:rsidRPr="005F203C">
        <w:rPr>
          <w:rFonts w:ascii="Arial" w:hAnsi="Arial" w:cs="Arial"/>
          <w:sz w:val="22"/>
          <w:szCs w:val="22"/>
        </w:rPr>
        <w:t xml:space="preserve"> reflected in the 2027 budget</w:t>
      </w:r>
      <w:r w:rsidRPr="00E841C1">
        <w:rPr>
          <w:rFonts w:ascii="Arial" w:hAnsi="Arial" w:cs="Arial"/>
          <w:sz w:val="22"/>
          <w:szCs w:val="22"/>
        </w:rPr>
        <w:t xml:space="preserve">. </w:t>
      </w:r>
      <w:r w:rsidR="00E841C1" w:rsidRPr="00E841C1">
        <w:rPr>
          <w:rFonts w:ascii="Arial" w:hAnsi="Arial" w:cs="Arial"/>
          <w:sz w:val="22"/>
          <w:szCs w:val="22"/>
        </w:rPr>
        <w:t xml:space="preserve">Guy </w:t>
      </w:r>
      <w:r w:rsidRPr="00E841C1">
        <w:rPr>
          <w:rFonts w:ascii="Arial" w:hAnsi="Arial" w:cs="Arial"/>
          <w:sz w:val="22"/>
          <w:szCs w:val="22"/>
        </w:rPr>
        <w:t>Webster</w:t>
      </w:r>
      <w:r w:rsidRPr="005F203C">
        <w:rPr>
          <w:rFonts w:ascii="Arial" w:hAnsi="Arial" w:cs="Arial"/>
          <w:sz w:val="22"/>
          <w:szCs w:val="22"/>
        </w:rPr>
        <w:t xml:space="preserve"> expressed strong concern that employees</w:t>
      </w:r>
      <w:r w:rsidR="005744E7">
        <w:rPr>
          <w:rFonts w:ascii="Arial" w:hAnsi="Arial" w:cs="Arial"/>
          <w:sz w:val="22"/>
          <w:szCs w:val="22"/>
        </w:rPr>
        <w:t>,</w:t>
      </w:r>
      <w:r w:rsidRPr="005F203C">
        <w:rPr>
          <w:rFonts w:ascii="Arial" w:hAnsi="Arial" w:cs="Arial"/>
          <w:sz w:val="22"/>
          <w:szCs w:val="22"/>
        </w:rPr>
        <w:t xml:space="preserve"> some of whom had been asking for raises for an extended period</w:t>
      </w:r>
      <w:r w:rsidR="005744E7">
        <w:rPr>
          <w:rFonts w:ascii="Arial" w:hAnsi="Arial" w:cs="Arial"/>
          <w:sz w:val="22"/>
          <w:szCs w:val="22"/>
        </w:rPr>
        <w:t xml:space="preserve">, </w:t>
      </w:r>
      <w:r w:rsidRPr="005F203C">
        <w:rPr>
          <w:rFonts w:ascii="Arial" w:hAnsi="Arial" w:cs="Arial"/>
          <w:sz w:val="22"/>
          <w:szCs w:val="22"/>
        </w:rPr>
        <w:t xml:space="preserve">receive meaningful adjustments </w:t>
      </w:r>
      <w:r w:rsidR="000D705D" w:rsidRPr="005F203C">
        <w:rPr>
          <w:rFonts w:ascii="Arial" w:hAnsi="Arial" w:cs="Arial"/>
          <w:sz w:val="22"/>
          <w:szCs w:val="22"/>
        </w:rPr>
        <w:t>promptly and</w:t>
      </w:r>
      <w:r w:rsidRPr="005F203C">
        <w:rPr>
          <w:rFonts w:ascii="Arial" w:hAnsi="Arial" w:cs="Arial"/>
          <w:sz w:val="22"/>
          <w:szCs w:val="22"/>
        </w:rPr>
        <w:t xml:space="preserve"> stated he would not vote for the budget without assurance that a formal council discussion on compensation would take place within the next month.</w:t>
      </w:r>
    </w:p>
    <w:p w14:paraId="5DEE25D8" w14:textId="77777777" w:rsidR="00073710" w:rsidRDefault="005744E7" w:rsidP="00073710">
      <w:pPr>
        <w:ind w:left="840"/>
        <w:rPr>
          <w:rFonts w:ascii="Arial" w:hAnsi="Arial" w:cs="Arial"/>
          <w:sz w:val="22"/>
          <w:szCs w:val="22"/>
        </w:rPr>
      </w:pPr>
      <w:r>
        <w:rPr>
          <w:rFonts w:ascii="Arial" w:hAnsi="Arial" w:cs="Arial"/>
          <w:b/>
          <w:bCs/>
          <w:sz w:val="22"/>
          <w:szCs w:val="22"/>
        </w:rPr>
        <w:t xml:space="preserve"> </w:t>
      </w:r>
      <w:r w:rsidRPr="00831111">
        <w:rPr>
          <w:rFonts w:ascii="Arial" w:hAnsi="Arial" w:cs="Arial"/>
          <w:sz w:val="22"/>
          <w:szCs w:val="22"/>
        </w:rPr>
        <w:t>Edward</w:t>
      </w:r>
      <w:r w:rsidR="005F203C" w:rsidRPr="00831111">
        <w:rPr>
          <w:rFonts w:ascii="Arial" w:hAnsi="Arial" w:cs="Arial"/>
          <w:sz w:val="22"/>
          <w:szCs w:val="22"/>
        </w:rPr>
        <w:t xml:space="preserve"> Bennett</w:t>
      </w:r>
      <w:r w:rsidR="005F203C" w:rsidRPr="005F203C">
        <w:rPr>
          <w:rFonts w:ascii="Arial" w:hAnsi="Arial" w:cs="Arial"/>
          <w:sz w:val="22"/>
          <w:szCs w:val="22"/>
        </w:rPr>
        <w:t xml:space="preserve"> clarified several important points: the 10 percent figure</w:t>
      </w:r>
      <w:r w:rsidR="000D705D">
        <w:rPr>
          <w:rFonts w:ascii="Arial" w:hAnsi="Arial" w:cs="Arial"/>
          <w:sz w:val="22"/>
          <w:szCs w:val="22"/>
        </w:rPr>
        <w:t xml:space="preserve"> </w:t>
      </w:r>
      <w:r w:rsidR="005F203C" w:rsidRPr="005F203C">
        <w:rPr>
          <w:rFonts w:ascii="Arial" w:hAnsi="Arial" w:cs="Arial"/>
          <w:sz w:val="22"/>
          <w:szCs w:val="22"/>
        </w:rPr>
        <w:t>in</w:t>
      </w:r>
      <w:r w:rsidR="00073710">
        <w:rPr>
          <w:rFonts w:ascii="Arial" w:hAnsi="Arial" w:cs="Arial"/>
          <w:sz w:val="22"/>
          <w:szCs w:val="22"/>
        </w:rPr>
        <w:t xml:space="preserve"> </w:t>
      </w:r>
      <w:r w:rsidR="005F203C" w:rsidRPr="005F203C">
        <w:rPr>
          <w:rFonts w:ascii="Arial" w:hAnsi="Arial" w:cs="Arial"/>
          <w:sz w:val="22"/>
          <w:szCs w:val="22"/>
        </w:rPr>
        <w:t>the</w:t>
      </w:r>
    </w:p>
    <w:p w14:paraId="39ECC40C" w14:textId="77777777" w:rsidR="00EF0C29" w:rsidRDefault="005F203C" w:rsidP="00EF0C29">
      <w:pPr>
        <w:ind w:left="840"/>
        <w:rPr>
          <w:rFonts w:ascii="Arial" w:hAnsi="Arial" w:cs="Arial"/>
          <w:sz w:val="22"/>
          <w:szCs w:val="22"/>
        </w:rPr>
      </w:pPr>
      <w:r w:rsidRPr="005F203C">
        <w:rPr>
          <w:rFonts w:ascii="Arial" w:hAnsi="Arial" w:cs="Arial"/>
          <w:sz w:val="22"/>
          <w:szCs w:val="22"/>
        </w:rPr>
        <w:t xml:space="preserve"> budget is a planning number, not a binding commitment to give every</w:t>
      </w:r>
      <w:r w:rsidR="00D93D91">
        <w:rPr>
          <w:rFonts w:ascii="Arial" w:hAnsi="Arial" w:cs="Arial"/>
          <w:sz w:val="22"/>
          <w:szCs w:val="22"/>
        </w:rPr>
        <w:t xml:space="preserve"> </w:t>
      </w:r>
    </w:p>
    <w:p w14:paraId="333D6513" w14:textId="77777777" w:rsidR="00267A50" w:rsidRDefault="00D93D91" w:rsidP="00EF0C29">
      <w:pPr>
        <w:ind w:left="840"/>
        <w:rPr>
          <w:rFonts w:ascii="Arial" w:hAnsi="Arial" w:cs="Arial"/>
          <w:sz w:val="22"/>
          <w:szCs w:val="22"/>
        </w:rPr>
      </w:pPr>
      <w:r>
        <w:rPr>
          <w:rFonts w:ascii="Arial" w:hAnsi="Arial" w:cs="Arial"/>
          <w:sz w:val="22"/>
          <w:szCs w:val="22"/>
        </w:rPr>
        <w:t xml:space="preserve"> </w:t>
      </w:r>
      <w:r w:rsidR="005F203C" w:rsidRPr="005F203C">
        <w:rPr>
          <w:rFonts w:ascii="Arial" w:hAnsi="Arial" w:cs="Arial"/>
          <w:sz w:val="22"/>
          <w:szCs w:val="22"/>
        </w:rPr>
        <w:t>employee exactly 10 percent. Wage decisions are made administratively, not</w:t>
      </w:r>
    </w:p>
    <w:p w14:paraId="1AF38173" w14:textId="2E2260CB" w:rsidR="00EF0C29" w:rsidRDefault="005F203C" w:rsidP="00EF0C29">
      <w:pPr>
        <w:ind w:left="840"/>
        <w:rPr>
          <w:rFonts w:ascii="Arial" w:hAnsi="Arial" w:cs="Arial"/>
          <w:sz w:val="22"/>
          <w:szCs w:val="22"/>
        </w:rPr>
      </w:pPr>
      <w:r w:rsidRPr="005F203C">
        <w:rPr>
          <w:rFonts w:ascii="Arial" w:hAnsi="Arial" w:cs="Arial"/>
          <w:sz w:val="22"/>
          <w:szCs w:val="22"/>
        </w:rPr>
        <w:t xml:space="preserve"> by council vote. The budget can be reopened and amended at any point to</w:t>
      </w:r>
    </w:p>
    <w:p w14:paraId="70F48F95" w14:textId="77777777" w:rsidR="00AC6766" w:rsidRDefault="005F203C" w:rsidP="00AC6766">
      <w:pPr>
        <w:ind w:left="840"/>
        <w:rPr>
          <w:rFonts w:ascii="Arial" w:hAnsi="Arial" w:cs="Arial"/>
          <w:sz w:val="22"/>
          <w:szCs w:val="22"/>
        </w:rPr>
      </w:pPr>
      <w:r w:rsidRPr="005F203C">
        <w:rPr>
          <w:rFonts w:ascii="Arial" w:hAnsi="Arial" w:cs="Arial"/>
          <w:sz w:val="22"/>
          <w:szCs w:val="22"/>
        </w:rPr>
        <w:t xml:space="preserve"> reflect actual decisions once they are made. He also noted that the city's </w:t>
      </w:r>
    </w:p>
    <w:p w14:paraId="31DD7F5E" w14:textId="77777777" w:rsidR="00AC6766" w:rsidRDefault="00AC6766" w:rsidP="00AC6766">
      <w:pPr>
        <w:ind w:left="840"/>
        <w:rPr>
          <w:rFonts w:ascii="Arial" w:hAnsi="Arial" w:cs="Arial"/>
          <w:b/>
          <w:bCs/>
          <w:sz w:val="22"/>
          <w:szCs w:val="22"/>
        </w:rPr>
      </w:pPr>
      <w:r>
        <w:rPr>
          <w:rFonts w:ascii="Arial" w:hAnsi="Arial" w:cs="Arial"/>
          <w:sz w:val="22"/>
          <w:szCs w:val="22"/>
        </w:rPr>
        <w:t xml:space="preserve"> </w:t>
      </w:r>
      <w:r w:rsidR="005F203C" w:rsidRPr="005F203C">
        <w:rPr>
          <w:rFonts w:ascii="Arial" w:hAnsi="Arial" w:cs="Arial"/>
          <w:sz w:val="22"/>
          <w:szCs w:val="22"/>
        </w:rPr>
        <w:t xml:space="preserve">existing compensation structure includes </w:t>
      </w:r>
      <w:r w:rsidR="005F203C" w:rsidRPr="00445509">
        <w:rPr>
          <w:rFonts w:ascii="Arial" w:hAnsi="Arial" w:cs="Arial"/>
          <w:sz w:val="22"/>
          <w:szCs w:val="22"/>
        </w:rPr>
        <w:t>a 1.5 percent COLA</w:t>
      </w:r>
      <w:r w:rsidR="005F203C" w:rsidRPr="005F203C">
        <w:rPr>
          <w:rFonts w:ascii="Arial" w:hAnsi="Arial" w:cs="Arial"/>
          <w:sz w:val="22"/>
          <w:szCs w:val="22"/>
        </w:rPr>
        <w:t xml:space="preserve"> and a </w:t>
      </w:r>
      <w:r w:rsidR="005F203C" w:rsidRPr="00445509">
        <w:rPr>
          <w:rFonts w:ascii="Arial" w:hAnsi="Arial" w:cs="Arial"/>
          <w:sz w:val="22"/>
          <w:szCs w:val="22"/>
        </w:rPr>
        <w:t>1.5</w:t>
      </w:r>
      <w:r w:rsidR="005F203C" w:rsidRPr="005F203C">
        <w:rPr>
          <w:rFonts w:ascii="Arial" w:hAnsi="Arial" w:cs="Arial"/>
          <w:b/>
          <w:bCs/>
          <w:sz w:val="22"/>
          <w:szCs w:val="22"/>
        </w:rPr>
        <w:t xml:space="preserve"> </w:t>
      </w:r>
    </w:p>
    <w:p w14:paraId="2241E2A4" w14:textId="088CEEBC" w:rsidR="00AC6766" w:rsidRDefault="00AC6766" w:rsidP="00AC6766">
      <w:pPr>
        <w:ind w:left="840"/>
        <w:rPr>
          <w:rFonts w:ascii="Arial" w:hAnsi="Arial" w:cs="Arial"/>
          <w:sz w:val="22"/>
          <w:szCs w:val="22"/>
        </w:rPr>
      </w:pPr>
      <w:r>
        <w:rPr>
          <w:rFonts w:ascii="Arial" w:hAnsi="Arial" w:cs="Arial"/>
          <w:b/>
          <w:bCs/>
          <w:sz w:val="22"/>
          <w:szCs w:val="22"/>
        </w:rPr>
        <w:t xml:space="preserve"> </w:t>
      </w:r>
      <w:r w:rsidR="005F203C" w:rsidRPr="00445509">
        <w:rPr>
          <w:rFonts w:ascii="Arial" w:hAnsi="Arial" w:cs="Arial"/>
          <w:sz w:val="22"/>
          <w:szCs w:val="22"/>
        </w:rPr>
        <w:t>percent merit</w:t>
      </w:r>
      <w:r w:rsidR="005F203C" w:rsidRPr="005F203C">
        <w:rPr>
          <w:rFonts w:ascii="Arial" w:hAnsi="Arial" w:cs="Arial"/>
          <w:sz w:val="22"/>
          <w:szCs w:val="22"/>
        </w:rPr>
        <w:t xml:space="preserve"> component </w:t>
      </w:r>
      <w:r w:rsidR="00B953DF">
        <w:rPr>
          <w:rFonts w:ascii="Arial" w:hAnsi="Arial" w:cs="Arial"/>
          <w:sz w:val="22"/>
          <w:szCs w:val="22"/>
        </w:rPr>
        <w:t xml:space="preserve">, </w:t>
      </w:r>
      <w:r w:rsidR="005F203C" w:rsidRPr="005F203C">
        <w:rPr>
          <w:rFonts w:ascii="Arial" w:hAnsi="Arial" w:cs="Arial"/>
          <w:sz w:val="22"/>
          <w:szCs w:val="22"/>
        </w:rPr>
        <w:t xml:space="preserve">though merit increases had not been consistently </w:t>
      </w:r>
    </w:p>
    <w:p w14:paraId="684EB1CC" w14:textId="09844921" w:rsidR="00445509" w:rsidRDefault="00445509" w:rsidP="00445509">
      <w:pPr>
        <w:ind w:left="840"/>
        <w:rPr>
          <w:rFonts w:ascii="Arial" w:hAnsi="Arial" w:cs="Arial"/>
          <w:b/>
          <w:bCs/>
          <w:sz w:val="22"/>
          <w:szCs w:val="22"/>
        </w:rPr>
      </w:pPr>
      <w:r>
        <w:rPr>
          <w:rFonts w:ascii="Arial" w:hAnsi="Arial" w:cs="Arial"/>
          <w:b/>
          <w:bCs/>
          <w:sz w:val="22"/>
          <w:szCs w:val="22"/>
        </w:rPr>
        <w:t xml:space="preserve"> </w:t>
      </w:r>
      <w:r w:rsidR="005F203C" w:rsidRPr="005F203C">
        <w:rPr>
          <w:rFonts w:ascii="Arial" w:hAnsi="Arial" w:cs="Arial"/>
          <w:sz w:val="22"/>
          <w:szCs w:val="22"/>
        </w:rPr>
        <w:t>applied in recent years</w:t>
      </w:r>
      <w:r w:rsidR="00B953DF">
        <w:rPr>
          <w:rFonts w:ascii="Arial" w:hAnsi="Arial" w:cs="Arial"/>
          <w:sz w:val="22"/>
          <w:szCs w:val="22"/>
        </w:rPr>
        <w:t xml:space="preserve">, </w:t>
      </w:r>
      <w:r w:rsidR="005F203C" w:rsidRPr="005F203C">
        <w:rPr>
          <w:rFonts w:ascii="Arial" w:hAnsi="Arial" w:cs="Arial"/>
          <w:sz w:val="22"/>
          <w:szCs w:val="22"/>
        </w:rPr>
        <w:t xml:space="preserve">and that the prior year saw a flat </w:t>
      </w:r>
      <w:r w:rsidR="005F203C" w:rsidRPr="00445509">
        <w:rPr>
          <w:rFonts w:ascii="Arial" w:hAnsi="Arial" w:cs="Arial"/>
          <w:sz w:val="22"/>
          <w:szCs w:val="22"/>
        </w:rPr>
        <w:t>3 percent across-</w:t>
      </w:r>
    </w:p>
    <w:p w14:paraId="4CB6662B" w14:textId="2E07BECB" w:rsidR="005F203C" w:rsidRPr="00AC6766" w:rsidRDefault="00445509" w:rsidP="00445509">
      <w:pPr>
        <w:ind w:left="840"/>
        <w:rPr>
          <w:rFonts w:ascii="Arial" w:hAnsi="Arial" w:cs="Arial"/>
          <w:sz w:val="22"/>
          <w:szCs w:val="22"/>
        </w:rPr>
      </w:pPr>
      <w:r>
        <w:rPr>
          <w:rFonts w:ascii="Arial" w:hAnsi="Arial" w:cs="Arial"/>
          <w:b/>
          <w:bCs/>
          <w:sz w:val="22"/>
          <w:szCs w:val="22"/>
        </w:rPr>
        <w:t xml:space="preserve"> </w:t>
      </w:r>
      <w:r w:rsidR="005F203C" w:rsidRPr="00445509">
        <w:rPr>
          <w:rFonts w:ascii="Arial" w:hAnsi="Arial" w:cs="Arial"/>
          <w:sz w:val="22"/>
          <w:szCs w:val="22"/>
        </w:rPr>
        <w:t>the-board</w:t>
      </w:r>
      <w:r w:rsidR="005F203C" w:rsidRPr="005F203C">
        <w:rPr>
          <w:rFonts w:ascii="Arial" w:hAnsi="Arial" w:cs="Arial"/>
          <w:sz w:val="22"/>
          <w:szCs w:val="22"/>
        </w:rPr>
        <w:t xml:space="preserve"> increase given elevated inflation.</w:t>
      </w:r>
    </w:p>
    <w:p w14:paraId="0C7A629B" w14:textId="2B141637" w:rsidR="005F203C" w:rsidRPr="005F203C" w:rsidRDefault="00BE54FD" w:rsidP="00BE54FD">
      <w:pPr>
        <w:spacing w:before="100" w:beforeAutospacing="1" w:after="100" w:afterAutospacing="1"/>
        <w:ind w:left="840"/>
        <w:rPr>
          <w:rFonts w:ascii="Arial" w:hAnsi="Arial" w:cs="Arial"/>
          <w:sz w:val="22"/>
          <w:szCs w:val="22"/>
        </w:rPr>
      </w:pPr>
      <w:r w:rsidRPr="007C45A8">
        <w:rPr>
          <w:rFonts w:ascii="Arial" w:hAnsi="Arial" w:cs="Arial"/>
          <w:sz w:val="22"/>
          <w:szCs w:val="22"/>
        </w:rPr>
        <w:t>Loni Meadows</w:t>
      </w:r>
      <w:r w:rsidR="005F203C" w:rsidRPr="005F203C">
        <w:rPr>
          <w:rFonts w:ascii="Arial" w:hAnsi="Arial" w:cs="Arial"/>
          <w:sz w:val="22"/>
          <w:szCs w:val="22"/>
        </w:rPr>
        <w:t xml:space="preserve"> provided historical context, explaining that the 1.5/1.5 structure was put in place specifically to protect employees after a period during which certain councils had declined to approve any increases at all, leaving some employees without raises for years. She also described her own situation</w:t>
      </w:r>
      <w:r w:rsidR="00B35494">
        <w:rPr>
          <w:rFonts w:ascii="Arial" w:hAnsi="Arial" w:cs="Arial"/>
          <w:sz w:val="22"/>
          <w:szCs w:val="22"/>
        </w:rPr>
        <w:t>,</w:t>
      </w:r>
      <w:r w:rsidR="005F203C" w:rsidRPr="005F203C">
        <w:rPr>
          <w:rFonts w:ascii="Arial" w:hAnsi="Arial" w:cs="Arial"/>
          <w:sz w:val="22"/>
          <w:szCs w:val="22"/>
        </w:rPr>
        <w:t xml:space="preserve"> having taken on significantly expanded responsibilities after a prior administrator's retirement without any corresponding update to her job description or </w:t>
      </w:r>
      <w:r w:rsidR="00C0378B" w:rsidRPr="005F203C">
        <w:rPr>
          <w:rFonts w:ascii="Arial" w:hAnsi="Arial" w:cs="Arial"/>
          <w:sz w:val="22"/>
          <w:szCs w:val="22"/>
        </w:rPr>
        <w:t>compensation and</w:t>
      </w:r>
      <w:r w:rsidR="005F203C" w:rsidRPr="005F203C">
        <w:rPr>
          <w:rFonts w:ascii="Arial" w:hAnsi="Arial" w:cs="Arial"/>
          <w:sz w:val="22"/>
          <w:szCs w:val="22"/>
        </w:rPr>
        <w:t xml:space="preserve"> having been directed to bring her concerns to the council rather than the city manager.</w:t>
      </w:r>
    </w:p>
    <w:p w14:paraId="4E2585C3" w14:textId="0B72DD94" w:rsidR="005F203C" w:rsidRPr="005F203C" w:rsidRDefault="004A4E84" w:rsidP="00C0378B">
      <w:pPr>
        <w:spacing w:before="100" w:beforeAutospacing="1" w:after="100" w:afterAutospacing="1"/>
        <w:ind w:left="840"/>
        <w:rPr>
          <w:rFonts w:ascii="Arial" w:hAnsi="Arial" w:cs="Arial"/>
          <w:sz w:val="22"/>
          <w:szCs w:val="22"/>
        </w:rPr>
      </w:pPr>
      <w:r w:rsidRPr="004A4E84">
        <w:rPr>
          <w:rFonts w:ascii="Arial" w:hAnsi="Arial" w:cs="Arial"/>
          <w:sz w:val="22"/>
          <w:szCs w:val="22"/>
        </w:rPr>
        <w:lastRenderedPageBreak/>
        <w:t xml:space="preserve">Guy </w:t>
      </w:r>
      <w:r w:rsidR="005F203C" w:rsidRPr="004A4E84">
        <w:rPr>
          <w:rFonts w:ascii="Arial" w:hAnsi="Arial" w:cs="Arial"/>
          <w:sz w:val="22"/>
          <w:szCs w:val="22"/>
        </w:rPr>
        <w:t>Webster</w:t>
      </w:r>
      <w:r w:rsidR="005F203C" w:rsidRPr="005F203C">
        <w:rPr>
          <w:rFonts w:ascii="Arial" w:hAnsi="Arial" w:cs="Arial"/>
          <w:sz w:val="22"/>
          <w:szCs w:val="22"/>
        </w:rPr>
        <w:t xml:space="preserve"> indicated he had spent considerable time reviewing employee questionnaires submitted as part of a survey initiative led by</w:t>
      </w:r>
      <w:r w:rsidR="005F203C" w:rsidRPr="004A4E84">
        <w:rPr>
          <w:rFonts w:ascii="Arial" w:hAnsi="Arial" w:cs="Arial"/>
          <w:sz w:val="22"/>
          <w:szCs w:val="22"/>
        </w:rPr>
        <w:t xml:space="preserve"> </w:t>
      </w:r>
      <w:r w:rsidRPr="004A4E84">
        <w:rPr>
          <w:rFonts w:ascii="Arial" w:hAnsi="Arial" w:cs="Arial"/>
          <w:sz w:val="22"/>
          <w:szCs w:val="22"/>
        </w:rPr>
        <w:t>Stephanie</w:t>
      </w:r>
      <w:r>
        <w:rPr>
          <w:rFonts w:ascii="Arial" w:hAnsi="Arial" w:cs="Arial"/>
          <w:b/>
          <w:bCs/>
          <w:sz w:val="22"/>
          <w:szCs w:val="22"/>
        </w:rPr>
        <w:t xml:space="preserve"> </w:t>
      </w:r>
      <w:r w:rsidR="005F203C" w:rsidRPr="006344A5">
        <w:rPr>
          <w:rFonts w:ascii="Arial" w:hAnsi="Arial" w:cs="Arial"/>
          <w:sz w:val="22"/>
          <w:szCs w:val="22"/>
        </w:rPr>
        <w:t>Crabtree</w:t>
      </w:r>
      <w:r w:rsidR="005F203C" w:rsidRPr="005F203C">
        <w:rPr>
          <w:rFonts w:ascii="Arial" w:hAnsi="Arial" w:cs="Arial"/>
          <w:sz w:val="22"/>
          <w:szCs w:val="22"/>
        </w:rPr>
        <w:t>, and believed some positions warranted more than 10 percent while others warranted less. He emphasized that incoming employers to the area could poach talented city employees if compensation remained stagnant.</w:t>
      </w:r>
    </w:p>
    <w:p w14:paraId="10895F30" w14:textId="63495D7D" w:rsidR="005F203C" w:rsidRPr="005F203C" w:rsidRDefault="005F203C" w:rsidP="00C0378B">
      <w:pPr>
        <w:spacing w:before="100" w:beforeAutospacing="1" w:after="100" w:afterAutospacing="1"/>
        <w:ind w:left="840"/>
        <w:rPr>
          <w:rFonts w:ascii="Arial" w:hAnsi="Arial" w:cs="Arial"/>
          <w:sz w:val="22"/>
          <w:szCs w:val="22"/>
        </w:rPr>
      </w:pPr>
      <w:r w:rsidRPr="006344A5">
        <w:rPr>
          <w:rFonts w:ascii="Arial" w:hAnsi="Arial" w:cs="Arial"/>
          <w:sz w:val="22"/>
          <w:szCs w:val="22"/>
        </w:rPr>
        <w:t>Kent Nelson</w:t>
      </w:r>
      <w:r w:rsidRPr="005F203C">
        <w:rPr>
          <w:rFonts w:ascii="Arial" w:hAnsi="Arial" w:cs="Arial"/>
          <w:sz w:val="22"/>
          <w:szCs w:val="22"/>
        </w:rPr>
        <w:t xml:space="preserve"> acknowledged the substance of the concern but drew a clear line: the council's role is to provide input and recommendations, not to evaluate individual employees</w:t>
      </w:r>
      <w:r w:rsidR="0005785E">
        <w:rPr>
          <w:rFonts w:ascii="Arial" w:hAnsi="Arial" w:cs="Arial"/>
          <w:sz w:val="22"/>
          <w:szCs w:val="22"/>
        </w:rPr>
        <w:t xml:space="preserve">, </w:t>
      </w:r>
      <w:r w:rsidRPr="005F203C">
        <w:rPr>
          <w:rFonts w:ascii="Arial" w:hAnsi="Arial" w:cs="Arial"/>
          <w:sz w:val="22"/>
          <w:szCs w:val="22"/>
        </w:rPr>
        <w:t>that is the city manager's job. He expressed openness to discussing compensation by position and market comparables, but not to adjudicating individual performance at the council table.</w:t>
      </w:r>
    </w:p>
    <w:p w14:paraId="011563A6" w14:textId="73B1CA2B" w:rsidR="005F203C" w:rsidRPr="005F203C" w:rsidRDefault="00C0378B" w:rsidP="00C0378B">
      <w:pPr>
        <w:spacing w:before="100" w:beforeAutospacing="1" w:after="100" w:afterAutospacing="1"/>
        <w:ind w:left="780"/>
        <w:rPr>
          <w:rFonts w:ascii="Arial" w:hAnsi="Arial" w:cs="Arial"/>
          <w:sz w:val="22"/>
          <w:szCs w:val="22"/>
        </w:rPr>
      </w:pPr>
      <w:r w:rsidRPr="0070562F">
        <w:rPr>
          <w:rFonts w:ascii="Arial" w:hAnsi="Arial" w:cs="Arial"/>
          <w:sz w:val="22"/>
          <w:szCs w:val="22"/>
        </w:rPr>
        <w:t xml:space="preserve">Edward </w:t>
      </w:r>
      <w:r w:rsidR="005F203C" w:rsidRPr="0070562F">
        <w:rPr>
          <w:rFonts w:ascii="Arial" w:hAnsi="Arial" w:cs="Arial"/>
          <w:sz w:val="22"/>
          <w:szCs w:val="22"/>
        </w:rPr>
        <w:t>Bennett</w:t>
      </w:r>
      <w:r w:rsidR="005F203C" w:rsidRPr="005F203C">
        <w:rPr>
          <w:rFonts w:ascii="Arial" w:hAnsi="Arial" w:cs="Arial"/>
          <w:sz w:val="22"/>
          <w:szCs w:val="22"/>
        </w:rPr>
        <w:t xml:space="preserve"> noted that employee surveys had not yet been shared with </w:t>
      </w:r>
      <w:r>
        <w:rPr>
          <w:rFonts w:ascii="Arial" w:hAnsi="Arial" w:cs="Arial"/>
          <w:sz w:val="22"/>
          <w:szCs w:val="22"/>
        </w:rPr>
        <w:t xml:space="preserve">  </w:t>
      </w:r>
      <w:r w:rsidR="005F203C" w:rsidRPr="005F203C">
        <w:rPr>
          <w:rFonts w:ascii="Arial" w:hAnsi="Arial" w:cs="Arial"/>
          <w:sz w:val="22"/>
          <w:szCs w:val="22"/>
        </w:rPr>
        <w:t xml:space="preserve">him, and </w:t>
      </w:r>
      <w:r w:rsidR="0070562F">
        <w:rPr>
          <w:rFonts w:ascii="Arial" w:hAnsi="Arial" w:cs="Arial"/>
          <w:b/>
          <w:bCs/>
          <w:sz w:val="22"/>
          <w:szCs w:val="22"/>
        </w:rPr>
        <w:t xml:space="preserve"> </w:t>
      </w:r>
      <w:r w:rsidR="0070562F" w:rsidRPr="0070562F">
        <w:rPr>
          <w:rFonts w:ascii="Arial" w:hAnsi="Arial" w:cs="Arial"/>
          <w:sz w:val="22"/>
          <w:szCs w:val="22"/>
        </w:rPr>
        <w:t xml:space="preserve">Kent </w:t>
      </w:r>
      <w:r w:rsidR="005F203C" w:rsidRPr="0070562F">
        <w:rPr>
          <w:rFonts w:ascii="Arial" w:hAnsi="Arial" w:cs="Arial"/>
          <w:sz w:val="22"/>
          <w:szCs w:val="22"/>
        </w:rPr>
        <w:t>Nelson</w:t>
      </w:r>
      <w:r w:rsidR="005F203C" w:rsidRPr="005F203C">
        <w:rPr>
          <w:rFonts w:ascii="Arial" w:hAnsi="Arial" w:cs="Arial"/>
          <w:sz w:val="22"/>
          <w:szCs w:val="22"/>
        </w:rPr>
        <w:t xml:space="preserve"> observed that if the council gathered that information, the </w:t>
      </w:r>
      <w:r w:rsidR="00A23919">
        <w:rPr>
          <w:rFonts w:ascii="Arial" w:hAnsi="Arial" w:cs="Arial"/>
          <w:sz w:val="22"/>
          <w:szCs w:val="22"/>
        </w:rPr>
        <w:t>manager</w:t>
      </w:r>
      <w:r w:rsidR="005F203C" w:rsidRPr="005F203C">
        <w:rPr>
          <w:rFonts w:ascii="Arial" w:hAnsi="Arial" w:cs="Arial"/>
          <w:sz w:val="22"/>
          <w:szCs w:val="22"/>
        </w:rPr>
        <w:t xml:space="preserve"> needs to have it in order to act on it.</w:t>
      </w:r>
    </w:p>
    <w:p w14:paraId="2C9C750E" w14:textId="0E60D48A" w:rsidR="005F203C" w:rsidRDefault="005F203C" w:rsidP="00C0378B">
      <w:pPr>
        <w:spacing w:before="100" w:beforeAutospacing="1" w:after="100" w:afterAutospacing="1"/>
        <w:ind w:left="720"/>
        <w:rPr>
          <w:rFonts w:ascii="Arial" w:hAnsi="Arial" w:cs="Arial"/>
          <w:sz w:val="22"/>
          <w:szCs w:val="22"/>
        </w:rPr>
      </w:pPr>
      <w:r w:rsidRPr="005F203C">
        <w:rPr>
          <w:rFonts w:ascii="Arial" w:hAnsi="Arial" w:cs="Arial"/>
          <w:sz w:val="22"/>
          <w:szCs w:val="22"/>
        </w:rPr>
        <w:t>After discussion, the council agreed to schedule a dedicated employee compensation work session</w:t>
      </w:r>
      <w:r w:rsidR="0070562F">
        <w:rPr>
          <w:rFonts w:ascii="Arial" w:hAnsi="Arial" w:cs="Arial"/>
          <w:sz w:val="22"/>
          <w:szCs w:val="22"/>
        </w:rPr>
        <w:t>, s</w:t>
      </w:r>
      <w:r w:rsidRPr="005F203C">
        <w:rPr>
          <w:rFonts w:ascii="Arial" w:hAnsi="Arial" w:cs="Arial"/>
          <w:sz w:val="22"/>
          <w:szCs w:val="22"/>
        </w:rPr>
        <w:t>tructured as a formal, noticed council meeting to allow for a potential closed session on employee competencies</w:t>
      </w:r>
      <w:r w:rsidR="0070562F">
        <w:rPr>
          <w:rFonts w:ascii="Arial" w:hAnsi="Arial" w:cs="Arial"/>
          <w:sz w:val="22"/>
          <w:szCs w:val="22"/>
        </w:rPr>
        <w:t xml:space="preserve"> </w:t>
      </w:r>
      <w:r w:rsidRPr="005F203C">
        <w:rPr>
          <w:rFonts w:ascii="Arial" w:hAnsi="Arial" w:cs="Arial"/>
          <w:sz w:val="22"/>
          <w:szCs w:val="22"/>
        </w:rPr>
        <w:t xml:space="preserve">for </w:t>
      </w:r>
      <w:r w:rsidRPr="0070562F">
        <w:rPr>
          <w:rFonts w:ascii="Arial" w:hAnsi="Arial" w:cs="Arial"/>
          <w:sz w:val="22"/>
          <w:szCs w:val="22"/>
        </w:rPr>
        <w:t>Wednesday,</w:t>
      </w:r>
      <w:r w:rsidRPr="005F203C">
        <w:rPr>
          <w:rFonts w:ascii="Arial" w:hAnsi="Arial" w:cs="Arial"/>
          <w:b/>
          <w:bCs/>
          <w:sz w:val="22"/>
          <w:szCs w:val="22"/>
        </w:rPr>
        <w:t xml:space="preserve"> </w:t>
      </w:r>
      <w:r w:rsidRPr="0070562F">
        <w:rPr>
          <w:rFonts w:ascii="Arial" w:hAnsi="Arial" w:cs="Arial"/>
          <w:sz w:val="22"/>
          <w:szCs w:val="22"/>
        </w:rPr>
        <w:t>July 8, 2026, at 7:00 PM.</w:t>
      </w:r>
    </w:p>
    <w:p w14:paraId="728F0C5A" w14:textId="199580B3" w:rsidR="005F203C" w:rsidRPr="00FE2C1A" w:rsidRDefault="00190E96" w:rsidP="00FE2C1A">
      <w:pPr>
        <w:pStyle w:val="NormalWeb"/>
        <w:shd w:val="clear" w:color="auto" w:fill="FFFFFF"/>
        <w:spacing w:before="0" w:beforeAutospacing="0" w:after="0" w:afterAutospacing="0"/>
        <w:ind w:left="720"/>
        <w:textAlignment w:val="baseline"/>
        <w:rPr>
          <w:rFonts w:ascii="Arial" w:hAnsi="Arial" w:cs="Arial"/>
          <w:color w:val="000000"/>
          <w:sz w:val="22"/>
          <w:szCs w:val="22"/>
        </w:rPr>
      </w:pPr>
      <w:r w:rsidRPr="00042057">
        <w:rPr>
          <w:rFonts w:ascii="Arial" w:hAnsi="Arial" w:cs="Arial"/>
          <w:b/>
          <w:bCs/>
          <w:sz w:val="22"/>
          <w:szCs w:val="22"/>
        </w:rPr>
        <w:t>MOTION</w:t>
      </w:r>
      <w:r>
        <w:rPr>
          <w:rFonts w:ascii="Arial" w:hAnsi="Arial" w:cs="Arial"/>
          <w:sz w:val="22"/>
          <w:szCs w:val="22"/>
        </w:rPr>
        <w:t xml:space="preserve">: Stephanie Crabtree made a motion to approve the </w:t>
      </w:r>
      <w:r w:rsidR="00042057" w:rsidRPr="00042057">
        <w:rPr>
          <w:rFonts w:ascii="Arial" w:hAnsi="Arial" w:cs="Arial"/>
          <w:color w:val="000000"/>
          <w:sz w:val="22"/>
          <w:szCs w:val="22"/>
        </w:rPr>
        <w:t>202</w:t>
      </w:r>
      <w:r w:rsidR="007B5C58">
        <w:rPr>
          <w:rFonts w:ascii="Arial" w:hAnsi="Arial" w:cs="Arial"/>
          <w:color w:val="000000"/>
          <w:sz w:val="22"/>
          <w:szCs w:val="22"/>
        </w:rPr>
        <w:t>6</w:t>
      </w:r>
      <w:r w:rsidR="00042057" w:rsidRPr="00042057">
        <w:rPr>
          <w:rFonts w:ascii="Arial" w:hAnsi="Arial" w:cs="Arial"/>
          <w:color w:val="000000"/>
          <w:sz w:val="22"/>
          <w:szCs w:val="22"/>
        </w:rPr>
        <w:t xml:space="preserve"> budget</w:t>
      </w:r>
      <w:r w:rsidR="00042057" w:rsidRPr="0068115B">
        <w:rPr>
          <w:rFonts w:ascii="Arial" w:hAnsi="Arial" w:cs="Arial"/>
          <w:color w:val="000000"/>
          <w:sz w:val="22"/>
          <w:szCs w:val="22"/>
          <w:u w:val="single"/>
        </w:rPr>
        <w:t xml:space="preserve"> </w:t>
      </w:r>
      <w:r w:rsidR="00042057" w:rsidRPr="00042057">
        <w:rPr>
          <w:rFonts w:ascii="Arial" w:hAnsi="Arial" w:cs="Arial"/>
          <w:color w:val="000000"/>
          <w:sz w:val="22"/>
          <w:szCs w:val="22"/>
        </w:rPr>
        <w:t>amendments and adoption of the proposed 2027 budget</w:t>
      </w:r>
      <w:r w:rsidR="00955762">
        <w:rPr>
          <w:rFonts w:ascii="Arial" w:hAnsi="Arial" w:cs="Arial"/>
          <w:color w:val="000000"/>
          <w:sz w:val="22"/>
          <w:szCs w:val="22"/>
        </w:rPr>
        <w:t xml:space="preserve">. Kent Nelson seconded the motion. </w:t>
      </w:r>
      <w:r w:rsidR="00955762" w:rsidRPr="00955762">
        <w:rPr>
          <w:rFonts w:ascii="Arial" w:hAnsi="Arial" w:cs="Arial"/>
          <w:b/>
          <w:bCs/>
          <w:color w:val="000000"/>
          <w:sz w:val="22"/>
          <w:szCs w:val="22"/>
        </w:rPr>
        <w:t>ROLL CALL VOTE:</w:t>
      </w:r>
      <w:r w:rsidR="00955762">
        <w:rPr>
          <w:rFonts w:ascii="Arial" w:hAnsi="Arial" w:cs="Arial"/>
          <w:b/>
          <w:bCs/>
          <w:color w:val="000000"/>
          <w:sz w:val="22"/>
          <w:szCs w:val="22"/>
        </w:rPr>
        <w:t xml:space="preserve"> </w:t>
      </w:r>
      <w:r w:rsidR="00437444">
        <w:rPr>
          <w:rFonts w:ascii="Arial" w:hAnsi="Arial" w:cs="Arial"/>
          <w:color w:val="000000"/>
          <w:sz w:val="22"/>
          <w:szCs w:val="22"/>
        </w:rPr>
        <w:t xml:space="preserve">Kent Nelson, </w:t>
      </w:r>
      <w:r w:rsidR="00FC35F0">
        <w:rPr>
          <w:rFonts w:ascii="Arial" w:hAnsi="Arial" w:cs="Arial"/>
          <w:color w:val="000000"/>
          <w:sz w:val="22"/>
          <w:szCs w:val="22"/>
        </w:rPr>
        <w:t>Guy Webster, Stephanie Crabtree and Tonya Bigelow voted aye. The motion car</w:t>
      </w:r>
      <w:r w:rsidR="001A39CC">
        <w:rPr>
          <w:rFonts w:ascii="Arial" w:hAnsi="Arial" w:cs="Arial"/>
          <w:color w:val="000000"/>
          <w:sz w:val="22"/>
          <w:szCs w:val="22"/>
        </w:rPr>
        <w:t>ried.</w:t>
      </w:r>
    </w:p>
    <w:p w14:paraId="23BABDBA" w14:textId="5B3E661B" w:rsidR="00A159EB" w:rsidRPr="00C61DDB" w:rsidRDefault="00C61DDB" w:rsidP="00C61DDB">
      <w:pPr>
        <w:spacing w:before="100" w:beforeAutospacing="1" w:after="100" w:afterAutospacing="1"/>
        <w:ind w:left="720"/>
        <w:rPr>
          <w:rFonts w:ascii="Arial" w:hAnsi="Arial" w:cs="Arial"/>
          <w:sz w:val="22"/>
          <w:szCs w:val="22"/>
        </w:rPr>
      </w:pPr>
      <w:r w:rsidRPr="00585B6C">
        <w:rPr>
          <w:rFonts w:ascii="Arial" w:hAnsi="Arial" w:cs="Arial"/>
          <w:sz w:val="22"/>
          <w:szCs w:val="22"/>
          <w:u w:val="single"/>
        </w:rPr>
        <w:t xml:space="preserve">Edward </w:t>
      </w:r>
      <w:r w:rsidR="005F203C" w:rsidRPr="00585B6C">
        <w:rPr>
          <w:rFonts w:ascii="Arial" w:hAnsi="Arial" w:cs="Arial"/>
          <w:sz w:val="22"/>
          <w:szCs w:val="22"/>
          <w:u w:val="single"/>
        </w:rPr>
        <w:t xml:space="preserve"> Bennett briefly explained the certified tax rate</w:t>
      </w:r>
      <w:r w:rsidR="005F203C" w:rsidRPr="005F203C">
        <w:rPr>
          <w:rFonts w:ascii="Arial" w:hAnsi="Arial" w:cs="Arial"/>
          <w:sz w:val="22"/>
          <w:szCs w:val="22"/>
        </w:rPr>
        <w:t xml:space="preserve">, noting that the rate is calculated and provided to the city by the state through the </w:t>
      </w:r>
      <w:r w:rsidR="00EB1EB3" w:rsidRPr="005F203C">
        <w:rPr>
          <w:rFonts w:ascii="Arial" w:hAnsi="Arial" w:cs="Arial"/>
          <w:sz w:val="22"/>
          <w:szCs w:val="22"/>
        </w:rPr>
        <w:t>county. The</w:t>
      </w:r>
      <w:r w:rsidR="005F203C" w:rsidRPr="005F203C">
        <w:rPr>
          <w:rFonts w:ascii="Arial" w:hAnsi="Arial" w:cs="Arial"/>
          <w:sz w:val="22"/>
          <w:szCs w:val="22"/>
        </w:rPr>
        <w:t xml:space="preserve"> rate for 202</w:t>
      </w:r>
      <w:r w:rsidR="00BB5A71">
        <w:rPr>
          <w:rFonts w:ascii="Arial" w:hAnsi="Arial" w:cs="Arial"/>
          <w:sz w:val="22"/>
          <w:szCs w:val="22"/>
        </w:rPr>
        <w:t>6</w:t>
      </w:r>
      <w:r w:rsidR="00CF7A67">
        <w:rPr>
          <w:rFonts w:ascii="Arial" w:hAnsi="Arial" w:cs="Arial"/>
          <w:sz w:val="22"/>
          <w:szCs w:val="22"/>
        </w:rPr>
        <w:t xml:space="preserve"> </w:t>
      </w:r>
      <w:r w:rsidR="005F203C" w:rsidRPr="005F203C">
        <w:rPr>
          <w:rFonts w:ascii="Arial" w:hAnsi="Arial" w:cs="Arial"/>
          <w:sz w:val="22"/>
          <w:szCs w:val="22"/>
        </w:rPr>
        <w:t xml:space="preserve">had in fact </w:t>
      </w:r>
      <w:r w:rsidR="005F203C" w:rsidRPr="00A67A0A">
        <w:rPr>
          <w:rFonts w:ascii="Arial" w:hAnsi="Arial" w:cs="Arial"/>
          <w:sz w:val="22"/>
          <w:szCs w:val="22"/>
        </w:rPr>
        <w:t xml:space="preserve">decreased </w:t>
      </w:r>
      <w:r w:rsidR="005F203C" w:rsidRPr="005F203C">
        <w:rPr>
          <w:rFonts w:ascii="Arial" w:hAnsi="Arial" w:cs="Arial"/>
          <w:sz w:val="22"/>
          <w:szCs w:val="22"/>
        </w:rPr>
        <w:t>from the prior yea</w:t>
      </w:r>
      <w:r>
        <w:rPr>
          <w:rFonts w:ascii="Arial" w:hAnsi="Arial" w:cs="Arial"/>
          <w:sz w:val="22"/>
          <w:szCs w:val="22"/>
        </w:rPr>
        <w:t>r.</w:t>
      </w:r>
    </w:p>
    <w:p w14:paraId="6FD346DA" w14:textId="508520D9" w:rsidR="00A159EB" w:rsidRDefault="00A159EB" w:rsidP="009A707A">
      <w:pPr>
        <w:pStyle w:val="NormalWeb"/>
        <w:shd w:val="clear" w:color="auto" w:fill="FFFFFF"/>
        <w:spacing w:before="0" w:beforeAutospacing="0" w:after="0" w:afterAutospacing="0"/>
        <w:ind w:left="720"/>
        <w:textAlignment w:val="baseline"/>
        <w:rPr>
          <w:rFonts w:ascii="Arial" w:hAnsi="Arial" w:cs="Arial"/>
          <w:color w:val="000000"/>
          <w:sz w:val="22"/>
          <w:szCs w:val="22"/>
        </w:rPr>
      </w:pPr>
      <w:r w:rsidRPr="00C61DDB">
        <w:rPr>
          <w:rFonts w:ascii="Arial" w:hAnsi="Arial" w:cs="Arial"/>
          <w:b/>
          <w:bCs/>
          <w:color w:val="000000"/>
          <w:sz w:val="22"/>
          <w:szCs w:val="22"/>
        </w:rPr>
        <w:t xml:space="preserve">MOTION: </w:t>
      </w:r>
      <w:r w:rsidR="00515DAD" w:rsidRPr="00C61DDB">
        <w:rPr>
          <w:rFonts w:ascii="Arial" w:hAnsi="Arial" w:cs="Arial"/>
          <w:color w:val="000000"/>
          <w:sz w:val="22"/>
          <w:szCs w:val="22"/>
        </w:rPr>
        <w:t xml:space="preserve">Stephanie Crabtree made a motion to approve the </w:t>
      </w:r>
      <w:r w:rsidR="00B14882" w:rsidRPr="00C61DDB">
        <w:rPr>
          <w:rFonts w:ascii="Arial" w:hAnsi="Arial" w:cs="Arial"/>
          <w:color w:val="000000"/>
          <w:sz w:val="22"/>
          <w:szCs w:val="22"/>
        </w:rPr>
        <w:t>202</w:t>
      </w:r>
      <w:r w:rsidR="00070FF9">
        <w:rPr>
          <w:rFonts w:ascii="Arial" w:hAnsi="Arial" w:cs="Arial"/>
          <w:color w:val="000000"/>
          <w:sz w:val="22"/>
          <w:szCs w:val="22"/>
        </w:rPr>
        <w:t>6</w:t>
      </w:r>
      <w:r w:rsidR="00B14882" w:rsidRPr="00C61DDB">
        <w:rPr>
          <w:rFonts w:ascii="Arial" w:hAnsi="Arial" w:cs="Arial"/>
          <w:color w:val="000000"/>
          <w:sz w:val="22"/>
          <w:szCs w:val="22"/>
        </w:rPr>
        <w:t xml:space="preserve"> </w:t>
      </w:r>
      <w:r w:rsidR="00515DAD" w:rsidRPr="00C61DDB">
        <w:rPr>
          <w:rFonts w:ascii="Arial" w:hAnsi="Arial" w:cs="Arial"/>
          <w:color w:val="000000"/>
          <w:sz w:val="22"/>
          <w:szCs w:val="22"/>
        </w:rPr>
        <w:t>cert</w:t>
      </w:r>
      <w:r w:rsidR="00A3344F" w:rsidRPr="00C61DDB">
        <w:rPr>
          <w:rFonts w:ascii="Arial" w:hAnsi="Arial" w:cs="Arial"/>
          <w:color w:val="000000"/>
          <w:sz w:val="22"/>
          <w:szCs w:val="22"/>
        </w:rPr>
        <w:t xml:space="preserve">ified tax rate. </w:t>
      </w:r>
      <w:r w:rsidR="00B14882" w:rsidRPr="00C61DDB">
        <w:rPr>
          <w:rFonts w:ascii="Arial" w:hAnsi="Arial" w:cs="Arial"/>
          <w:color w:val="000000"/>
          <w:sz w:val="22"/>
          <w:szCs w:val="22"/>
        </w:rPr>
        <w:t xml:space="preserve">Tonya Bigelow seconded the motion. </w:t>
      </w:r>
      <w:r w:rsidR="00B14882" w:rsidRPr="00C61DDB">
        <w:rPr>
          <w:rFonts w:ascii="Arial" w:hAnsi="Arial" w:cs="Arial"/>
          <w:b/>
          <w:bCs/>
          <w:color w:val="000000"/>
          <w:sz w:val="22"/>
          <w:szCs w:val="22"/>
        </w:rPr>
        <w:t>ROLL CALL</w:t>
      </w:r>
      <w:r w:rsidR="00B14882" w:rsidRPr="00C61DDB">
        <w:rPr>
          <w:rFonts w:ascii="Arial" w:hAnsi="Arial" w:cs="Arial"/>
          <w:color w:val="000000"/>
          <w:sz w:val="22"/>
          <w:szCs w:val="22"/>
        </w:rPr>
        <w:t xml:space="preserve"> </w:t>
      </w:r>
      <w:r w:rsidR="00B14882" w:rsidRPr="00C61DDB">
        <w:rPr>
          <w:rFonts w:ascii="Arial" w:hAnsi="Arial" w:cs="Arial"/>
          <w:b/>
          <w:bCs/>
          <w:color w:val="000000"/>
          <w:sz w:val="22"/>
          <w:szCs w:val="22"/>
        </w:rPr>
        <w:t>VOTE:</w:t>
      </w:r>
      <w:r w:rsidR="00B14882" w:rsidRPr="00C61DDB">
        <w:rPr>
          <w:rFonts w:ascii="Arial" w:hAnsi="Arial" w:cs="Arial"/>
          <w:color w:val="000000"/>
          <w:sz w:val="22"/>
          <w:szCs w:val="22"/>
        </w:rPr>
        <w:t xml:space="preserve"> Kent Nelson, Guy Webster, Stephanie Crabtree and Tonya Bigelow voted aye. The motion carried</w:t>
      </w:r>
      <w:r w:rsidR="006A4532">
        <w:rPr>
          <w:rFonts w:ascii="Arial" w:hAnsi="Arial" w:cs="Arial"/>
          <w:color w:val="000000"/>
          <w:sz w:val="22"/>
          <w:szCs w:val="22"/>
        </w:rPr>
        <w:t>.</w:t>
      </w:r>
    </w:p>
    <w:p w14:paraId="78D05C98" w14:textId="77777777" w:rsidR="006A4532" w:rsidRDefault="006A4532" w:rsidP="009A707A">
      <w:pPr>
        <w:pStyle w:val="NormalWeb"/>
        <w:shd w:val="clear" w:color="auto" w:fill="FFFFFF"/>
        <w:spacing w:before="0" w:beforeAutospacing="0" w:after="0" w:afterAutospacing="0"/>
        <w:ind w:left="720"/>
        <w:textAlignment w:val="baseline"/>
        <w:rPr>
          <w:rFonts w:ascii="Arial" w:hAnsi="Arial" w:cs="Arial"/>
          <w:color w:val="000000"/>
          <w:sz w:val="22"/>
          <w:szCs w:val="22"/>
        </w:rPr>
      </w:pPr>
    </w:p>
    <w:p w14:paraId="6D7E524B" w14:textId="6C72E884" w:rsidR="009A707A" w:rsidRDefault="006A4532" w:rsidP="006A4532">
      <w:pPr>
        <w:pStyle w:val="NormalWeb"/>
        <w:shd w:val="clear" w:color="auto" w:fill="FFFFFF"/>
        <w:spacing w:before="0" w:beforeAutospacing="0" w:after="0" w:afterAutospacing="0"/>
        <w:textAlignment w:val="baseline"/>
        <w:rPr>
          <w:rFonts w:ascii="Arial" w:hAnsi="Arial" w:cs="Arial"/>
          <w:color w:val="000000"/>
        </w:rPr>
      </w:pPr>
      <w:r>
        <w:rPr>
          <w:rFonts w:ascii="Arial" w:hAnsi="Arial" w:cs="Arial"/>
          <w:b/>
          <w:bCs/>
          <w:color w:val="000000"/>
          <w:sz w:val="22"/>
          <w:szCs w:val="22"/>
        </w:rPr>
        <w:t xml:space="preserve">     </w:t>
      </w:r>
      <w:r w:rsidRPr="006A4532">
        <w:rPr>
          <w:rFonts w:ascii="Arial" w:hAnsi="Arial" w:cs="Arial"/>
          <w:color w:val="000000"/>
          <w:sz w:val="22"/>
          <w:szCs w:val="22"/>
        </w:rPr>
        <w:t>2.</w:t>
      </w:r>
      <w:r>
        <w:rPr>
          <w:rFonts w:ascii="Arial" w:hAnsi="Arial" w:cs="Arial"/>
          <w:b/>
          <w:bCs/>
          <w:color w:val="000000"/>
          <w:sz w:val="22"/>
          <w:szCs w:val="22"/>
        </w:rPr>
        <w:tab/>
      </w:r>
      <w:r w:rsidR="009A707A" w:rsidRPr="00AA7C21">
        <w:rPr>
          <w:rFonts w:ascii="Arial" w:hAnsi="Arial" w:cs="Arial"/>
          <w:color w:val="000000"/>
          <w:u w:val="single"/>
        </w:rPr>
        <w:t>Adjourn</w:t>
      </w:r>
      <w:r w:rsidR="009A707A">
        <w:rPr>
          <w:rFonts w:ascii="Arial" w:hAnsi="Arial" w:cs="Arial"/>
          <w:color w:val="000000"/>
        </w:rPr>
        <w:t xml:space="preserve">, the meeting adjourned at </w:t>
      </w:r>
      <w:r w:rsidR="00DC17AA">
        <w:rPr>
          <w:rFonts w:ascii="Arial" w:hAnsi="Arial" w:cs="Arial"/>
          <w:color w:val="000000"/>
        </w:rPr>
        <w:t>7:</w:t>
      </w:r>
      <w:r w:rsidR="002B1804">
        <w:rPr>
          <w:rFonts w:ascii="Arial" w:hAnsi="Arial" w:cs="Arial"/>
          <w:color w:val="000000"/>
        </w:rPr>
        <w:t>58</w:t>
      </w:r>
      <w:r w:rsidR="00DC17AA">
        <w:rPr>
          <w:rFonts w:ascii="Arial" w:hAnsi="Arial" w:cs="Arial"/>
          <w:color w:val="000000"/>
        </w:rPr>
        <w:t xml:space="preserve"> p.m.</w:t>
      </w:r>
    </w:p>
    <w:p w14:paraId="3B2226B7" w14:textId="77777777" w:rsidR="00E369E3" w:rsidRPr="006A4532" w:rsidRDefault="00E369E3" w:rsidP="006A4532">
      <w:pPr>
        <w:pStyle w:val="NormalWeb"/>
        <w:shd w:val="clear" w:color="auto" w:fill="FFFFFF"/>
        <w:spacing w:before="0" w:beforeAutospacing="0" w:after="0" w:afterAutospacing="0"/>
        <w:textAlignment w:val="baseline"/>
        <w:rPr>
          <w:rFonts w:ascii="Arial" w:hAnsi="Arial" w:cs="Arial"/>
          <w:color w:val="000000"/>
          <w:sz w:val="22"/>
          <w:szCs w:val="22"/>
        </w:rPr>
      </w:pPr>
    </w:p>
    <w:p w14:paraId="076FDBD0" w14:textId="58E6B006" w:rsidR="00E369E3" w:rsidRDefault="00AA7C21" w:rsidP="00E369E3">
      <w:pPr>
        <w:pStyle w:val="NormalWeb"/>
        <w:shd w:val="clear" w:color="auto" w:fill="FFFFFF"/>
        <w:spacing w:before="0" w:beforeAutospacing="0" w:after="0" w:afterAutospacing="0"/>
        <w:ind w:left="720"/>
        <w:textAlignment w:val="baseline"/>
        <w:rPr>
          <w:rFonts w:ascii="Arial" w:hAnsi="Arial" w:cs="Arial"/>
          <w:color w:val="000000"/>
          <w:sz w:val="22"/>
          <w:szCs w:val="22"/>
        </w:rPr>
      </w:pPr>
      <w:r w:rsidRPr="00E369E3">
        <w:rPr>
          <w:rFonts w:ascii="Arial" w:hAnsi="Arial" w:cs="Arial"/>
          <w:b/>
          <w:bCs/>
          <w:color w:val="000000"/>
        </w:rPr>
        <w:t>MOTION</w:t>
      </w:r>
      <w:r w:rsidR="00E369E3">
        <w:rPr>
          <w:rFonts w:ascii="Arial" w:hAnsi="Arial" w:cs="Arial"/>
          <w:color w:val="000000"/>
        </w:rPr>
        <w:t xml:space="preserve">: Guy Webster made a motion to adjourn the meeting. Kent Nelson seconded the motion. </w:t>
      </w:r>
      <w:r w:rsidR="00E369E3" w:rsidRPr="00C61DDB">
        <w:rPr>
          <w:rFonts w:ascii="Arial" w:hAnsi="Arial" w:cs="Arial"/>
          <w:b/>
          <w:bCs/>
          <w:color w:val="000000"/>
          <w:sz w:val="22"/>
          <w:szCs w:val="22"/>
        </w:rPr>
        <w:t>VOTE:</w:t>
      </w:r>
      <w:r w:rsidR="00E369E3" w:rsidRPr="00C61DDB">
        <w:rPr>
          <w:rFonts w:ascii="Arial" w:hAnsi="Arial" w:cs="Arial"/>
          <w:color w:val="000000"/>
          <w:sz w:val="22"/>
          <w:szCs w:val="22"/>
        </w:rPr>
        <w:t xml:space="preserve"> Kent Nelson, Guy Webster, Stephanie Crabtree and Tonya Bigelow voted aye. The motion carried</w:t>
      </w:r>
      <w:r w:rsidR="00E369E3">
        <w:rPr>
          <w:rFonts w:ascii="Arial" w:hAnsi="Arial" w:cs="Arial"/>
          <w:color w:val="000000"/>
          <w:sz w:val="22"/>
          <w:szCs w:val="22"/>
        </w:rPr>
        <w:t>.</w:t>
      </w:r>
    </w:p>
    <w:p w14:paraId="5DC5EB57" w14:textId="58F781C1" w:rsidR="00EB304D" w:rsidRDefault="00EB304D" w:rsidP="00BE257D">
      <w:pPr>
        <w:pStyle w:val="NormalWeb"/>
        <w:shd w:val="clear" w:color="auto" w:fill="FFFFFF"/>
        <w:spacing w:before="0" w:beforeAutospacing="0" w:after="0" w:afterAutospacing="0"/>
        <w:textAlignment w:val="baseline"/>
        <w:rPr>
          <w:rFonts w:ascii="Arial" w:hAnsi="Arial" w:cs="Arial"/>
          <w:color w:val="222222"/>
        </w:rPr>
      </w:pPr>
    </w:p>
    <w:p w14:paraId="35B52858" w14:textId="70EE5213" w:rsidR="009C0C00" w:rsidRPr="00BC32E8" w:rsidRDefault="009C0C00" w:rsidP="009C0C00">
      <w:pPr>
        <w:rPr>
          <w:rFonts w:ascii="Arial" w:hAnsi="Arial" w:cs="Arial"/>
          <w:sz w:val="22"/>
          <w:szCs w:val="22"/>
        </w:rPr>
      </w:pPr>
      <w:r>
        <w:rPr>
          <w:rFonts w:ascii="Arial" w:eastAsia="Arial" w:hAnsi="Arial" w:cs="Arial"/>
        </w:rPr>
        <w:t xml:space="preserve">                                                                                          </w:t>
      </w:r>
      <w:r w:rsidR="00BC32E8">
        <w:rPr>
          <w:rFonts w:ascii="Arial" w:eastAsia="Arial" w:hAnsi="Arial" w:cs="Arial"/>
        </w:rPr>
        <w:t xml:space="preserve">                        </w:t>
      </w:r>
      <w:r w:rsidRPr="00BC32E8">
        <w:rPr>
          <w:rFonts w:ascii="Arial" w:hAnsi="Arial" w:cs="Arial"/>
          <w:sz w:val="22"/>
          <w:szCs w:val="22"/>
        </w:rPr>
        <w:t>____________________________                              ___________________________</w:t>
      </w:r>
    </w:p>
    <w:p w14:paraId="01D99841" w14:textId="04C5AA7C" w:rsidR="009C0C00" w:rsidRPr="00BC32E8" w:rsidRDefault="009C0C00" w:rsidP="009C0C00">
      <w:pPr>
        <w:rPr>
          <w:rFonts w:ascii="Arial" w:hAnsi="Arial" w:cs="Arial"/>
          <w:sz w:val="22"/>
          <w:szCs w:val="22"/>
        </w:rPr>
      </w:pPr>
      <w:r w:rsidRPr="00BC32E8">
        <w:rPr>
          <w:rFonts w:ascii="Arial" w:hAnsi="Arial" w:cs="Arial"/>
          <w:sz w:val="22"/>
          <w:szCs w:val="22"/>
        </w:rPr>
        <w:t>Larry Packer,</w:t>
      </w:r>
      <w:r w:rsidR="00BF1839">
        <w:rPr>
          <w:rFonts w:ascii="Arial" w:hAnsi="Arial" w:cs="Arial"/>
          <w:sz w:val="22"/>
          <w:szCs w:val="22"/>
        </w:rPr>
        <w:t xml:space="preserve"> </w:t>
      </w:r>
      <w:r w:rsidRPr="00BC32E8">
        <w:rPr>
          <w:rFonts w:ascii="Arial" w:hAnsi="Arial" w:cs="Arial"/>
          <w:sz w:val="22"/>
          <w:szCs w:val="22"/>
        </w:rPr>
        <w:t>Mayor</w:t>
      </w:r>
      <w:r w:rsidRPr="00BC32E8">
        <w:rPr>
          <w:rFonts w:ascii="Arial" w:hAnsi="Arial" w:cs="Arial"/>
          <w:sz w:val="22"/>
          <w:szCs w:val="22"/>
        </w:rPr>
        <w:tab/>
      </w:r>
      <w:r w:rsidRPr="00BC32E8">
        <w:rPr>
          <w:rFonts w:ascii="Arial" w:hAnsi="Arial" w:cs="Arial"/>
          <w:sz w:val="22"/>
          <w:szCs w:val="22"/>
        </w:rPr>
        <w:tab/>
      </w:r>
      <w:r w:rsidRPr="00BC32E8">
        <w:rPr>
          <w:rFonts w:ascii="Arial" w:hAnsi="Arial" w:cs="Arial"/>
          <w:sz w:val="22"/>
          <w:szCs w:val="22"/>
        </w:rPr>
        <w:tab/>
        <w:t xml:space="preserve">                           Julie Spadafora, City Recorder</w:t>
      </w:r>
    </w:p>
    <w:p w14:paraId="13B2B8C1" w14:textId="77777777" w:rsidR="009C0C00" w:rsidRPr="00BC32E8" w:rsidRDefault="009C0C00" w:rsidP="009C0C00">
      <w:pPr>
        <w:rPr>
          <w:rFonts w:ascii="Arial" w:hAnsi="Arial" w:cs="Arial"/>
          <w:sz w:val="22"/>
          <w:szCs w:val="22"/>
        </w:rPr>
      </w:pPr>
    </w:p>
    <w:p w14:paraId="4A666E00" w14:textId="77777777" w:rsidR="009C0C00" w:rsidRPr="00BC32E8" w:rsidRDefault="009C0C00" w:rsidP="009C0C00">
      <w:pPr>
        <w:rPr>
          <w:rFonts w:ascii="Arial" w:hAnsi="Arial" w:cs="Arial"/>
          <w:sz w:val="22"/>
          <w:szCs w:val="22"/>
        </w:rPr>
      </w:pPr>
    </w:p>
    <w:p w14:paraId="5696D515" w14:textId="77777777" w:rsidR="009C0C00" w:rsidRPr="00BC32E8" w:rsidRDefault="009C0C00" w:rsidP="009C0C00">
      <w:pPr>
        <w:rPr>
          <w:rFonts w:ascii="Arial" w:hAnsi="Arial" w:cs="Arial"/>
          <w:sz w:val="22"/>
          <w:szCs w:val="22"/>
        </w:rPr>
      </w:pPr>
    </w:p>
    <w:p w14:paraId="737973B9" w14:textId="7EB70629" w:rsidR="009C0C00" w:rsidRPr="00BC1B9B" w:rsidRDefault="009C0C00" w:rsidP="009C0C00">
      <w:pPr>
        <w:rPr>
          <w:rFonts w:ascii="Arial" w:hAnsi="Arial" w:cs="Arial"/>
          <w:sz w:val="22"/>
          <w:szCs w:val="22"/>
          <w:u w:val="single"/>
        </w:rPr>
      </w:pPr>
      <w:r w:rsidRPr="00BC1B9B">
        <w:rPr>
          <w:rFonts w:ascii="Arial" w:hAnsi="Arial" w:cs="Arial"/>
          <w:sz w:val="22"/>
          <w:szCs w:val="22"/>
          <w:u w:val="single"/>
        </w:rPr>
        <w:t xml:space="preserve">Approved: </w:t>
      </w:r>
      <w:r w:rsidR="00265ED6">
        <w:rPr>
          <w:rFonts w:ascii="Arial" w:hAnsi="Arial" w:cs="Arial"/>
          <w:sz w:val="22"/>
          <w:szCs w:val="22"/>
          <w:u w:val="single"/>
        </w:rPr>
        <w:t>July 14, 2026</w:t>
      </w:r>
    </w:p>
    <w:p w14:paraId="15596C08" w14:textId="77777777" w:rsidR="009C0C00" w:rsidRPr="00BC32E8" w:rsidRDefault="009C0C00" w:rsidP="009C0C00">
      <w:pPr>
        <w:rPr>
          <w:rFonts w:ascii="Arial" w:hAnsi="Arial" w:cs="Arial"/>
          <w:sz w:val="22"/>
          <w:szCs w:val="22"/>
        </w:rPr>
      </w:pPr>
      <w:r w:rsidRPr="00BC32E8">
        <w:rPr>
          <w:rFonts w:ascii="Arial" w:hAnsi="Arial" w:cs="Arial"/>
          <w:sz w:val="22"/>
          <w:szCs w:val="22"/>
        </w:rPr>
        <w:t xml:space="preserve">                                                                                             </w:t>
      </w:r>
    </w:p>
    <w:p w14:paraId="10722569" w14:textId="49DE11E0" w:rsidR="00F25E14" w:rsidRPr="001A39CC" w:rsidRDefault="00287D8A" w:rsidP="001A39CC">
      <w:pPr>
        <w:rPr>
          <w:rFonts w:ascii="Arial" w:eastAsia="Arial" w:hAnsi="Arial" w:cs="Arial"/>
          <w:sz w:val="22"/>
          <w:szCs w:val="22"/>
        </w:rPr>
      </w:pPr>
      <w:r w:rsidRPr="00BC32E8">
        <w:rPr>
          <w:rFonts w:ascii="Arial" w:eastAsia="Arial" w:hAnsi="Arial" w:cs="Arial"/>
          <w:sz w:val="22"/>
          <w:szCs w:val="22"/>
        </w:rPr>
        <w:br w:type="page"/>
      </w:r>
    </w:p>
    <w:sectPr w:rsidR="00F25E14" w:rsidRPr="001A39CC">
      <w:headerReference w:type="even" r:id="rId9"/>
      <w:headerReference w:type="default" r:id="rId10"/>
      <w:footerReference w:type="even" r:id="rId11"/>
      <w:footerReference w:type="default" r:id="rId12"/>
      <w:headerReference w:type="first" r:id="rId13"/>
      <w:footerReference w:type="first" r:id="rId1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8BBBB" w14:textId="77777777" w:rsidR="006A5ABA" w:rsidRDefault="006A5ABA" w:rsidP="00530142">
      <w:r>
        <w:separator/>
      </w:r>
    </w:p>
  </w:endnote>
  <w:endnote w:type="continuationSeparator" w:id="0">
    <w:p w14:paraId="145B42F0" w14:textId="77777777" w:rsidR="006A5ABA" w:rsidRDefault="006A5ABA" w:rsidP="00530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cript MT Bold">
    <w:panose1 w:val="03040602040607080904"/>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358DB" w14:textId="77777777" w:rsidR="00A92126" w:rsidRDefault="00A921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2293546"/>
      <w:docPartObj>
        <w:docPartGallery w:val="Page Numbers (Bottom of Page)"/>
        <w:docPartUnique/>
      </w:docPartObj>
    </w:sdtPr>
    <w:sdtContent>
      <w:sdt>
        <w:sdtPr>
          <w:id w:val="-1769616900"/>
          <w:docPartObj>
            <w:docPartGallery w:val="Page Numbers (Top of Page)"/>
            <w:docPartUnique/>
          </w:docPartObj>
        </w:sdtPr>
        <w:sdtContent>
          <w:p w14:paraId="711548C4" w14:textId="683ADEA2" w:rsidR="00EE3851" w:rsidRDefault="00EE3851">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46D9D24D" w14:textId="77777777" w:rsidR="00530142" w:rsidRDefault="005301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8C6CF" w14:textId="77777777" w:rsidR="00A92126" w:rsidRDefault="00A921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4BA54" w14:textId="77777777" w:rsidR="006A5ABA" w:rsidRDefault="006A5ABA" w:rsidP="00530142">
      <w:r>
        <w:separator/>
      </w:r>
    </w:p>
  </w:footnote>
  <w:footnote w:type="continuationSeparator" w:id="0">
    <w:p w14:paraId="087C7110" w14:textId="77777777" w:rsidR="006A5ABA" w:rsidRDefault="006A5ABA" w:rsidP="005301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6AB88" w14:textId="77777777" w:rsidR="00A92126" w:rsidRDefault="00A921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2B344" w14:textId="77777777" w:rsidR="00A92126" w:rsidRDefault="00A921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96266" w14:textId="77777777" w:rsidR="00A92126" w:rsidRDefault="00A921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858A7"/>
    <w:multiLevelType w:val="hybridMultilevel"/>
    <w:tmpl w:val="431A8F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5092D47"/>
    <w:multiLevelType w:val="hybridMultilevel"/>
    <w:tmpl w:val="E1AC202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0D26CC"/>
    <w:multiLevelType w:val="hybridMultilevel"/>
    <w:tmpl w:val="13D07A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2F92972"/>
    <w:multiLevelType w:val="hybridMultilevel"/>
    <w:tmpl w:val="2B60710C"/>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EA24D6"/>
    <w:multiLevelType w:val="multilevel"/>
    <w:tmpl w:val="FEDCD060"/>
    <w:lvl w:ilvl="0">
      <w:start w:val="1"/>
      <w:numFmt w:val="decimal"/>
      <w:lvlText w:val="%1."/>
      <w:lvlJc w:val="left"/>
      <w:pPr>
        <w:tabs>
          <w:tab w:val="num" w:pos="720"/>
        </w:tabs>
        <w:ind w:left="720" w:hanging="360"/>
      </w:pPr>
      <w:rPr>
        <w:rFonts w:ascii="Open Sans" w:eastAsia="Times New Roman" w:hAnsi="Open Sans" w:cs="Open Sans"/>
      </w:rPr>
    </w:lvl>
    <w:lvl w:ilvl="1">
      <w:start w:val="1"/>
      <w:numFmt w:val="decimal"/>
      <w:lvlText w:val="%2."/>
      <w:lvlJc w:val="left"/>
      <w:pPr>
        <w:tabs>
          <w:tab w:val="num" w:pos="1440"/>
        </w:tabs>
        <w:ind w:left="1440" w:hanging="360"/>
      </w:pPr>
      <w:rPr>
        <w:rFonts w:ascii="Arial"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01762BF"/>
    <w:multiLevelType w:val="multilevel"/>
    <w:tmpl w:val="F1F02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70A4456"/>
    <w:multiLevelType w:val="hybridMultilevel"/>
    <w:tmpl w:val="0EF4E1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05E1EB9"/>
    <w:multiLevelType w:val="multilevel"/>
    <w:tmpl w:val="C6E83B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54107725">
    <w:abstractNumId w:val="2"/>
  </w:num>
  <w:num w:numId="2" w16cid:durableId="184636476">
    <w:abstractNumId w:val="5"/>
  </w:num>
  <w:num w:numId="3" w16cid:durableId="2127389274">
    <w:abstractNumId w:val="6"/>
  </w:num>
  <w:num w:numId="4" w16cid:durableId="40910216">
    <w:abstractNumId w:val="4"/>
  </w:num>
  <w:num w:numId="5" w16cid:durableId="1949846342">
    <w:abstractNumId w:val="0"/>
  </w:num>
  <w:num w:numId="6" w16cid:durableId="257183265">
    <w:abstractNumId w:val="3"/>
  </w:num>
  <w:num w:numId="7" w16cid:durableId="1955600091">
    <w:abstractNumId w:val="7"/>
  </w:num>
  <w:num w:numId="8" w16cid:durableId="14487440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99F"/>
    <w:rsid w:val="00001E48"/>
    <w:rsid w:val="00002891"/>
    <w:rsid w:val="0000396C"/>
    <w:rsid w:val="00003BAA"/>
    <w:rsid w:val="000051F1"/>
    <w:rsid w:val="00005C07"/>
    <w:rsid w:val="0000643B"/>
    <w:rsid w:val="00006487"/>
    <w:rsid w:val="00007EB5"/>
    <w:rsid w:val="00010BC7"/>
    <w:rsid w:val="000111FA"/>
    <w:rsid w:val="000127CD"/>
    <w:rsid w:val="00012CFB"/>
    <w:rsid w:val="00012D80"/>
    <w:rsid w:val="00013A85"/>
    <w:rsid w:val="000154FA"/>
    <w:rsid w:val="000237AE"/>
    <w:rsid w:val="00023E4A"/>
    <w:rsid w:val="00027554"/>
    <w:rsid w:val="00030AB8"/>
    <w:rsid w:val="00031306"/>
    <w:rsid w:val="0003249D"/>
    <w:rsid w:val="00032CC9"/>
    <w:rsid w:val="000339F0"/>
    <w:rsid w:val="00035A48"/>
    <w:rsid w:val="00036C87"/>
    <w:rsid w:val="000402FC"/>
    <w:rsid w:val="00041C80"/>
    <w:rsid w:val="00042057"/>
    <w:rsid w:val="00042FCE"/>
    <w:rsid w:val="00044AD2"/>
    <w:rsid w:val="00044E70"/>
    <w:rsid w:val="00045E36"/>
    <w:rsid w:val="000477A4"/>
    <w:rsid w:val="000502BC"/>
    <w:rsid w:val="000533F5"/>
    <w:rsid w:val="00053775"/>
    <w:rsid w:val="00053A6A"/>
    <w:rsid w:val="00056819"/>
    <w:rsid w:val="0005785E"/>
    <w:rsid w:val="00060EAE"/>
    <w:rsid w:val="00062238"/>
    <w:rsid w:val="000625C1"/>
    <w:rsid w:val="000637BF"/>
    <w:rsid w:val="000641F4"/>
    <w:rsid w:val="00065C02"/>
    <w:rsid w:val="00065C8C"/>
    <w:rsid w:val="00066DC6"/>
    <w:rsid w:val="00070F73"/>
    <w:rsid w:val="00070FF9"/>
    <w:rsid w:val="00073710"/>
    <w:rsid w:val="00074A58"/>
    <w:rsid w:val="000761AA"/>
    <w:rsid w:val="00077947"/>
    <w:rsid w:val="00080B44"/>
    <w:rsid w:val="00080B8C"/>
    <w:rsid w:val="00083B0B"/>
    <w:rsid w:val="00083FC2"/>
    <w:rsid w:val="000844D7"/>
    <w:rsid w:val="00084FCF"/>
    <w:rsid w:val="00085ABB"/>
    <w:rsid w:val="00086AB7"/>
    <w:rsid w:val="00086F9C"/>
    <w:rsid w:val="00090EF1"/>
    <w:rsid w:val="00092E6F"/>
    <w:rsid w:val="00094C7A"/>
    <w:rsid w:val="00096AE0"/>
    <w:rsid w:val="000A120A"/>
    <w:rsid w:val="000A1B1D"/>
    <w:rsid w:val="000A206C"/>
    <w:rsid w:val="000A24DB"/>
    <w:rsid w:val="000A4BC0"/>
    <w:rsid w:val="000A5029"/>
    <w:rsid w:val="000A6959"/>
    <w:rsid w:val="000B02CC"/>
    <w:rsid w:val="000B23DE"/>
    <w:rsid w:val="000B2BCF"/>
    <w:rsid w:val="000B4326"/>
    <w:rsid w:val="000B676D"/>
    <w:rsid w:val="000C4450"/>
    <w:rsid w:val="000C626C"/>
    <w:rsid w:val="000C6895"/>
    <w:rsid w:val="000C6AFE"/>
    <w:rsid w:val="000D06C8"/>
    <w:rsid w:val="000D234C"/>
    <w:rsid w:val="000D2421"/>
    <w:rsid w:val="000D2BB6"/>
    <w:rsid w:val="000D4AAE"/>
    <w:rsid w:val="000D58AC"/>
    <w:rsid w:val="000D60F5"/>
    <w:rsid w:val="000D699A"/>
    <w:rsid w:val="000D705D"/>
    <w:rsid w:val="000E1246"/>
    <w:rsid w:val="000E1599"/>
    <w:rsid w:val="000E25F2"/>
    <w:rsid w:val="000E386E"/>
    <w:rsid w:val="000E4A49"/>
    <w:rsid w:val="000E535D"/>
    <w:rsid w:val="000E5F86"/>
    <w:rsid w:val="000E6672"/>
    <w:rsid w:val="000E6FD1"/>
    <w:rsid w:val="000E774C"/>
    <w:rsid w:val="000F0338"/>
    <w:rsid w:val="000F05FD"/>
    <w:rsid w:val="000F0F5C"/>
    <w:rsid w:val="000F1259"/>
    <w:rsid w:val="000F1C4B"/>
    <w:rsid w:val="000F2DE6"/>
    <w:rsid w:val="000F30CF"/>
    <w:rsid w:val="000F446E"/>
    <w:rsid w:val="000F447B"/>
    <w:rsid w:val="000F47E7"/>
    <w:rsid w:val="000F4A73"/>
    <w:rsid w:val="000F4BD9"/>
    <w:rsid w:val="000F5160"/>
    <w:rsid w:val="000F5F81"/>
    <w:rsid w:val="000F6C91"/>
    <w:rsid w:val="000F6ECC"/>
    <w:rsid w:val="001008A8"/>
    <w:rsid w:val="00100B80"/>
    <w:rsid w:val="001010B2"/>
    <w:rsid w:val="00101F11"/>
    <w:rsid w:val="00102CFF"/>
    <w:rsid w:val="00103C3C"/>
    <w:rsid w:val="001068CB"/>
    <w:rsid w:val="001123AA"/>
    <w:rsid w:val="001128A1"/>
    <w:rsid w:val="00115323"/>
    <w:rsid w:val="00116B82"/>
    <w:rsid w:val="00117638"/>
    <w:rsid w:val="00120CA5"/>
    <w:rsid w:val="00122AFB"/>
    <w:rsid w:val="00123903"/>
    <w:rsid w:val="00123D14"/>
    <w:rsid w:val="00124F72"/>
    <w:rsid w:val="001266B8"/>
    <w:rsid w:val="001268FF"/>
    <w:rsid w:val="001273D1"/>
    <w:rsid w:val="00127E8F"/>
    <w:rsid w:val="001316EB"/>
    <w:rsid w:val="001318A3"/>
    <w:rsid w:val="0013403F"/>
    <w:rsid w:val="00134881"/>
    <w:rsid w:val="001352D0"/>
    <w:rsid w:val="0013600B"/>
    <w:rsid w:val="001411DC"/>
    <w:rsid w:val="001414F7"/>
    <w:rsid w:val="00142035"/>
    <w:rsid w:val="001424A7"/>
    <w:rsid w:val="00142C7D"/>
    <w:rsid w:val="00144AD5"/>
    <w:rsid w:val="0014560C"/>
    <w:rsid w:val="00145820"/>
    <w:rsid w:val="001462D5"/>
    <w:rsid w:val="00147557"/>
    <w:rsid w:val="00151A4D"/>
    <w:rsid w:val="00151C74"/>
    <w:rsid w:val="001523DC"/>
    <w:rsid w:val="00152484"/>
    <w:rsid w:val="00153891"/>
    <w:rsid w:val="00154E2C"/>
    <w:rsid w:val="001567B0"/>
    <w:rsid w:val="00156E8A"/>
    <w:rsid w:val="00157963"/>
    <w:rsid w:val="00160B9E"/>
    <w:rsid w:val="001611FA"/>
    <w:rsid w:val="0016303C"/>
    <w:rsid w:val="00165675"/>
    <w:rsid w:val="0016707D"/>
    <w:rsid w:val="001678B7"/>
    <w:rsid w:val="00167B4E"/>
    <w:rsid w:val="00170F3E"/>
    <w:rsid w:val="00171256"/>
    <w:rsid w:val="00172122"/>
    <w:rsid w:val="001727C2"/>
    <w:rsid w:val="001728F4"/>
    <w:rsid w:val="00173435"/>
    <w:rsid w:val="00173E6F"/>
    <w:rsid w:val="001742B6"/>
    <w:rsid w:val="001754F4"/>
    <w:rsid w:val="001762B9"/>
    <w:rsid w:val="00176943"/>
    <w:rsid w:val="00180AAF"/>
    <w:rsid w:val="00181DA5"/>
    <w:rsid w:val="00182105"/>
    <w:rsid w:val="00183AE2"/>
    <w:rsid w:val="00184730"/>
    <w:rsid w:val="00184D2B"/>
    <w:rsid w:val="00187925"/>
    <w:rsid w:val="0019024A"/>
    <w:rsid w:val="00190E96"/>
    <w:rsid w:val="00192B94"/>
    <w:rsid w:val="0019389C"/>
    <w:rsid w:val="00196E91"/>
    <w:rsid w:val="001971B2"/>
    <w:rsid w:val="00197E9E"/>
    <w:rsid w:val="001A022E"/>
    <w:rsid w:val="001A1172"/>
    <w:rsid w:val="001A1B4F"/>
    <w:rsid w:val="001A39CC"/>
    <w:rsid w:val="001A3B72"/>
    <w:rsid w:val="001A4E96"/>
    <w:rsid w:val="001A55EE"/>
    <w:rsid w:val="001A66C5"/>
    <w:rsid w:val="001A6E93"/>
    <w:rsid w:val="001B00EE"/>
    <w:rsid w:val="001B4D79"/>
    <w:rsid w:val="001B7E9E"/>
    <w:rsid w:val="001C05C8"/>
    <w:rsid w:val="001C330E"/>
    <w:rsid w:val="001C5F5C"/>
    <w:rsid w:val="001C6A10"/>
    <w:rsid w:val="001C7385"/>
    <w:rsid w:val="001D186D"/>
    <w:rsid w:val="001D1E80"/>
    <w:rsid w:val="001D42E6"/>
    <w:rsid w:val="001D45CD"/>
    <w:rsid w:val="001D48F7"/>
    <w:rsid w:val="001D5164"/>
    <w:rsid w:val="001E13CA"/>
    <w:rsid w:val="001E2A35"/>
    <w:rsid w:val="001E2AA2"/>
    <w:rsid w:val="001E2B8E"/>
    <w:rsid w:val="001E4B72"/>
    <w:rsid w:val="001E4F18"/>
    <w:rsid w:val="001E5431"/>
    <w:rsid w:val="001E587F"/>
    <w:rsid w:val="001E66F9"/>
    <w:rsid w:val="001F08FD"/>
    <w:rsid w:val="001F1BD3"/>
    <w:rsid w:val="001F20D9"/>
    <w:rsid w:val="001F2D0D"/>
    <w:rsid w:val="001F32EC"/>
    <w:rsid w:val="001F3F39"/>
    <w:rsid w:val="001F3F96"/>
    <w:rsid w:val="001F5677"/>
    <w:rsid w:val="001F7ED5"/>
    <w:rsid w:val="001F7F16"/>
    <w:rsid w:val="002009E5"/>
    <w:rsid w:val="0020187B"/>
    <w:rsid w:val="00201DAF"/>
    <w:rsid w:val="00201F92"/>
    <w:rsid w:val="002039BB"/>
    <w:rsid w:val="00203E7A"/>
    <w:rsid w:val="0020464F"/>
    <w:rsid w:val="00205D62"/>
    <w:rsid w:val="00206006"/>
    <w:rsid w:val="00206532"/>
    <w:rsid w:val="002070C6"/>
    <w:rsid w:val="0020733A"/>
    <w:rsid w:val="00210CC5"/>
    <w:rsid w:val="00211B3F"/>
    <w:rsid w:val="00213BF3"/>
    <w:rsid w:val="002148D2"/>
    <w:rsid w:val="00214EB6"/>
    <w:rsid w:val="00215B4F"/>
    <w:rsid w:val="00216556"/>
    <w:rsid w:val="002170FE"/>
    <w:rsid w:val="00217383"/>
    <w:rsid w:val="00221E56"/>
    <w:rsid w:val="00221F8C"/>
    <w:rsid w:val="00222AD0"/>
    <w:rsid w:val="002232AD"/>
    <w:rsid w:val="002240C3"/>
    <w:rsid w:val="002240D2"/>
    <w:rsid w:val="002248AC"/>
    <w:rsid w:val="00227830"/>
    <w:rsid w:val="00233023"/>
    <w:rsid w:val="00233AB9"/>
    <w:rsid w:val="002372B2"/>
    <w:rsid w:val="00241B33"/>
    <w:rsid w:val="00241DCE"/>
    <w:rsid w:val="00241EA3"/>
    <w:rsid w:val="002428C7"/>
    <w:rsid w:val="002433DC"/>
    <w:rsid w:val="002445BC"/>
    <w:rsid w:val="00246796"/>
    <w:rsid w:val="00247D51"/>
    <w:rsid w:val="00250096"/>
    <w:rsid w:val="00250DC8"/>
    <w:rsid w:val="0025195F"/>
    <w:rsid w:val="002526DC"/>
    <w:rsid w:val="002534F1"/>
    <w:rsid w:val="002545CA"/>
    <w:rsid w:val="00256EAB"/>
    <w:rsid w:val="002602B1"/>
    <w:rsid w:val="00260DD6"/>
    <w:rsid w:val="002611E1"/>
    <w:rsid w:val="00262D19"/>
    <w:rsid w:val="002632CC"/>
    <w:rsid w:val="00264A60"/>
    <w:rsid w:val="00265ED6"/>
    <w:rsid w:val="00266437"/>
    <w:rsid w:val="00266E7A"/>
    <w:rsid w:val="002674EC"/>
    <w:rsid w:val="00267A50"/>
    <w:rsid w:val="002727CC"/>
    <w:rsid w:val="002741AD"/>
    <w:rsid w:val="00274414"/>
    <w:rsid w:val="00274678"/>
    <w:rsid w:val="00275D52"/>
    <w:rsid w:val="002772BF"/>
    <w:rsid w:val="002775FE"/>
    <w:rsid w:val="00281ADB"/>
    <w:rsid w:val="002860CD"/>
    <w:rsid w:val="00287014"/>
    <w:rsid w:val="00287D8A"/>
    <w:rsid w:val="00287E21"/>
    <w:rsid w:val="00290424"/>
    <w:rsid w:val="00291457"/>
    <w:rsid w:val="0029547B"/>
    <w:rsid w:val="0029589A"/>
    <w:rsid w:val="002A5EAD"/>
    <w:rsid w:val="002A6493"/>
    <w:rsid w:val="002A6EB8"/>
    <w:rsid w:val="002A7319"/>
    <w:rsid w:val="002A7E47"/>
    <w:rsid w:val="002B033E"/>
    <w:rsid w:val="002B0454"/>
    <w:rsid w:val="002B0981"/>
    <w:rsid w:val="002B10EB"/>
    <w:rsid w:val="002B159D"/>
    <w:rsid w:val="002B1733"/>
    <w:rsid w:val="002B1804"/>
    <w:rsid w:val="002B1A9E"/>
    <w:rsid w:val="002B2508"/>
    <w:rsid w:val="002B2ADD"/>
    <w:rsid w:val="002B2FE8"/>
    <w:rsid w:val="002B442D"/>
    <w:rsid w:val="002B54D5"/>
    <w:rsid w:val="002B5B34"/>
    <w:rsid w:val="002B7075"/>
    <w:rsid w:val="002B7A56"/>
    <w:rsid w:val="002C13E0"/>
    <w:rsid w:val="002C1A96"/>
    <w:rsid w:val="002C1E5F"/>
    <w:rsid w:val="002C2EBD"/>
    <w:rsid w:val="002C660F"/>
    <w:rsid w:val="002D026D"/>
    <w:rsid w:val="002D0BDD"/>
    <w:rsid w:val="002D0DBC"/>
    <w:rsid w:val="002D418D"/>
    <w:rsid w:val="002D4F78"/>
    <w:rsid w:val="002E00EB"/>
    <w:rsid w:val="002E36CA"/>
    <w:rsid w:val="002E4DF6"/>
    <w:rsid w:val="002E554C"/>
    <w:rsid w:val="002E6669"/>
    <w:rsid w:val="002F05FE"/>
    <w:rsid w:val="002F3DCE"/>
    <w:rsid w:val="002F3FD5"/>
    <w:rsid w:val="002F4AA8"/>
    <w:rsid w:val="002F5DB1"/>
    <w:rsid w:val="002F6F96"/>
    <w:rsid w:val="002F7385"/>
    <w:rsid w:val="00300BEE"/>
    <w:rsid w:val="003010C2"/>
    <w:rsid w:val="003025E6"/>
    <w:rsid w:val="00302DDC"/>
    <w:rsid w:val="00304170"/>
    <w:rsid w:val="003050F2"/>
    <w:rsid w:val="003051DA"/>
    <w:rsid w:val="003061B4"/>
    <w:rsid w:val="0030645C"/>
    <w:rsid w:val="00306EEC"/>
    <w:rsid w:val="0030730F"/>
    <w:rsid w:val="00307C44"/>
    <w:rsid w:val="00307C71"/>
    <w:rsid w:val="00307E1F"/>
    <w:rsid w:val="003115CC"/>
    <w:rsid w:val="003116D9"/>
    <w:rsid w:val="00312FB8"/>
    <w:rsid w:val="003131FA"/>
    <w:rsid w:val="003134C0"/>
    <w:rsid w:val="0031393D"/>
    <w:rsid w:val="00315CFB"/>
    <w:rsid w:val="00316D81"/>
    <w:rsid w:val="00317672"/>
    <w:rsid w:val="00317F54"/>
    <w:rsid w:val="00320174"/>
    <w:rsid w:val="0032095E"/>
    <w:rsid w:val="0032099E"/>
    <w:rsid w:val="00323D84"/>
    <w:rsid w:val="00326284"/>
    <w:rsid w:val="00326A35"/>
    <w:rsid w:val="003273ED"/>
    <w:rsid w:val="00327BF6"/>
    <w:rsid w:val="003306C5"/>
    <w:rsid w:val="00330B99"/>
    <w:rsid w:val="003312A4"/>
    <w:rsid w:val="00331861"/>
    <w:rsid w:val="00331ABC"/>
    <w:rsid w:val="00332ACB"/>
    <w:rsid w:val="00337307"/>
    <w:rsid w:val="003379B4"/>
    <w:rsid w:val="00340280"/>
    <w:rsid w:val="00341156"/>
    <w:rsid w:val="00341C7E"/>
    <w:rsid w:val="003422CC"/>
    <w:rsid w:val="0034238E"/>
    <w:rsid w:val="00343F01"/>
    <w:rsid w:val="00344F29"/>
    <w:rsid w:val="003501C2"/>
    <w:rsid w:val="0035054F"/>
    <w:rsid w:val="003505E5"/>
    <w:rsid w:val="00350BCD"/>
    <w:rsid w:val="003523CE"/>
    <w:rsid w:val="00352C98"/>
    <w:rsid w:val="00356F0E"/>
    <w:rsid w:val="00360898"/>
    <w:rsid w:val="00361D6B"/>
    <w:rsid w:val="00363E5D"/>
    <w:rsid w:val="00364673"/>
    <w:rsid w:val="003658C8"/>
    <w:rsid w:val="00367DB1"/>
    <w:rsid w:val="003713F3"/>
    <w:rsid w:val="0037229B"/>
    <w:rsid w:val="003729E7"/>
    <w:rsid w:val="0037423C"/>
    <w:rsid w:val="00375F28"/>
    <w:rsid w:val="0037724D"/>
    <w:rsid w:val="00381A6B"/>
    <w:rsid w:val="0038215B"/>
    <w:rsid w:val="00383B0B"/>
    <w:rsid w:val="00385649"/>
    <w:rsid w:val="00386F2C"/>
    <w:rsid w:val="003902AF"/>
    <w:rsid w:val="00392FC6"/>
    <w:rsid w:val="00396480"/>
    <w:rsid w:val="0039675F"/>
    <w:rsid w:val="00396B59"/>
    <w:rsid w:val="00397D1D"/>
    <w:rsid w:val="003A173A"/>
    <w:rsid w:val="003A2B9C"/>
    <w:rsid w:val="003A2E06"/>
    <w:rsid w:val="003A3003"/>
    <w:rsid w:val="003A4B62"/>
    <w:rsid w:val="003A5E4F"/>
    <w:rsid w:val="003B48B1"/>
    <w:rsid w:val="003B55F8"/>
    <w:rsid w:val="003B5C71"/>
    <w:rsid w:val="003B6F57"/>
    <w:rsid w:val="003B7AB2"/>
    <w:rsid w:val="003C17FD"/>
    <w:rsid w:val="003C2445"/>
    <w:rsid w:val="003C364D"/>
    <w:rsid w:val="003C5335"/>
    <w:rsid w:val="003C5545"/>
    <w:rsid w:val="003C689F"/>
    <w:rsid w:val="003C6D2D"/>
    <w:rsid w:val="003D0B07"/>
    <w:rsid w:val="003D14F2"/>
    <w:rsid w:val="003D248B"/>
    <w:rsid w:val="003D36B6"/>
    <w:rsid w:val="003D3957"/>
    <w:rsid w:val="003D42C2"/>
    <w:rsid w:val="003D4418"/>
    <w:rsid w:val="003D4422"/>
    <w:rsid w:val="003D5601"/>
    <w:rsid w:val="003D5EE0"/>
    <w:rsid w:val="003D71C9"/>
    <w:rsid w:val="003D77EB"/>
    <w:rsid w:val="003E0355"/>
    <w:rsid w:val="003E149B"/>
    <w:rsid w:val="003E1A20"/>
    <w:rsid w:val="003E22A0"/>
    <w:rsid w:val="003E4BA2"/>
    <w:rsid w:val="003E4DB4"/>
    <w:rsid w:val="003E552A"/>
    <w:rsid w:val="003E7502"/>
    <w:rsid w:val="003F05B9"/>
    <w:rsid w:val="003F17B8"/>
    <w:rsid w:val="003F27AA"/>
    <w:rsid w:val="003F481E"/>
    <w:rsid w:val="003F69C0"/>
    <w:rsid w:val="00400DB1"/>
    <w:rsid w:val="00400FC2"/>
    <w:rsid w:val="0040105B"/>
    <w:rsid w:val="00401101"/>
    <w:rsid w:val="00401E86"/>
    <w:rsid w:val="00402E16"/>
    <w:rsid w:val="0040361F"/>
    <w:rsid w:val="004042FA"/>
    <w:rsid w:val="00405CDA"/>
    <w:rsid w:val="0040645E"/>
    <w:rsid w:val="00411050"/>
    <w:rsid w:val="00412260"/>
    <w:rsid w:val="00412C7E"/>
    <w:rsid w:val="00414276"/>
    <w:rsid w:val="00414919"/>
    <w:rsid w:val="00415B25"/>
    <w:rsid w:val="00415B31"/>
    <w:rsid w:val="00415F8C"/>
    <w:rsid w:val="00417073"/>
    <w:rsid w:val="00421201"/>
    <w:rsid w:val="004221A0"/>
    <w:rsid w:val="004228B7"/>
    <w:rsid w:val="00424434"/>
    <w:rsid w:val="00425D55"/>
    <w:rsid w:val="00425E06"/>
    <w:rsid w:val="00427A5B"/>
    <w:rsid w:val="004307B4"/>
    <w:rsid w:val="004339DF"/>
    <w:rsid w:val="00433F09"/>
    <w:rsid w:val="00433F8F"/>
    <w:rsid w:val="00436827"/>
    <w:rsid w:val="00437444"/>
    <w:rsid w:val="00440125"/>
    <w:rsid w:val="0044146E"/>
    <w:rsid w:val="004428C2"/>
    <w:rsid w:val="00443CAD"/>
    <w:rsid w:val="00443D67"/>
    <w:rsid w:val="00443EBB"/>
    <w:rsid w:val="00443EF0"/>
    <w:rsid w:val="00444891"/>
    <w:rsid w:val="00445509"/>
    <w:rsid w:val="004471AC"/>
    <w:rsid w:val="00451DD8"/>
    <w:rsid w:val="00453807"/>
    <w:rsid w:val="0045661F"/>
    <w:rsid w:val="00457E99"/>
    <w:rsid w:val="004623EB"/>
    <w:rsid w:val="00464305"/>
    <w:rsid w:val="00465F5B"/>
    <w:rsid w:val="00471EF1"/>
    <w:rsid w:val="0047254D"/>
    <w:rsid w:val="00472565"/>
    <w:rsid w:val="00474769"/>
    <w:rsid w:val="00474AC8"/>
    <w:rsid w:val="00474BC9"/>
    <w:rsid w:val="004773FF"/>
    <w:rsid w:val="00477E66"/>
    <w:rsid w:val="00480BA8"/>
    <w:rsid w:val="00480FAB"/>
    <w:rsid w:val="00483658"/>
    <w:rsid w:val="00485478"/>
    <w:rsid w:val="00485880"/>
    <w:rsid w:val="004858CF"/>
    <w:rsid w:val="00485B39"/>
    <w:rsid w:val="00486F05"/>
    <w:rsid w:val="0048701C"/>
    <w:rsid w:val="004925E1"/>
    <w:rsid w:val="0049706C"/>
    <w:rsid w:val="004A019A"/>
    <w:rsid w:val="004A11FC"/>
    <w:rsid w:val="004A22C8"/>
    <w:rsid w:val="004A4762"/>
    <w:rsid w:val="004A4E84"/>
    <w:rsid w:val="004A5B8B"/>
    <w:rsid w:val="004A6C8B"/>
    <w:rsid w:val="004A7FE6"/>
    <w:rsid w:val="004B1384"/>
    <w:rsid w:val="004B21BF"/>
    <w:rsid w:val="004B2951"/>
    <w:rsid w:val="004B3953"/>
    <w:rsid w:val="004B4B32"/>
    <w:rsid w:val="004B4E6A"/>
    <w:rsid w:val="004B79CA"/>
    <w:rsid w:val="004C0370"/>
    <w:rsid w:val="004C27A6"/>
    <w:rsid w:val="004C56BC"/>
    <w:rsid w:val="004D05D9"/>
    <w:rsid w:val="004D2CA4"/>
    <w:rsid w:val="004D30C2"/>
    <w:rsid w:val="004D4555"/>
    <w:rsid w:val="004D4E7C"/>
    <w:rsid w:val="004D53D1"/>
    <w:rsid w:val="004D6491"/>
    <w:rsid w:val="004D6B6B"/>
    <w:rsid w:val="004E15AF"/>
    <w:rsid w:val="004E2B77"/>
    <w:rsid w:val="004E4857"/>
    <w:rsid w:val="004E6364"/>
    <w:rsid w:val="004E6DAC"/>
    <w:rsid w:val="004F1750"/>
    <w:rsid w:val="004F2DC3"/>
    <w:rsid w:val="004F3005"/>
    <w:rsid w:val="004F3A7D"/>
    <w:rsid w:val="004F49BB"/>
    <w:rsid w:val="004F6401"/>
    <w:rsid w:val="004F6C2B"/>
    <w:rsid w:val="004F6E06"/>
    <w:rsid w:val="004F7BDA"/>
    <w:rsid w:val="005007F3"/>
    <w:rsid w:val="0050108B"/>
    <w:rsid w:val="0050197B"/>
    <w:rsid w:val="0050271B"/>
    <w:rsid w:val="00503F13"/>
    <w:rsid w:val="00504110"/>
    <w:rsid w:val="0050546F"/>
    <w:rsid w:val="005056B1"/>
    <w:rsid w:val="00506220"/>
    <w:rsid w:val="00506530"/>
    <w:rsid w:val="00507F59"/>
    <w:rsid w:val="0051066F"/>
    <w:rsid w:val="0051187C"/>
    <w:rsid w:val="00512AC3"/>
    <w:rsid w:val="00513E58"/>
    <w:rsid w:val="00514582"/>
    <w:rsid w:val="00514B35"/>
    <w:rsid w:val="00515570"/>
    <w:rsid w:val="0051578D"/>
    <w:rsid w:val="00515958"/>
    <w:rsid w:val="00515DAD"/>
    <w:rsid w:val="005201A5"/>
    <w:rsid w:val="00520324"/>
    <w:rsid w:val="00522105"/>
    <w:rsid w:val="00523F76"/>
    <w:rsid w:val="00525171"/>
    <w:rsid w:val="00530048"/>
    <w:rsid w:val="00530142"/>
    <w:rsid w:val="0053091A"/>
    <w:rsid w:val="00530F87"/>
    <w:rsid w:val="005312AF"/>
    <w:rsid w:val="0053203B"/>
    <w:rsid w:val="00532B42"/>
    <w:rsid w:val="00533088"/>
    <w:rsid w:val="005333B1"/>
    <w:rsid w:val="0053356C"/>
    <w:rsid w:val="00533851"/>
    <w:rsid w:val="00533AFE"/>
    <w:rsid w:val="00535677"/>
    <w:rsid w:val="00536B6E"/>
    <w:rsid w:val="0054035E"/>
    <w:rsid w:val="0054251F"/>
    <w:rsid w:val="00546EF5"/>
    <w:rsid w:val="00547E04"/>
    <w:rsid w:val="005504FE"/>
    <w:rsid w:val="00551238"/>
    <w:rsid w:val="005527AD"/>
    <w:rsid w:val="00552AC6"/>
    <w:rsid w:val="00554262"/>
    <w:rsid w:val="005557BE"/>
    <w:rsid w:val="0055611B"/>
    <w:rsid w:val="0055678E"/>
    <w:rsid w:val="005606C2"/>
    <w:rsid w:val="00560BA6"/>
    <w:rsid w:val="005613EC"/>
    <w:rsid w:val="00561C27"/>
    <w:rsid w:val="00563011"/>
    <w:rsid w:val="00566BA8"/>
    <w:rsid w:val="00567796"/>
    <w:rsid w:val="005703EC"/>
    <w:rsid w:val="00570D01"/>
    <w:rsid w:val="00571859"/>
    <w:rsid w:val="00571ACB"/>
    <w:rsid w:val="00572254"/>
    <w:rsid w:val="005744E7"/>
    <w:rsid w:val="0057450C"/>
    <w:rsid w:val="00576924"/>
    <w:rsid w:val="00580329"/>
    <w:rsid w:val="005819F7"/>
    <w:rsid w:val="00581C54"/>
    <w:rsid w:val="00581CD1"/>
    <w:rsid w:val="00583BB6"/>
    <w:rsid w:val="00583EAC"/>
    <w:rsid w:val="005856B2"/>
    <w:rsid w:val="00585B6C"/>
    <w:rsid w:val="0058677D"/>
    <w:rsid w:val="00586AF7"/>
    <w:rsid w:val="00590262"/>
    <w:rsid w:val="00591F14"/>
    <w:rsid w:val="00592072"/>
    <w:rsid w:val="00593E1E"/>
    <w:rsid w:val="00596F32"/>
    <w:rsid w:val="005A12E2"/>
    <w:rsid w:val="005A162F"/>
    <w:rsid w:val="005A168F"/>
    <w:rsid w:val="005A1A29"/>
    <w:rsid w:val="005A28A3"/>
    <w:rsid w:val="005A5D47"/>
    <w:rsid w:val="005A5F8B"/>
    <w:rsid w:val="005A61EF"/>
    <w:rsid w:val="005A6A24"/>
    <w:rsid w:val="005B0080"/>
    <w:rsid w:val="005B2459"/>
    <w:rsid w:val="005B2F13"/>
    <w:rsid w:val="005B52A5"/>
    <w:rsid w:val="005B68B2"/>
    <w:rsid w:val="005B78A4"/>
    <w:rsid w:val="005C1307"/>
    <w:rsid w:val="005C1D2D"/>
    <w:rsid w:val="005C2437"/>
    <w:rsid w:val="005C4543"/>
    <w:rsid w:val="005C690C"/>
    <w:rsid w:val="005C6FC5"/>
    <w:rsid w:val="005C7A35"/>
    <w:rsid w:val="005D0589"/>
    <w:rsid w:val="005D080C"/>
    <w:rsid w:val="005D09DD"/>
    <w:rsid w:val="005D42BF"/>
    <w:rsid w:val="005D6FCB"/>
    <w:rsid w:val="005D7BCC"/>
    <w:rsid w:val="005D7F97"/>
    <w:rsid w:val="005E084F"/>
    <w:rsid w:val="005E1A3B"/>
    <w:rsid w:val="005E374C"/>
    <w:rsid w:val="005E405D"/>
    <w:rsid w:val="005E480F"/>
    <w:rsid w:val="005E7D3E"/>
    <w:rsid w:val="005F025B"/>
    <w:rsid w:val="005F1D49"/>
    <w:rsid w:val="005F1DD5"/>
    <w:rsid w:val="005F1DEC"/>
    <w:rsid w:val="005F203C"/>
    <w:rsid w:val="005F2637"/>
    <w:rsid w:val="005F2D0B"/>
    <w:rsid w:val="005F2D89"/>
    <w:rsid w:val="005F3CD2"/>
    <w:rsid w:val="005F4AFC"/>
    <w:rsid w:val="005F5E6D"/>
    <w:rsid w:val="005F7623"/>
    <w:rsid w:val="005F7A7D"/>
    <w:rsid w:val="00602B89"/>
    <w:rsid w:val="00606B7C"/>
    <w:rsid w:val="0060737F"/>
    <w:rsid w:val="006076B2"/>
    <w:rsid w:val="006103C8"/>
    <w:rsid w:val="006136A8"/>
    <w:rsid w:val="00614ABF"/>
    <w:rsid w:val="00614FCB"/>
    <w:rsid w:val="006150C0"/>
    <w:rsid w:val="006151E7"/>
    <w:rsid w:val="00615F60"/>
    <w:rsid w:val="006177A9"/>
    <w:rsid w:val="0062026A"/>
    <w:rsid w:val="0062053F"/>
    <w:rsid w:val="006214FD"/>
    <w:rsid w:val="006263C7"/>
    <w:rsid w:val="00626737"/>
    <w:rsid w:val="00631B91"/>
    <w:rsid w:val="006338F2"/>
    <w:rsid w:val="006344A5"/>
    <w:rsid w:val="00634EDE"/>
    <w:rsid w:val="006350D5"/>
    <w:rsid w:val="00635844"/>
    <w:rsid w:val="00636C02"/>
    <w:rsid w:val="00640097"/>
    <w:rsid w:val="006401FF"/>
    <w:rsid w:val="006402A3"/>
    <w:rsid w:val="006410DE"/>
    <w:rsid w:val="00642312"/>
    <w:rsid w:val="006432C2"/>
    <w:rsid w:val="0064590A"/>
    <w:rsid w:val="00650110"/>
    <w:rsid w:val="00651D5D"/>
    <w:rsid w:val="006523AE"/>
    <w:rsid w:val="00652AD6"/>
    <w:rsid w:val="00653093"/>
    <w:rsid w:val="00654A16"/>
    <w:rsid w:val="00654A9A"/>
    <w:rsid w:val="00656E6A"/>
    <w:rsid w:val="006633D1"/>
    <w:rsid w:val="00663A19"/>
    <w:rsid w:val="00663E81"/>
    <w:rsid w:val="0066416A"/>
    <w:rsid w:val="006651D5"/>
    <w:rsid w:val="0066542C"/>
    <w:rsid w:val="00665D8F"/>
    <w:rsid w:val="0067006C"/>
    <w:rsid w:val="006714DD"/>
    <w:rsid w:val="00673088"/>
    <w:rsid w:val="0067529C"/>
    <w:rsid w:val="00675622"/>
    <w:rsid w:val="006761B1"/>
    <w:rsid w:val="00677AD3"/>
    <w:rsid w:val="00677E9A"/>
    <w:rsid w:val="00680DE0"/>
    <w:rsid w:val="00680F1B"/>
    <w:rsid w:val="0068115B"/>
    <w:rsid w:val="006811DB"/>
    <w:rsid w:val="006817C3"/>
    <w:rsid w:val="00681ADE"/>
    <w:rsid w:val="006823A7"/>
    <w:rsid w:val="00687852"/>
    <w:rsid w:val="00690685"/>
    <w:rsid w:val="00690ED2"/>
    <w:rsid w:val="0069199B"/>
    <w:rsid w:val="00691BA3"/>
    <w:rsid w:val="00691FD0"/>
    <w:rsid w:val="00694CC6"/>
    <w:rsid w:val="006A1162"/>
    <w:rsid w:val="006A11B3"/>
    <w:rsid w:val="006A1417"/>
    <w:rsid w:val="006A1B5F"/>
    <w:rsid w:val="006A2891"/>
    <w:rsid w:val="006A423F"/>
    <w:rsid w:val="006A43CF"/>
    <w:rsid w:val="006A4532"/>
    <w:rsid w:val="006A5ABA"/>
    <w:rsid w:val="006A5E7B"/>
    <w:rsid w:val="006A7790"/>
    <w:rsid w:val="006A784B"/>
    <w:rsid w:val="006B1A93"/>
    <w:rsid w:val="006B1E91"/>
    <w:rsid w:val="006B1FF3"/>
    <w:rsid w:val="006B3B36"/>
    <w:rsid w:val="006B40E3"/>
    <w:rsid w:val="006B4402"/>
    <w:rsid w:val="006B4558"/>
    <w:rsid w:val="006B54FF"/>
    <w:rsid w:val="006B765D"/>
    <w:rsid w:val="006C41F4"/>
    <w:rsid w:val="006C4F68"/>
    <w:rsid w:val="006C547A"/>
    <w:rsid w:val="006C7A9D"/>
    <w:rsid w:val="006C7E47"/>
    <w:rsid w:val="006D2A53"/>
    <w:rsid w:val="006D2B38"/>
    <w:rsid w:val="006D2BD0"/>
    <w:rsid w:val="006D2CBC"/>
    <w:rsid w:val="006D41AD"/>
    <w:rsid w:val="006D4C76"/>
    <w:rsid w:val="006D5593"/>
    <w:rsid w:val="006D658C"/>
    <w:rsid w:val="006D6D21"/>
    <w:rsid w:val="006E0B3F"/>
    <w:rsid w:val="006E0CEB"/>
    <w:rsid w:val="006E0EF3"/>
    <w:rsid w:val="006E12FC"/>
    <w:rsid w:val="006E3DC9"/>
    <w:rsid w:val="006E5814"/>
    <w:rsid w:val="006E7119"/>
    <w:rsid w:val="006E78F0"/>
    <w:rsid w:val="006E7ECC"/>
    <w:rsid w:val="006F0731"/>
    <w:rsid w:val="006F0884"/>
    <w:rsid w:val="006F2D71"/>
    <w:rsid w:val="006F3A42"/>
    <w:rsid w:val="006F4AEF"/>
    <w:rsid w:val="006F69D6"/>
    <w:rsid w:val="006F6EA0"/>
    <w:rsid w:val="006F7143"/>
    <w:rsid w:val="006F7766"/>
    <w:rsid w:val="0070056B"/>
    <w:rsid w:val="007024EC"/>
    <w:rsid w:val="0070398B"/>
    <w:rsid w:val="00703E0E"/>
    <w:rsid w:val="0070562F"/>
    <w:rsid w:val="00706A03"/>
    <w:rsid w:val="007073AD"/>
    <w:rsid w:val="007076E6"/>
    <w:rsid w:val="0070777F"/>
    <w:rsid w:val="007129AC"/>
    <w:rsid w:val="00713DE2"/>
    <w:rsid w:val="00714846"/>
    <w:rsid w:val="007170B0"/>
    <w:rsid w:val="00717211"/>
    <w:rsid w:val="00717732"/>
    <w:rsid w:val="007244BE"/>
    <w:rsid w:val="00724E02"/>
    <w:rsid w:val="00724E6D"/>
    <w:rsid w:val="00725539"/>
    <w:rsid w:val="007257CC"/>
    <w:rsid w:val="00726657"/>
    <w:rsid w:val="007272AD"/>
    <w:rsid w:val="00727745"/>
    <w:rsid w:val="00731020"/>
    <w:rsid w:val="0073146D"/>
    <w:rsid w:val="00732601"/>
    <w:rsid w:val="00733775"/>
    <w:rsid w:val="0073469F"/>
    <w:rsid w:val="00734B0B"/>
    <w:rsid w:val="007357AC"/>
    <w:rsid w:val="007370CC"/>
    <w:rsid w:val="00737821"/>
    <w:rsid w:val="00737B47"/>
    <w:rsid w:val="00740425"/>
    <w:rsid w:val="00741E16"/>
    <w:rsid w:val="00741F1E"/>
    <w:rsid w:val="00742600"/>
    <w:rsid w:val="007454E8"/>
    <w:rsid w:val="00746B36"/>
    <w:rsid w:val="00746BEA"/>
    <w:rsid w:val="00746F7D"/>
    <w:rsid w:val="00747284"/>
    <w:rsid w:val="0075062D"/>
    <w:rsid w:val="007520C3"/>
    <w:rsid w:val="00755790"/>
    <w:rsid w:val="00755908"/>
    <w:rsid w:val="00757E54"/>
    <w:rsid w:val="0076217D"/>
    <w:rsid w:val="00763909"/>
    <w:rsid w:val="00763F16"/>
    <w:rsid w:val="00764231"/>
    <w:rsid w:val="00764BA4"/>
    <w:rsid w:val="0076614B"/>
    <w:rsid w:val="00770CAF"/>
    <w:rsid w:val="00772166"/>
    <w:rsid w:val="00772635"/>
    <w:rsid w:val="0077376A"/>
    <w:rsid w:val="00773AE5"/>
    <w:rsid w:val="00774AC5"/>
    <w:rsid w:val="00774B8F"/>
    <w:rsid w:val="0077593E"/>
    <w:rsid w:val="00776775"/>
    <w:rsid w:val="00776CBA"/>
    <w:rsid w:val="007772BF"/>
    <w:rsid w:val="00780B32"/>
    <w:rsid w:val="007818A3"/>
    <w:rsid w:val="0078763E"/>
    <w:rsid w:val="007877C7"/>
    <w:rsid w:val="00787BBC"/>
    <w:rsid w:val="007921FD"/>
    <w:rsid w:val="00793CC5"/>
    <w:rsid w:val="00793F88"/>
    <w:rsid w:val="007944F6"/>
    <w:rsid w:val="00794684"/>
    <w:rsid w:val="00796F8C"/>
    <w:rsid w:val="00797D4A"/>
    <w:rsid w:val="007A1F9D"/>
    <w:rsid w:val="007A25A6"/>
    <w:rsid w:val="007A3401"/>
    <w:rsid w:val="007A3572"/>
    <w:rsid w:val="007A3CAB"/>
    <w:rsid w:val="007A44DC"/>
    <w:rsid w:val="007A5E85"/>
    <w:rsid w:val="007A6F66"/>
    <w:rsid w:val="007B1D9C"/>
    <w:rsid w:val="007B3D4C"/>
    <w:rsid w:val="007B47F5"/>
    <w:rsid w:val="007B5C58"/>
    <w:rsid w:val="007B5D6B"/>
    <w:rsid w:val="007B6003"/>
    <w:rsid w:val="007B6F52"/>
    <w:rsid w:val="007C0935"/>
    <w:rsid w:val="007C0E79"/>
    <w:rsid w:val="007C1008"/>
    <w:rsid w:val="007C276D"/>
    <w:rsid w:val="007C28CA"/>
    <w:rsid w:val="007C362A"/>
    <w:rsid w:val="007C3958"/>
    <w:rsid w:val="007C3A86"/>
    <w:rsid w:val="007C3D63"/>
    <w:rsid w:val="007C3DA7"/>
    <w:rsid w:val="007C3FB9"/>
    <w:rsid w:val="007C4591"/>
    <w:rsid w:val="007C45A8"/>
    <w:rsid w:val="007C51E0"/>
    <w:rsid w:val="007D1698"/>
    <w:rsid w:val="007D3DD3"/>
    <w:rsid w:val="007D567B"/>
    <w:rsid w:val="007D710C"/>
    <w:rsid w:val="007D72E9"/>
    <w:rsid w:val="007D7DFB"/>
    <w:rsid w:val="007E189A"/>
    <w:rsid w:val="007E5DEF"/>
    <w:rsid w:val="007F22EB"/>
    <w:rsid w:val="007F3162"/>
    <w:rsid w:val="007F37E6"/>
    <w:rsid w:val="007F37F1"/>
    <w:rsid w:val="007F3936"/>
    <w:rsid w:val="007F4F03"/>
    <w:rsid w:val="007F705E"/>
    <w:rsid w:val="007F70AB"/>
    <w:rsid w:val="007F7623"/>
    <w:rsid w:val="007F7916"/>
    <w:rsid w:val="0080352A"/>
    <w:rsid w:val="00803618"/>
    <w:rsid w:val="00804425"/>
    <w:rsid w:val="008058DA"/>
    <w:rsid w:val="008059FA"/>
    <w:rsid w:val="0080625F"/>
    <w:rsid w:val="008117B4"/>
    <w:rsid w:val="0081188F"/>
    <w:rsid w:val="00811DC8"/>
    <w:rsid w:val="00812D95"/>
    <w:rsid w:val="008146A8"/>
    <w:rsid w:val="008158F9"/>
    <w:rsid w:val="00815961"/>
    <w:rsid w:val="00815DA2"/>
    <w:rsid w:val="00815EE4"/>
    <w:rsid w:val="0081689D"/>
    <w:rsid w:val="00817DBD"/>
    <w:rsid w:val="008217F4"/>
    <w:rsid w:val="00821EF3"/>
    <w:rsid w:val="00823084"/>
    <w:rsid w:val="0082600A"/>
    <w:rsid w:val="00826BB6"/>
    <w:rsid w:val="008277ED"/>
    <w:rsid w:val="00831049"/>
    <w:rsid w:val="00831111"/>
    <w:rsid w:val="00833B68"/>
    <w:rsid w:val="00833F1F"/>
    <w:rsid w:val="00835732"/>
    <w:rsid w:val="0083590E"/>
    <w:rsid w:val="008373DF"/>
    <w:rsid w:val="00840AAD"/>
    <w:rsid w:val="008411D5"/>
    <w:rsid w:val="008414EF"/>
    <w:rsid w:val="008418E2"/>
    <w:rsid w:val="00841B6E"/>
    <w:rsid w:val="00845340"/>
    <w:rsid w:val="008505ED"/>
    <w:rsid w:val="008525AF"/>
    <w:rsid w:val="00852876"/>
    <w:rsid w:val="0085464D"/>
    <w:rsid w:val="00855756"/>
    <w:rsid w:val="00855C24"/>
    <w:rsid w:val="0086075B"/>
    <w:rsid w:val="00862048"/>
    <w:rsid w:val="00862593"/>
    <w:rsid w:val="008639EE"/>
    <w:rsid w:val="00865118"/>
    <w:rsid w:val="00866920"/>
    <w:rsid w:val="00867168"/>
    <w:rsid w:val="008675EA"/>
    <w:rsid w:val="00872EB7"/>
    <w:rsid w:val="00873C51"/>
    <w:rsid w:val="008744A4"/>
    <w:rsid w:val="0087491D"/>
    <w:rsid w:val="00875C9D"/>
    <w:rsid w:val="0087630E"/>
    <w:rsid w:val="00877B5A"/>
    <w:rsid w:val="008806BA"/>
    <w:rsid w:val="00880DF4"/>
    <w:rsid w:val="008850ED"/>
    <w:rsid w:val="00885521"/>
    <w:rsid w:val="0088738B"/>
    <w:rsid w:val="00887435"/>
    <w:rsid w:val="00890F4E"/>
    <w:rsid w:val="008910DF"/>
    <w:rsid w:val="00893EFD"/>
    <w:rsid w:val="00895FD5"/>
    <w:rsid w:val="008A046E"/>
    <w:rsid w:val="008A11F6"/>
    <w:rsid w:val="008A1B1F"/>
    <w:rsid w:val="008A1CE7"/>
    <w:rsid w:val="008A210F"/>
    <w:rsid w:val="008A2C4D"/>
    <w:rsid w:val="008A4AFF"/>
    <w:rsid w:val="008A5993"/>
    <w:rsid w:val="008A5F84"/>
    <w:rsid w:val="008A6B58"/>
    <w:rsid w:val="008B07A4"/>
    <w:rsid w:val="008B1A4C"/>
    <w:rsid w:val="008B359A"/>
    <w:rsid w:val="008B3C31"/>
    <w:rsid w:val="008B3CE2"/>
    <w:rsid w:val="008B4D65"/>
    <w:rsid w:val="008B5797"/>
    <w:rsid w:val="008B5AE5"/>
    <w:rsid w:val="008B6E46"/>
    <w:rsid w:val="008B6EE2"/>
    <w:rsid w:val="008B7839"/>
    <w:rsid w:val="008B7890"/>
    <w:rsid w:val="008B7F31"/>
    <w:rsid w:val="008C03D7"/>
    <w:rsid w:val="008C1CB6"/>
    <w:rsid w:val="008C32A7"/>
    <w:rsid w:val="008D1E9B"/>
    <w:rsid w:val="008D22E6"/>
    <w:rsid w:val="008D2F11"/>
    <w:rsid w:val="008D6D6C"/>
    <w:rsid w:val="008D7CE8"/>
    <w:rsid w:val="008E004D"/>
    <w:rsid w:val="008E2E12"/>
    <w:rsid w:val="008E343E"/>
    <w:rsid w:val="008E41BD"/>
    <w:rsid w:val="008E4D01"/>
    <w:rsid w:val="008E5FFC"/>
    <w:rsid w:val="008E6E61"/>
    <w:rsid w:val="008E6EC9"/>
    <w:rsid w:val="008F0692"/>
    <w:rsid w:val="008F2662"/>
    <w:rsid w:val="008F33BB"/>
    <w:rsid w:val="008F4B3E"/>
    <w:rsid w:val="008F4D6A"/>
    <w:rsid w:val="008F64E0"/>
    <w:rsid w:val="008F7B9C"/>
    <w:rsid w:val="008F7E7D"/>
    <w:rsid w:val="008F7F5C"/>
    <w:rsid w:val="00901876"/>
    <w:rsid w:val="00904A70"/>
    <w:rsid w:val="00904BA4"/>
    <w:rsid w:val="00905EFF"/>
    <w:rsid w:val="00907A60"/>
    <w:rsid w:val="00907D94"/>
    <w:rsid w:val="00907E6B"/>
    <w:rsid w:val="009106FD"/>
    <w:rsid w:val="00911C4E"/>
    <w:rsid w:val="00912E68"/>
    <w:rsid w:val="00915B3E"/>
    <w:rsid w:val="009161C2"/>
    <w:rsid w:val="0091654D"/>
    <w:rsid w:val="00916C57"/>
    <w:rsid w:val="009175E9"/>
    <w:rsid w:val="00917BC2"/>
    <w:rsid w:val="00920EA1"/>
    <w:rsid w:val="00921763"/>
    <w:rsid w:val="009242EA"/>
    <w:rsid w:val="00925E03"/>
    <w:rsid w:val="009269EB"/>
    <w:rsid w:val="0092717A"/>
    <w:rsid w:val="00927330"/>
    <w:rsid w:val="00931DF0"/>
    <w:rsid w:val="0093386D"/>
    <w:rsid w:val="00934564"/>
    <w:rsid w:val="009349CD"/>
    <w:rsid w:val="00934D16"/>
    <w:rsid w:val="00935151"/>
    <w:rsid w:val="00936687"/>
    <w:rsid w:val="00937398"/>
    <w:rsid w:val="00940A75"/>
    <w:rsid w:val="009425DE"/>
    <w:rsid w:val="00942E4D"/>
    <w:rsid w:val="00943F0B"/>
    <w:rsid w:val="009446BE"/>
    <w:rsid w:val="009457C9"/>
    <w:rsid w:val="00945A9F"/>
    <w:rsid w:val="00946A7C"/>
    <w:rsid w:val="009509E1"/>
    <w:rsid w:val="00952CEE"/>
    <w:rsid w:val="00952D73"/>
    <w:rsid w:val="00954312"/>
    <w:rsid w:val="00954B7D"/>
    <w:rsid w:val="009550CC"/>
    <w:rsid w:val="00955762"/>
    <w:rsid w:val="00955F57"/>
    <w:rsid w:val="00956C98"/>
    <w:rsid w:val="00960383"/>
    <w:rsid w:val="00961CAE"/>
    <w:rsid w:val="00961EB7"/>
    <w:rsid w:val="00963111"/>
    <w:rsid w:val="00963175"/>
    <w:rsid w:val="0096468A"/>
    <w:rsid w:val="009646DC"/>
    <w:rsid w:val="00964E66"/>
    <w:rsid w:val="00965283"/>
    <w:rsid w:val="0096589F"/>
    <w:rsid w:val="00965F6D"/>
    <w:rsid w:val="009669BB"/>
    <w:rsid w:val="0096726E"/>
    <w:rsid w:val="00967CD4"/>
    <w:rsid w:val="00972320"/>
    <w:rsid w:val="0097255E"/>
    <w:rsid w:val="00972A90"/>
    <w:rsid w:val="00973A1B"/>
    <w:rsid w:val="00974FB8"/>
    <w:rsid w:val="00976828"/>
    <w:rsid w:val="00981B4C"/>
    <w:rsid w:val="0098222C"/>
    <w:rsid w:val="00983210"/>
    <w:rsid w:val="009833E8"/>
    <w:rsid w:val="009853FF"/>
    <w:rsid w:val="00986D83"/>
    <w:rsid w:val="009872E7"/>
    <w:rsid w:val="009875E1"/>
    <w:rsid w:val="00991E91"/>
    <w:rsid w:val="009948EB"/>
    <w:rsid w:val="00996357"/>
    <w:rsid w:val="00996869"/>
    <w:rsid w:val="009973E0"/>
    <w:rsid w:val="009A02C6"/>
    <w:rsid w:val="009A045D"/>
    <w:rsid w:val="009A20DC"/>
    <w:rsid w:val="009A2A43"/>
    <w:rsid w:val="009A2FF3"/>
    <w:rsid w:val="009A38C5"/>
    <w:rsid w:val="009A4091"/>
    <w:rsid w:val="009A4C76"/>
    <w:rsid w:val="009A707A"/>
    <w:rsid w:val="009A7A60"/>
    <w:rsid w:val="009A7B9D"/>
    <w:rsid w:val="009B47CD"/>
    <w:rsid w:val="009B53E5"/>
    <w:rsid w:val="009B5594"/>
    <w:rsid w:val="009B5B21"/>
    <w:rsid w:val="009B5CFB"/>
    <w:rsid w:val="009B7115"/>
    <w:rsid w:val="009B715F"/>
    <w:rsid w:val="009B78C0"/>
    <w:rsid w:val="009B7DDC"/>
    <w:rsid w:val="009C0B8F"/>
    <w:rsid w:val="009C0C00"/>
    <w:rsid w:val="009C4842"/>
    <w:rsid w:val="009C59C5"/>
    <w:rsid w:val="009C7D12"/>
    <w:rsid w:val="009D0372"/>
    <w:rsid w:val="009D0F90"/>
    <w:rsid w:val="009D1241"/>
    <w:rsid w:val="009D1788"/>
    <w:rsid w:val="009D4D96"/>
    <w:rsid w:val="009D6441"/>
    <w:rsid w:val="009D677E"/>
    <w:rsid w:val="009D71C2"/>
    <w:rsid w:val="009D78AF"/>
    <w:rsid w:val="009E0676"/>
    <w:rsid w:val="009E16C5"/>
    <w:rsid w:val="009E176B"/>
    <w:rsid w:val="009E2128"/>
    <w:rsid w:val="009E29DF"/>
    <w:rsid w:val="009E4B3E"/>
    <w:rsid w:val="009E4DCF"/>
    <w:rsid w:val="009E4E3E"/>
    <w:rsid w:val="009E51EB"/>
    <w:rsid w:val="009E7710"/>
    <w:rsid w:val="009F0681"/>
    <w:rsid w:val="009F36F6"/>
    <w:rsid w:val="009F4A9B"/>
    <w:rsid w:val="009F56F7"/>
    <w:rsid w:val="009F59E4"/>
    <w:rsid w:val="00A01479"/>
    <w:rsid w:val="00A02DD8"/>
    <w:rsid w:val="00A0469E"/>
    <w:rsid w:val="00A0535D"/>
    <w:rsid w:val="00A0552E"/>
    <w:rsid w:val="00A0580A"/>
    <w:rsid w:val="00A059BB"/>
    <w:rsid w:val="00A104EA"/>
    <w:rsid w:val="00A105F0"/>
    <w:rsid w:val="00A110B3"/>
    <w:rsid w:val="00A14909"/>
    <w:rsid w:val="00A15233"/>
    <w:rsid w:val="00A158AA"/>
    <w:rsid w:val="00A159EB"/>
    <w:rsid w:val="00A16460"/>
    <w:rsid w:val="00A16D25"/>
    <w:rsid w:val="00A16E07"/>
    <w:rsid w:val="00A17D4B"/>
    <w:rsid w:val="00A200BE"/>
    <w:rsid w:val="00A21024"/>
    <w:rsid w:val="00A2294F"/>
    <w:rsid w:val="00A23862"/>
    <w:rsid w:val="00A23919"/>
    <w:rsid w:val="00A254C0"/>
    <w:rsid w:val="00A26BD6"/>
    <w:rsid w:val="00A2762D"/>
    <w:rsid w:val="00A30B2B"/>
    <w:rsid w:val="00A30C29"/>
    <w:rsid w:val="00A31744"/>
    <w:rsid w:val="00A3194B"/>
    <w:rsid w:val="00A32762"/>
    <w:rsid w:val="00A3344F"/>
    <w:rsid w:val="00A339E3"/>
    <w:rsid w:val="00A34931"/>
    <w:rsid w:val="00A36606"/>
    <w:rsid w:val="00A36CC6"/>
    <w:rsid w:val="00A374F9"/>
    <w:rsid w:val="00A379AB"/>
    <w:rsid w:val="00A40DE6"/>
    <w:rsid w:val="00A430ED"/>
    <w:rsid w:val="00A439C0"/>
    <w:rsid w:val="00A43BAE"/>
    <w:rsid w:val="00A46BA2"/>
    <w:rsid w:val="00A50C9B"/>
    <w:rsid w:val="00A51628"/>
    <w:rsid w:val="00A51BC9"/>
    <w:rsid w:val="00A52590"/>
    <w:rsid w:val="00A527FB"/>
    <w:rsid w:val="00A5350C"/>
    <w:rsid w:val="00A54070"/>
    <w:rsid w:val="00A55073"/>
    <w:rsid w:val="00A56766"/>
    <w:rsid w:val="00A56AD5"/>
    <w:rsid w:val="00A5700C"/>
    <w:rsid w:val="00A5741B"/>
    <w:rsid w:val="00A60758"/>
    <w:rsid w:val="00A6369E"/>
    <w:rsid w:val="00A6387B"/>
    <w:rsid w:val="00A63C0B"/>
    <w:rsid w:val="00A63D09"/>
    <w:rsid w:val="00A6428C"/>
    <w:rsid w:val="00A64D78"/>
    <w:rsid w:val="00A6614C"/>
    <w:rsid w:val="00A67A0A"/>
    <w:rsid w:val="00A7091D"/>
    <w:rsid w:val="00A71115"/>
    <w:rsid w:val="00A715BE"/>
    <w:rsid w:val="00A716AB"/>
    <w:rsid w:val="00A72D26"/>
    <w:rsid w:val="00A72E70"/>
    <w:rsid w:val="00A7363D"/>
    <w:rsid w:val="00A75CB6"/>
    <w:rsid w:val="00A841FD"/>
    <w:rsid w:val="00A87CB9"/>
    <w:rsid w:val="00A91D0F"/>
    <w:rsid w:val="00A92126"/>
    <w:rsid w:val="00A92DA3"/>
    <w:rsid w:val="00A964F6"/>
    <w:rsid w:val="00A97D76"/>
    <w:rsid w:val="00AA3246"/>
    <w:rsid w:val="00AA34D1"/>
    <w:rsid w:val="00AA3CA9"/>
    <w:rsid w:val="00AA50EA"/>
    <w:rsid w:val="00AA5171"/>
    <w:rsid w:val="00AA5532"/>
    <w:rsid w:val="00AA58A1"/>
    <w:rsid w:val="00AA7353"/>
    <w:rsid w:val="00AA7C21"/>
    <w:rsid w:val="00AA7F52"/>
    <w:rsid w:val="00AB0204"/>
    <w:rsid w:val="00AB07E9"/>
    <w:rsid w:val="00AB08C4"/>
    <w:rsid w:val="00AB723D"/>
    <w:rsid w:val="00AC0E47"/>
    <w:rsid w:val="00AC1C89"/>
    <w:rsid w:val="00AC2115"/>
    <w:rsid w:val="00AC2724"/>
    <w:rsid w:val="00AC4E4E"/>
    <w:rsid w:val="00AC51FD"/>
    <w:rsid w:val="00AC6766"/>
    <w:rsid w:val="00AC6CB0"/>
    <w:rsid w:val="00AC7521"/>
    <w:rsid w:val="00AD1014"/>
    <w:rsid w:val="00AD23F8"/>
    <w:rsid w:val="00AD2403"/>
    <w:rsid w:val="00AD27D4"/>
    <w:rsid w:val="00AD33A5"/>
    <w:rsid w:val="00AD38A8"/>
    <w:rsid w:val="00AD3AF1"/>
    <w:rsid w:val="00AD3BEA"/>
    <w:rsid w:val="00AD43B0"/>
    <w:rsid w:val="00AD6298"/>
    <w:rsid w:val="00AD76A5"/>
    <w:rsid w:val="00AD7779"/>
    <w:rsid w:val="00AD7D90"/>
    <w:rsid w:val="00AE0489"/>
    <w:rsid w:val="00AE2683"/>
    <w:rsid w:val="00AE2C4D"/>
    <w:rsid w:val="00AE4454"/>
    <w:rsid w:val="00AE4A3A"/>
    <w:rsid w:val="00AE6027"/>
    <w:rsid w:val="00AE60B1"/>
    <w:rsid w:val="00AE7477"/>
    <w:rsid w:val="00AF1986"/>
    <w:rsid w:val="00AF5BD6"/>
    <w:rsid w:val="00AF643D"/>
    <w:rsid w:val="00AF7E2B"/>
    <w:rsid w:val="00B006ED"/>
    <w:rsid w:val="00B0118A"/>
    <w:rsid w:val="00B011E0"/>
    <w:rsid w:val="00B02C91"/>
    <w:rsid w:val="00B03221"/>
    <w:rsid w:val="00B0477E"/>
    <w:rsid w:val="00B047F9"/>
    <w:rsid w:val="00B05644"/>
    <w:rsid w:val="00B07E13"/>
    <w:rsid w:val="00B12DC7"/>
    <w:rsid w:val="00B14882"/>
    <w:rsid w:val="00B14DFD"/>
    <w:rsid w:val="00B17C36"/>
    <w:rsid w:val="00B2033A"/>
    <w:rsid w:val="00B20818"/>
    <w:rsid w:val="00B21BEE"/>
    <w:rsid w:val="00B23391"/>
    <w:rsid w:val="00B24702"/>
    <w:rsid w:val="00B24AD0"/>
    <w:rsid w:val="00B266F7"/>
    <w:rsid w:val="00B3012D"/>
    <w:rsid w:val="00B3115E"/>
    <w:rsid w:val="00B3282D"/>
    <w:rsid w:val="00B33C2F"/>
    <w:rsid w:val="00B34C7F"/>
    <w:rsid w:val="00B35494"/>
    <w:rsid w:val="00B35D55"/>
    <w:rsid w:val="00B361AB"/>
    <w:rsid w:val="00B36375"/>
    <w:rsid w:val="00B376DE"/>
    <w:rsid w:val="00B41EC0"/>
    <w:rsid w:val="00B44474"/>
    <w:rsid w:val="00B44AA7"/>
    <w:rsid w:val="00B4511C"/>
    <w:rsid w:val="00B5119F"/>
    <w:rsid w:val="00B514B6"/>
    <w:rsid w:val="00B52A59"/>
    <w:rsid w:val="00B53EEC"/>
    <w:rsid w:val="00B55650"/>
    <w:rsid w:val="00B604C6"/>
    <w:rsid w:val="00B631BA"/>
    <w:rsid w:val="00B635BF"/>
    <w:rsid w:val="00B64855"/>
    <w:rsid w:val="00B65BDE"/>
    <w:rsid w:val="00B66C27"/>
    <w:rsid w:val="00B66C3C"/>
    <w:rsid w:val="00B7044D"/>
    <w:rsid w:val="00B71E53"/>
    <w:rsid w:val="00B72738"/>
    <w:rsid w:val="00B72F9E"/>
    <w:rsid w:val="00B738F5"/>
    <w:rsid w:val="00B74CE3"/>
    <w:rsid w:val="00B752B4"/>
    <w:rsid w:val="00B767CE"/>
    <w:rsid w:val="00B77994"/>
    <w:rsid w:val="00B803EB"/>
    <w:rsid w:val="00B81D91"/>
    <w:rsid w:val="00B829E5"/>
    <w:rsid w:val="00B82F11"/>
    <w:rsid w:val="00B84769"/>
    <w:rsid w:val="00B86DB8"/>
    <w:rsid w:val="00B87458"/>
    <w:rsid w:val="00B87536"/>
    <w:rsid w:val="00B90102"/>
    <w:rsid w:val="00B90ED0"/>
    <w:rsid w:val="00B91205"/>
    <w:rsid w:val="00B91DBB"/>
    <w:rsid w:val="00B923BE"/>
    <w:rsid w:val="00B927FB"/>
    <w:rsid w:val="00B9506F"/>
    <w:rsid w:val="00B95369"/>
    <w:rsid w:val="00B953DF"/>
    <w:rsid w:val="00B962A9"/>
    <w:rsid w:val="00BA100E"/>
    <w:rsid w:val="00BA39B4"/>
    <w:rsid w:val="00BA5EF0"/>
    <w:rsid w:val="00BB032D"/>
    <w:rsid w:val="00BB1F5C"/>
    <w:rsid w:val="00BB2055"/>
    <w:rsid w:val="00BB2571"/>
    <w:rsid w:val="00BB3D8D"/>
    <w:rsid w:val="00BB43BC"/>
    <w:rsid w:val="00BB5A71"/>
    <w:rsid w:val="00BB6BF1"/>
    <w:rsid w:val="00BB714A"/>
    <w:rsid w:val="00BC1B9B"/>
    <w:rsid w:val="00BC1D07"/>
    <w:rsid w:val="00BC32E8"/>
    <w:rsid w:val="00BC6BA9"/>
    <w:rsid w:val="00BC6EA5"/>
    <w:rsid w:val="00BC7396"/>
    <w:rsid w:val="00BD1AE7"/>
    <w:rsid w:val="00BD1DBE"/>
    <w:rsid w:val="00BD7CF4"/>
    <w:rsid w:val="00BE088C"/>
    <w:rsid w:val="00BE0DC6"/>
    <w:rsid w:val="00BE257D"/>
    <w:rsid w:val="00BE3AB6"/>
    <w:rsid w:val="00BE54FD"/>
    <w:rsid w:val="00BE55CD"/>
    <w:rsid w:val="00BE58B8"/>
    <w:rsid w:val="00BE6997"/>
    <w:rsid w:val="00BE7DC7"/>
    <w:rsid w:val="00BF089E"/>
    <w:rsid w:val="00BF111C"/>
    <w:rsid w:val="00BF1839"/>
    <w:rsid w:val="00BF2299"/>
    <w:rsid w:val="00BF2EC8"/>
    <w:rsid w:val="00BF4402"/>
    <w:rsid w:val="00BF4E06"/>
    <w:rsid w:val="00BF4F40"/>
    <w:rsid w:val="00BF5716"/>
    <w:rsid w:val="00BF6539"/>
    <w:rsid w:val="00BF7827"/>
    <w:rsid w:val="00C007E0"/>
    <w:rsid w:val="00C008E7"/>
    <w:rsid w:val="00C0209E"/>
    <w:rsid w:val="00C02897"/>
    <w:rsid w:val="00C0378B"/>
    <w:rsid w:val="00C03835"/>
    <w:rsid w:val="00C103ED"/>
    <w:rsid w:val="00C10C60"/>
    <w:rsid w:val="00C1200F"/>
    <w:rsid w:val="00C15E09"/>
    <w:rsid w:val="00C1664F"/>
    <w:rsid w:val="00C213A4"/>
    <w:rsid w:val="00C23BEC"/>
    <w:rsid w:val="00C255E9"/>
    <w:rsid w:val="00C263B0"/>
    <w:rsid w:val="00C268F5"/>
    <w:rsid w:val="00C27BA7"/>
    <w:rsid w:val="00C3095C"/>
    <w:rsid w:val="00C32D9B"/>
    <w:rsid w:val="00C334EF"/>
    <w:rsid w:val="00C3578B"/>
    <w:rsid w:val="00C3682A"/>
    <w:rsid w:val="00C40FC8"/>
    <w:rsid w:val="00C41A02"/>
    <w:rsid w:val="00C41B40"/>
    <w:rsid w:val="00C44153"/>
    <w:rsid w:val="00C45826"/>
    <w:rsid w:val="00C45E37"/>
    <w:rsid w:val="00C510B9"/>
    <w:rsid w:val="00C5348B"/>
    <w:rsid w:val="00C54130"/>
    <w:rsid w:val="00C54403"/>
    <w:rsid w:val="00C57CF8"/>
    <w:rsid w:val="00C61DDB"/>
    <w:rsid w:val="00C67D74"/>
    <w:rsid w:val="00C75477"/>
    <w:rsid w:val="00C75764"/>
    <w:rsid w:val="00C75FB8"/>
    <w:rsid w:val="00C766AD"/>
    <w:rsid w:val="00C817D6"/>
    <w:rsid w:val="00C8202F"/>
    <w:rsid w:val="00C82F1F"/>
    <w:rsid w:val="00C831DD"/>
    <w:rsid w:val="00C836CC"/>
    <w:rsid w:val="00C83730"/>
    <w:rsid w:val="00C839A4"/>
    <w:rsid w:val="00C84F7D"/>
    <w:rsid w:val="00C86615"/>
    <w:rsid w:val="00C86689"/>
    <w:rsid w:val="00C90B7D"/>
    <w:rsid w:val="00C91227"/>
    <w:rsid w:val="00C952A7"/>
    <w:rsid w:val="00C967D4"/>
    <w:rsid w:val="00C969CE"/>
    <w:rsid w:val="00C96D46"/>
    <w:rsid w:val="00C9765F"/>
    <w:rsid w:val="00C979FE"/>
    <w:rsid w:val="00CA19AF"/>
    <w:rsid w:val="00CA31A1"/>
    <w:rsid w:val="00CA4026"/>
    <w:rsid w:val="00CA42BF"/>
    <w:rsid w:val="00CA5AE4"/>
    <w:rsid w:val="00CA63D9"/>
    <w:rsid w:val="00CA6735"/>
    <w:rsid w:val="00CA789E"/>
    <w:rsid w:val="00CB0B74"/>
    <w:rsid w:val="00CB142A"/>
    <w:rsid w:val="00CB1855"/>
    <w:rsid w:val="00CB1878"/>
    <w:rsid w:val="00CB236F"/>
    <w:rsid w:val="00CB256D"/>
    <w:rsid w:val="00CB3073"/>
    <w:rsid w:val="00CB68AA"/>
    <w:rsid w:val="00CB693F"/>
    <w:rsid w:val="00CC1C81"/>
    <w:rsid w:val="00CC202C"/>
    <w:rsid w:val="00CC2B55"/>
    <w:rsid w:val="00CC5B3A"/>
    <w:rsid w:val="00CC6823"/>
    <w:rsid w:val="00CC76BF"/>
    <w:rsid w:val="00CC7862"/>
    <w:rsid w:val="00CD0E63"/>
    <w:rsid w:val="00CD2330"/>
    <w:rsid w:val="00CD2636"/>
    <w:rsid w:val="00CD411A"/>
    <w:rsid w:val="00CD42AE"/>
    <w:rsid w:val="00CD4CEA"/>
    <w:rsid w:val="00CD566D"/>
    <w:rsid w:val="00CD5B95"/>
    <w:rsid w:val="00CD62A2"/>
    <w:rsid w:val="00CE03F8"/>
    <w:rsid w:val="00CE06D5"/>
    <w:rsid w:val="00CE0EC7"/>
    <w:rsid w:val="00CE3905"/>
    <w:rsid w:val="00CE7302"/>
    <w:rsid w:val="00CF06E9"/>
    <w:rsid w:val="00CF16EC"/>
    <w:rsid w:val="00CF406D"/>
    <w:rsid w:val="00CF4C16"/>
    <w:rsid w:val="00CF5CDA"/>
    <w:rsid w:val="00CF6B52"/>
    <w:rsid w:val="00CF7A67"/>
    <w:rsid w:val="00D0060E"/>
    <w:rsid w:val="00D00820"/>
    <w:rsid w:val="00D02363"/>
    <w:rsid w:val="00D023E1"/>
    <w:rsid w:val="00D024E0"/>
    <w:rsid w:val="00D036DB"/>
    <w:rsid w:val="00D0622C"/>
    <w:rsid w:val="00D112F8"/>
    <w:rsid w:val="00D1487E"/>
    <w:rsid w:val="00D17F3C"/>
    <w:rsid w:val="00D21599"/>
    <w:rsid w:val="00D22F1A"/>
    <w:rsid w:val="00D23ED2"/>
    <w:rsid w:val="00D24510"/>
    <w:rsid w:val="00D24DEA"/>
    <w:rsid w:val="00D301B2"/>
    <w:rsid w:val="00D302DB"/>
    <w:rsid w:val="00D31CDB"/>
    <w:rsid w:val="00D32E09"/>
    <w:rsid w:val="00D33718"/>
    <w:rsid w:val="00D345CD"/>
    <w:rsid w:val="00D35A2C"/>
    <w:rsid w:val="00D36490"/>
    <w:rsid w:val="00D378C4"/>
    <w:rsid w:val="00D4304E"/>
    <w:rsid w:val="00D4340A"/>
    <w:rsid w:val="00D43A5E"/>
    <w:rsid w:val="00D44021"/>
    <w:rsid w:val="00D440F5"/>
    <w:rsid w:val="00D4548D"/>
    <w:rsid w:val="00D50443"/>
    <w:rsid w:val="00D514B5"/>
    <w:rsid w:val="00D53D68"/>
    <w:rsid w:val="00D540AA"/>
    <w:rsid w:val="00D54AF6"/>
    <w:rsid w:val="00D554D1"/>
    <w:rsid w:val="00D56400"/>
    <w:rsid w:val="00D57F79"/>
    <w:rsid w:val="00D61222"/>
    <w:rsid w:val="00D622C0"/>
    <w:rsid w:val="00D6286E"/>
    <w:rsid w:val="00D62DF2"/>
    <w:rsid w:val="00D63340"/>
    <w:rsid w:val="00D63738"/>
    <w:rsid w:val="00D63AC2"/>
    <w:rsid w:val="00D65802"/>
    <w:rsid w:val="00D66ABF"/>
    <w:rsid w:val="00D66EEF"/>
    <w:rsid w:val="00D6756D"/>
    <w:rsid w:val="00D7290E"/>
    <w:rsid w:val="00D745A2"/>
    <w:rsid w:val="00D747FC"/>
    <w:rsid w:val="00D74A06"/>
    <w:rsid w:val="00D74B42"/>
    <w:rsid w:val="00D75F28"/>
    <w:rsid w:val="00D76035"/>
    <w:rsid w:val="00D82BE1"/>
    <w:rsid w:val="00D831CD"/>
    <w:rsid w:val="00D8638B"/>
    <w:rsid w:val="00D868F2"/>
    <w:rsid w:val="00D911B7"/>
    <w:rsid w:val="00D930DF"/>
    <w:rsid w:val="00D93D91"/>
    <w:rsid w:val="00D94168"/>
    <w:rsid w:val="00D95C89"/>
    <w:rsid w:val="00D95D4C"/>
    <w:rsid w:val="00D971D9"/>
    <w:rsid w:val="00DA1563"/>
    <w:rsid w:val="00DA2052"/>
    <w:rsid w:val="00DA2CE0"/>
    <w:rsid w:val="00DA34D2"/>
    <w:rsid w:val="00DA4615"/>
    <w:rsid w:val="00DA5D60"/>
    <w:rsid w:val="00DA7F90"/>
    <w:rsid w:val="00DB1DD0"/>
    <w:rsid w:val="00DB2865"/>
    <w:rsid w:val="00DB663D"/>
    <w:rsid w:val="00DB6CDA"/>
    <w:rsid w:val="00DC08FB"/>
    <w:rsid w:val="00DC17AA"/>
    <w:rsid w:val="00DC3C5B"/>
    <w:rsid w:val="00DC4367"/>
    <w:rsid w:val="00DC46D7"/>
    <w:rsid w:val="00DC5F13"/>
    <w:rsid w:val="00DC6487"/>
    <w:rsid w:val="00DC73BA"/>
    <w:rsid w:val="00DC7EE7"/>
    <w:rsid w:val="00DD2542"/>
    <w:rsid w:val="00DD523C"/>
    <w:rsid w:val="00DD5717"/>
    <w:rsid w:val="00DD6DA3"/>
    <w:rsid w:val="00DD755C"/>
    <w:rsid w:val="00DE05F0"/>
    <w:rsid w:val="00DE0951"/>
    <w:rsid w:val="00DE099F"/>
    <w:rsid w:val="00DE3EB3"/>
    <w:rsid w:val="00DE66F8"/>
    <w:rsid w:val="00DE781B"/>
    <w:rsid w:val="00DF071F"/>
    <w:rsid w:val="00DF17B8"/>
    <w:rsid w:val="00DF18F3"/>
    <w:rsid w:val="00DF1AE6"/>
    <w:rsid w:val="00DF30D1"/>
    <w:rsid w:val="00E00D8C"/>
    <w:rsid w:val="00E03073"/>
    <w:rsid w:val="00E04BF9"/>
    <w:rsid w:val="00E05E19"/>
    <w:rsid w:val="00E06206"/>
    <w:rsid w:val="00E0691A"/>
    <w:rsid w:val="00E07145"/>
    <w:rsid w:val="00E0736C"/>
    <w:rsid w:val="00E12207"/>
    <w:rsid w:val="00E12953"/>
    <w:rsid w:val="00E135C8"/>
    <w:rsid w:val="00E14B26"/>
    <w:rsid w:val="00E16788"/>
    <w:rsid w:val="00E21AF0"/>
    <w:rsid w:val="00E261EE"/>
    <w:rsid w:val="00E27528"/>
    <w:rsid w:val="00E276AC"/>
    <w:rsid w:val="00E27DDE"/>
    <w:rsid w:val="00E31184"/>
    <w:rsid w:val="00E31EF3"/>
    <w:rsid w:val="00E32B72"/>
    <w:rsid w:val="00E338E2"/>
    <w:rsid w:val="00E346C6"/>
    <w:rsid w:val="00E3490A"/>
    <w:rsid w:val="00E36864"/>
    <w:rsid w:val="00E369E3"/>
    <w:rsid w:val="00E40EF2"/>
    <w:rsid w:val="00E4138B"/>
    <w:rsid w:val="00E42BCD"/>
    <w:rsid w:val="00E45106"/>
    <w:rsid w:val="00E45E0B"/>
    <w:rsid w:val="00E55D78"/>
    <w:rsid w:val="00E60909"/>
    <w:rsid w:val="00E61C2A"/>
    <w:rsid w:val="00E61C7C"/>
    <w:rsid w:val="00E62247"/>
    <w:rsid w:val="00E63464"/>
    <w:rsid w:val="00E6570F"/>
    <w:rsid w:val="00E714B2"/>
    <w:rsid w:val="00E73B8A"/>
    <w:rsid w:val="00E74384"/>
    <w:rsid w:val="00E7484B"/>
    <w:rsid w:val="00E759D1"/>
    <w:rsid w:val="00E75C42"/>
    <w:rsid w:val="00E81040"/>
    <w:rsid w:val="00E841C1"/>
    <w:rsid w:val="00E86310"/>
    <w:rsid w:val="00E86D14"/>
    <w:rsid w:val="00E86F24"/>
    <w:rsid w:val="00E87ED7"/>
    <w:rsid w:val="00E90EF2"/>
    <w:rsid w:val="00E91F7C"/>
    <w:rsid w:val="00E92444"/>
    <w:rsid w:val="00E92AEC"/>
    <w:rsid w:val="00E935B7"/>
    <w:rsid w:val="00E949C0"/>
    <w:rsid w:val="00EA0E2C"/>
    <w:rsid w:val="00EA2EA6"/>
    <w:rsid w:val="00EA3764"/>
    <w:rsid w:val="00EA3E88"/>
    <w:rsid w:val="00EA3F2E"/>
    <w:rsid w:val="00EA4179"/>
    <w:rsid w:val="00EA437D"/>
    <w:rsid w:val="00EA61B8"/>
    <w:rsid w:val="00EA6C99"/>
    <w:rsid w:val="00EA78B7"/>
    <w:rsid w:val="00EB001D"/>
    <w:rsid w:val="00EB1C87"/>
    <w:rsid w:val="00EB1EB3"/>
    <w:rsid w:val="00EB304D"/>
    <w:rsid w:val="00EB344B"/>
    <w:rsid w:val="00EB3544"/>
    <w:rsid w:val="00EB662C"/>
    <w:rsid w:val="00EC2C26"/>
    <w:rsid w:val="00EC4611"/>
    <w:rsid w:val="00EC5684"/>
    <w:rsid w:val="00EC6D11"/>
    <w:rsid w:val="00ED065E"/>
    <w:rsid w:val="00ED2C2E"/>
    <w:rsid w:val="00ED3612"/>
    <w:rsid w:val="00ED44D8"/>
    <w:rsid w:val="00ED5708"/>
    <w:rsid w:val="00ED7002"/>
    <w:rsid w:val="00ED7708"/>
    <w:rsid w:val="00EE360F"/>
    <w:rsid w:val="00EE3851"/>
    <w:rsid w:val="00EE545F"/>
    <w:rsid w:val="00EE5FEA"/>
    <w:rsid w:val="00EE73E1"/>
    <w:rsid w:val="00EE7C12"/>
    <w:rsid w:val="00EF0482"/>
    <w:rsid w:val="00EF0A37"/>
    <w:rsid w:val="00EF0C29"/>
    <w:rsid w:val="00EF0FB7"/>
    <w:rsid w:val="00EF2280"/>
    <w:rsid w:val="00EF275B"/>
    <w:rsid w:val="00EF2E78"/>
    <w:rsid w:val="00EF2E99"/>
    <w:rsid w:val="00EF3E57"/>
    <w:rsid w:val="00EF405F"/>
    <w:rsid w:val="00EF4BCD"/>
    <w:rsid w:val="00EF718F"/>
    <w:rsid w:val="00EF73BE"/>
    <w:rsid w:val="00EF7787"/>
    <w:rsid w:val="00EF7B87"/>
    <w:rsid w:val="00F009E5"/>
    <w:rsid w:val="00F01BF1"/>
    <w:rsid w:val="00F01D83"/>
    <w:rsid w:val="00F03571"/>
    <w:rsid w:val="00F03B3F"/>
    <w:rsid w:val="00F04141"/>
    <w:rsid w:val="00F04C69"/>
    <w:rsid w:val="00F07AF3"/>
    <w:rsid w:val="00F07DFC"/>
    <w:rsid w:val="00F1024D"/>
    <w:rsid w:val="00F123DF"/>
    <w:rsid w:val="00F126CA"/>
    <w:rsid w:val="00F13078"/>
    <w:rsid w:val="00F1445D"/>
    <w:rsid w:val="00F150CF"/>
    <w:rsid w:val="00F2102A"/>
    <w:rsid w:val="00F22A53"/>
    <w:rsid w:val="00F24904"/>
    <w:rsid w:val="00F25E14"/>
    <w:rsid w:val="00F26141"/>
    <w:rsid w:val="00F26407"/>
    <w:rsid w:val="00F26CD2"/>
    <w:rsid w:val="00F27A95"/>
    <w:rsid w:val="00F303AD"/>
    <w:rsid w:val="00F321CA"/>
    <w:rsid w:val="00F33FA3"/>
    <w:rsid w:val="00F35EE6"/>
    <w:rsid w:val="00F379E8"/>
    <w:rsid w:val="00F4027F"/>
    <w:rsid w:val="00F419C4"/>
    <w:rsid w:val="00F41E7B"/>
    <w:rsid w:val="00F43223"/>
    <w:rsid w:val="00F44BD7"/>
    <w:rsid w:val="00F45F33"/>
    <w:rsid w:val="00F461AA"/>
    <w:rsid w:val="00F469ED"/>
    <w:rsid w:val="00F47B85"/>
    <w:rsid w:val="00F47CCA"/>
    <w:rsid w:val="00F5031A"/>
    <w:rsid w:val="00F5122E"/>
    <w:rsid w:val="00F5155E"/>
    <w:rsid w:val="00F52950"/>
    <w:rsid w:val="00F52F43"/>
    <w:rsid w:val="00F553B5"/>
    <w:rsid w:val="00F55D31"/>
    <w:rsid w:val="00F55EC6"/>
    <w:rsid w:val="00F56608"/>
    <w:rsid w:val="00F566E1"/>
    <w:rsid w:val="00F57663"/>
    <w:rsid w:val="00F612A1"/>
    <w:rsid w:val="00F61828"/>
    <w:rsid w:val="00F67379"/>
    <w:rsid w:val="00F676ED"/>
    <w:rsid w:val="00F708DA"/>
    <w:rsid w:val="00F72315"/>
    <w:rsid w:val="00F73271"/>
    <w:rsid w:val="00F7347C"/>
    <w:rsid w:val="00F73E49"/>
    <w:rsid w:val="00F751B2"/>
    <w:rsid w:val="00F761B1"/>
    <w:rsid w:val="00F76FAF"/>
    <w:rsid w:val="00F778D7"/>
    <w:rsid w:val="00F84ACB"/>
    <w:rsid w:val="00F86226"/>
    <w:rsid w:val="00F87785"/>
    <w:rsid w:val="00F94434"/>
    <w:rsid w:val="00F946EF"/>
    <w:rsid w:val="00FA04EB"/>
    <w:rsid w:val="00FA11F3"/>
    <w:rsid w:val="00FA1EFA"/>
    <w:rsid w:val="00FA2565"/>
    <w:rsid w:val="00FA30FE"/>
    <w:rsid w:val="00FA3FCB"/>
    <w:rsid w:val="00FA42AB"/>
    <w:rsid w:val="00FA43B9"/>
    <w:rsid w:val="00FB0533"/>
    <w:rsid w:val="00FB2ADA"/>
    <w:rsid w:val="00FB40DB"/>
    <w:rsid w:val="00FB42F4"/>
    <w:rsid w:val="00FB5120"/>
    <w:rsid w:val="00FB5440"/>
    <w:rsid w:val="00FB594F"/>
    <w:rsid w:val="00FB6190"/>
    <w:rsid w:val="00FB6B76"/>
    <w:rsid w:val="00FC0663"/>
    <w:rsid w:val="00FC2C20"/>
    <w:rsid w:val="00FC2D05"/>
    <w:rsid w:val="00FC35F0"/>
    <w:rsid w:val="00FC3EC9"/>
    <w:rsid w:val="00FC6513"/>
    <w:rsid w:val="00FC761E"/>
    <w:rsid w:val="00FC79E5"/>
    <w:rsid w:val="00FD05C6"/>
    <w:rsid w:val="00FD16D4"/>
    <w:rsid w:val="00FD3213"/>
    <w:rsid w:val="00FD5DD5"/>
    <w:rsid w:val="00FD7472"/>
    <w:rsid w:val="00FD7A02"/>
    <w:rsid w:val="00FE04B3"/>
    <w:rsid w:val="00FE1AE9"/>
    <w:rsid w:val="00FE2C1A"/>
    <w:rsid w:val="00FE3796"/>
    <w:rsid w:val="00FE6E77"/>
    <w:rsid w:val="00FE79E7"/>
    <w:rsid w:val="00FF4326"/>
    <w:rsid w:val="00FF5B73"/>
    <w:rsid w:val="00FF5EBB"/>
    <w:rsid w:val="00FF7B91"/>
    <w:rsid w:val="00FF7D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89714C"/>
  <w15:chartTrackingRefBased/>
  <w15:docId w15:val="{6CE8198D-DCFB-4292-9D5F-91FC67445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Normal"/>
    <w:next w:val="Normal"/>
    <w:link w:val="Heading2Char"/>
    <w:semiHidden/>
    <w:unhideWhenUsed/>
    <w:qFormat/>
    <w:rsid w:val="000A120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8638B"/>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E05F0"/>
    <w:rPr>
      <w:rFonts w:ascii="Tahoma" w:hAnsi="Tahoma" w:cs="Tahoma"/>
      <w:sz w:val="16"/>
      <w:szCs w:val="16"/>
    </w:rPr>
  </w:style>
  <w:style w:type="character" w:styleId="Hyperlink">
    <w:name w:val="Hyperlink"/>
    <w:uiPriority w:val="99"/>
    <w:unhideWhenUsed/>
    <w:rsid w:val="002C2EBD"/>
    <w:rPr>
      <w:color w:val="0000FF"/>
      <w:u w:val="single"/>
    </w:rPr>
  </w:style>
  <w:style w:type="paragraph" w:styleId="NormalWeb">
    <w:name w:val="Normal (Web)"/>
    <w:basedOn w:val="Normal"/>
    <w:uiPriority w:val="99"/>
    <w:unhideWhenUsed/>
    <w:rsid w:val="00E00D8C"/>
    <w:pPr>
      <w:spacing w:before="100" w:beforeAutospacing="1" w:after="100" w:afterAutospacing="1"/>
    </w:pPr>
  </w:style>
  <w:style w:type="paragraph" w:styleId="ListParagraph">
    <w:name w:val="List Paragraph"/>
    <w:basedOn w:val="Normal"/>
    <w:uiPriority w:val="34"/>
    <w:qFormat/>
    <w:rsid w:val="00A97D76"/>
    <w:pPr>
      <w:ind w:left="720"/>
      <w:contextualSpacing/>
    </w:pPr>
  </w:style>
  <w:style w:type="paragraph" w:styleId="Header">
    <w:name w:val="header"/>
    <w:basedOn w:val="Normal"/>
    <w:link w:val="HeaderChar"/>
    <w:rsid w:val="00530142"/>
    <w:pPr>
      <w:tabs>
        <w:tab w:val="center" w:pos="4680"/>
        <w:tab w:val="right" w:pos="9360"/>
      </w:tabs>
    </w:pPr>
  </w:style>
  <w:style w:type="character" w:customStyle="1" w:styleId="HeaderChar">
    <w:name w:val="Header Char"/>
    <w:basedOn w:val="DefaultParagraphFont"/>
    <w:link w:val="Header"/>
    <w:rsid w:val="00530142"/>
    <w:rPr>
      <w:sz w:val="24"/>
      <w:szCs w:val="24"/>
    </w:rPr>
  </w:style>
  <w:style w:type="paragraph" w:styleId="Footer">
    <w:name w:val="footer"/>
    <w:basedOn w:val="Normal"/>
    <w:link w:val="FooterChar"/>
    <w:uiPriority w:val="99"/>
    <w:rsid w:val="00530142"/>
    <w:pPr>
      <w:tabs>
        <w:tab w:val="center" w:pos="4680"/>
        <w:tab w:val="right" w:pos="9360"/>
      </w:tabs>
    </w:pPr>
  </w:style>
  <w:style w:type="character" w:customStyle="1" w:styleId="FooterChar">
    <w:name w:val="Footer Char"/>
    <w:basedOn w:val="DefaultParagraphFont"/>
    <w:link w:val="Footer"/>
    <w:uiPriority w:val="99"/>
    <w:rsid w:val="00530142"/>
    <w:rPr>
      <w:sz w:val="24"/>
      <w:szCs w:val="24"/>
    </w:rPr>
  </w:style>
  <w:style w:type="character" w:styleId="UnresolvedMention">
    <w:name w:val="Unresolved Mention"/>
    <w:basedOn w:val="DefaultParagraphFont"/>
    <w:uiPriority w:val="99"/>
    <w:semiHidden/>
    <w:unhideWhenUsed/>
    <w:rsid w:val="003F05B9"/>
    <w:rPr>
      <w:color w:val="605E5C"/>
      <w:shd w:val="clear" w:color="auto" w:fill="E1DFDD"/>
    </w:rPr>
  </w:style>
  <w:style w:type="character" w:styleId="Strong">
    <w:name w:val="Strong"/>
    <w:basedOn w:val="DefaultParagraphFont"/>
    <w:uiPriority w:val="22"/>
    <w:qFormat/>
    <w:rsid w:val="00E60909"/>
    <w:rPr>
      <w:b/>
      <w:bCs/>
    </w:rPr>
  </w:style>
  <w:style w:type="character" w:customStyle="1" w:styleId="Heading3Char">
    <w:name w:val="Heading 3 Char"/>
    <w:basedOn w:val="DefaultParagraphFont"/>
    <w:link w:val="Heading3"/>
    <w:uiPriority w:val="9"/>
    <w:rsid w:val="00D8638B"/>
    <w:rPr>
      <w:b/>
      <w:bCs/>
      <w:sz w:val="27"/>
      <w:szCs w:val="27"/>
    </w:rPr>
  </w:style>
  <w:style w:type="character" w:customStyle="1" w:styleId="Heading2Char">
    <w:name w:val="Heading 2 Char"/>
    <w:basedOn w:val="DefaultParagraphFont"/>
    <w:link w:val="Heading2"/>
    <w:semiHidden/>
    <w:rsid w:val="000A120A"/>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137556">
      <w:bodyDiv w:val="1"/>
      <w:marLeft w:val="0"/>
      <w:marRight w:val="0"/>
      <w:marTop w:val="0"/>
      <w:marBottom w:val="0"/>
      <w:divBdr>
        <w:top w:val="none" w:sz="0" w:space="0" w:color="auto"/>
        <w:left w:val="none" w:sz="0" w:space="0" w:color="auto"/>
        <w:bottom w:val="none" w:sz="0" w:space="0" w:color="auto"/>
        <w:right w:val="none" w:sz="0" w:space="0" w:color="auto"/>
      </w:divBdr>
      <w:divsChild>
        <w:div w:id="879558706">
          <w:marLeft w:val="0"/>
          <w:marRight w:val="0"/>
          <w:marTop w:val="0"/>
          <w:marBottom w:val="0"/>
          <w:divBdr>
            <w:top w:val="none" w:sz="0" w:space="0" w:color="auto"/>
            <w:left w:val="none" w:sz="0" w:space="0" w:color="auto"/>
            <w:bottom w:val="none" w:sz="0" w:space="0" w:color="auto"/>
            <w:right w:val="none" w:sz="0" w:space="0" w:color="auto"/>
          </w:divBdr>
        </w:div>
      </w:divsChild>
    </w:div>
    <w:div w:id="597906706">
      <w:bodyDiv w:val="1"/>
      <w:marLeft w:val="0"/>
      <w:marRight w:val="0"/>
      <w:marTop w:val="0"/>
      <w:marBottom w:val="0"/>
      <w:divBdr>
        <w:top w:val="none" w:sz="0" w:space="0" w:color="auto"/>
        <w:left w:val="none" w:sz="0" w:space="0" w:color="auto"/>
        <w:bottom w:val="none" w:sz="0" w:space="0" w:color="auto"/>
        <w:right w:val="none" w:sz="0" w:space="0" w:color="auto"/>
      </w:divBdr>
    </w:div>
    <w:div w:id="755514937">
      <w:bodyDiv w:val="1"/>
      <w:marLeft w:val="0"/>
      <w:marRight w:val="0"/>
      <w:marTop w:val="0"/>
      <w:marBottom w:val="0"/>
      <w:divBdr>
        <w:top w:val="none" w:sz="0" w:space="0" w:color="auto"/>
        <w:left w:val="none" w:sz="0" w:space="0" w:color="auto"/>
        <w:bottom w:val="none" w:sz="0" w:space="0" w:color="auto"/>
        <w:right w:val="none" w:sz="0" w:space="0" w:color="auto"/>
      </w:divBdr>
      <w:divsChild>
        <w:div w:id="331567272">
          <w:marLeft w:val="0"/>
          <w:marRight w:val="0"/>
          <w:marTop w:val="240"/>
          <w:marBottom w:val="240"/>
          <w:divBdr>
            <w:top w:val="none" w:sz="0" w:space="0" w:color="auto"/>
            <w:left w:val="none" w:sz="0" w:space="0" w:color="auto"/>
            <w:bottom w:val="none" w:sz="0" w:space="0" w:color="auto"/>
            <w:right w:val="none" w:sz="0" w:space="0" w:color="auto"/>
          </w:divBdr>
        </w:div>
        <w:div w:id="1764111357">
          <w:marLeft w:val="0"/>
          <w:marRight w:val="0"/>
          <w:marTop w:val="240"/>
          <w:marBottom w:val="240"/>
          <w:divBdr>
            <w:top w:val="none" w:sz="0" w:space="0" w:color="auto"/>
            <w:left w:val="none" w:sz="0" w:space="0" w:color="auto"/>
            <w:bottom w:val="none" w:sz="0" w:space="0" w:color="auto"/>
            <w:right w:val="none" w:sz="0" w:space="0" w:color="auto"/>
          </w:divBdr>
        </w:div>
        <w:div w:id="209653022">
          <w:marLeft w:val="0"/>
          <w:marRight w:val="0"/>
          <w:marTop w:val="240"/>
          <w:marBottom w:val="240"/>
          <w:divBdr>
            <w:top w:val="none" w:sz="0" w:space="0" w:color="auto"/>
            <w:left w:val="none" w:sz="0" w:space="0" w:color="auto"/>
            <w:bottom w:val="none" w:sz="0" w:space="0" w:color="auto"/>
            <w:right w:val="none" w:sz="0" w:space="0" w:color="auto"/>
          </w:divBdr>
        </w:div>
        <w:div w:id="1085807192">
          <w:marLeft w:val="0"/>
          <w:marRight w:val="0"/>
          <w:marTop w:val="240"/>
          <w:marBottom w:val="240"/>
          <w:divBdr>
            <w:top w:val="none" w:sz="0" w:space="0" w:color="auto"/>
            <w:left w:val="none" w:sz="0" w:space="0" w:color="auto"/>
            <w:bottom w:val="none" w:sz="0" w:space="0" w:color="auto"/>
            <w:right w:val="none" w:sz="0" w:space="0" w:color="auto"/>
          </w:divBdr>
        </w:div>
      </w:divsChild>
    </w:div>
    <w:div w:id="903100083">
      <w:bodyDiv w:val="1"/>
      <w:marLeft w:val="0"/>
      <w:marRight w:val="0"/>
      <w:marTop w:val="0"/>
      <w:marBottom w:val="0"/>
      <w:divBdr>
        <w:top w:val="none" w:sz="0" w:space="0" w:color="auto"/>
        <w:left w:val="none" w:sz="0" w:space="0" w:color="auto"/>
        <w:bottom w:val="none" w:sz="0" w:space="0" w:color="auto"/>
        <w:right w:val="none" w:sz="0" w:space="0" w:color="auto"/>
      </w:divBdr>
    </w:div>
    <w:div w:id="1330057045">
      <w:bodyDiv w:val="1"/>
      <w:marLeft w:val="0"/>
      <w:marRight w:val="0"/>
      <w:marTop w:val="0"/>
      <w:marBottom w:val="0"/>
      <w:divBdr>
        <w:top w:val="none" w:sz="0" w:space="0" w:color="auto"/>
        <w:left w:val="none" w:sz="0" w:space="0" w:color="auto"/>
        <w:bottom w:val="none" w:sz="0" w:space="0" w:color="auto"/>
        <w:right w:val="none" w:sz="0" w:space="0" w:color="auto"/>
      </w:divBdr>
    </w:div>
    <w:div w:id="1912692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443D59-C2A2-4F56-934C-40D7D34AE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791</TotalTime>
  <Pages>4</Pages>
  <Words>1556</Words>
  <Characters>8870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City of Green River</vt:lpstr>
    </vt:vector>
  </TitlesOfParts>
  <Company>City of Green River</Company>
  <LinksUpToDate>false</LinksUpToDate>
  <CharactersWithSpaces>10406</CharactersWithSpaces>
  <SharedDoc>false</SharedDoc>
  <HLinks>
    <vt:vector size="24" baseType="variant">
      <vt:variant>
        <vt:i4>1966087</vt:i4>
      </vt:variant>
      <vt:variant>
        <vt:i4>9</vt:i4>
      </vt:variant>
      <vt:variant>
        <vt:i4>0</vt:i4>
      </vt:variant>
      <vt:variant>
        <vt:i4>5</vt:i4>
      </vt:variant>
      <vt:variant>
        <vt:lpwstr>https://www.greenriverutah.com/government/ordinances.php</vt:lpwstr>
      </vt:variant>
      <vt:variant>
        <vt:lpwstr/>
      </vt:variant>
      <vt:variant>
        <vt:i4>4849754</vt:i4>
      </vt:variant>
      <vt:variant>
        <vt:i4>6</vt:i4>
      </vt:variant>
      <vt:variant>
        <vt:i4>0</vt:i4>
      </vt:variant>
      <vt:variant>
        <vt:i4>5</vt:i4>
      </vt:variant>
      <vt:variant>
        <vt:lpwstr>https://www.greenriverutah.com/government/resolutions.php</vt:lpwstr>
      </vt:variant>
      <vt:variant>
        <vt:lpwstr/>
      </vt:variant>
      <vt:variant>
        <vt:i4>7929907</vt:i4>
      </vt:variant>
      <vt:variant>
        <vt:i4>3</vt:i4>
      </vt:variant>
      <vt:variant>
        <vt:i4>0</vt:i4>
      </vt:variant>
      <vt:variant>
        <vt:i4>5</vt:i4>
      </vt:variant>
      <vt:variant>
        <vt:lpwstr>https://tel.meet/oqi-chfn-ati?pin=1680988410990</vt:lpwstr>
      </vt:variant>
      <vt:variant>
        <vt:lpwstr/>
      </vt:variant>
      <vt:variant>
        <vt:i4>5767263</vt:i4>
      </vt:variant>
      <vt:variant>
        <vt:i4>0</vt:i4>
      </vt:variant>
      <vt:variant>
        <vt:i4>0</vt:i4>
      </vt:variant>
      <vt:variant>
        <vt:i4>5</vt:i4>
      </vt:variant>
      <vt:variant>
        <vt:lpwstr>https://meet.google.com/oqi-chfn-ati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Green River</dc:title>
  <dc:subject/>
  <dc:creator>Conae Black</dc:creator>
  <cp:keywords/>
  <cp:lastModifiedBy>Tyler Hunt</cp:lastModifiedBy>
  <cp:revision>392</cp:revision>
  <cp:lastPrinted>2026-07-10T20:24:00Z</cp:lastPrinted>
  <dcterms:created xsi:type="dcterms:W3CDTF">2026-05-07T22:32:00Z</dcterms:created>
  <dcterms:modified xsi:type="dcterms:W3CDTF">2026-07-15T16:29:00Z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5e1382f07f2855c81c55740362c6615f5299c62e172b00a05caea87def8d8981</vt:lpwstr>
  </property>
</Properties>
</file>