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869C"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KANAB CITY PLANNING COMMISSION</w:t>
      </w:r>
    </w:p>
    <w:p w14:paraId="5C7BC90A" w14:textId="77777777" w:rsidR="005B6A73" w:rsidRPr="00FC1353" w:rsidRDefault="005B6A73" w:rsidP="005B6A73">
      <w:pPr>
        <w:jc w:val="both"/>
        <w:rPr>
          <w:rFonts w:ascii="Times New Roman" w:hAnsi="Times New Roman" w:cs="Times New Roman"/>
          <w:b/>
          <w:bCs/>
        </w:rPr>
      </w:pPr>
    </w:p>
    <w:p w14:paraId="13DC7195"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26 North 100 East</w:t>
      </w:r>
    </w:p>
    <w:p w14:paraId="0AFE18A8"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Kanab, UT 84741</w:t>
      </w:r>
    </w:p>
    <w:p w14:paraId="510488FF" w14:textId="20C13B92"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July 7, 2026 @1830</w:t>
      </w:r>
    </w:p>
    <w:p w14:paraId="36087FAB" w14:textId="77777777" w:rsidR="005B6A73" w:rsidRPr="00FC1353" w:rsidRDefault="005B6A73" w:rsidP="005B6A73">
      <w:pPr>
        <w:jc w:val="both"/>
        <w:rPr>
          <w:rFonts w:ascii="Times New Roman" w:hAnsi="Times New Roman" w:cs="Times New Roman"/>
        </w:rPr>
      </w:pPr>
    </w:p>
    <w:p w14:paraId="0D3896DD"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Agenda Items:</w:t>
      </w:r>
    </w:p>
    <w:p w14:paraId="7EDD45E3" w14:textId="40D0E5FF" w:rsidR="005B6A73" w:rsidRPr="00FA5E1E" w:rsidRDefault="005B6A73" w:rsidP="005B6A73">
      <w:pPr>
        <w:pStyle w:val="ListParagraph"/>
        <w:numPr>
          <w:ilvl w:val="0"/>
          <w:numId w:val="1"/>
        </w:numPr>
        <w:jc w:val="both"/>
        <w:rPr>
          <w:rFonts w:ascii="Times New Roman" w:hAnsi="Times New Roman" w:cs="Times New Roman"/>
          <w:b/>
          <w:bCs/>
        </w:rPr>
      </w:pPr>
      <w:r w:rsidRPr="00FA5E1E">
        <w:rPr>
          <w:rFonts w:ascii="Times New Roman" w:hAnsi="Times New Roman" w:cs="Times New Roman"/>
          <w:b/>
          <w:bCs/>
        </w:rPr>
        <w:t>Call to Order and Roll Call</w:t>
      </w:r>
    </w:p>
    <w:p w14:paraId="0A9C25ED" w14:textId="06E3FF7E" w:rsidR="005B6A73" w:rsidRDefault="00FA5E1E" w:rsidP="005B6A73">
      <w:pPr>
        <w:jc w:val="both"/>
        <w:rPr>
          <w:rFonts w:ascii="Times New Roman" w:hAnsi="Times New Roman" w:cs="Times New Roman"/>
        </w:rPr>
      </w:pPr>
      <w:r>
        <w:rPr>
          <w:rFonts w:ascii="Times New Roman" w:hAnsi="Times New Roman" w:cs="Times New Roman"/>
          <w:b/>
          <w:bCs/>
        </w:rPr>
        <w:t>In Attendance:</w:t>
      </w:r>
      <w:r w:rsidR="00FC1353">
        <w:rPr>
          <w:rFonts w:ascii="Times New Roman" w:hAnsi="Times New Roman" w:cs="Times New Roman"/>
        </w:rPr>
        <w:t xml:space="preserve"> Planning Commission Member</w:t>
      </w:r>
      <w:r>
        <w:rPr>
          <w:rFonts w:ascii="Times New Roman" w:hAnsi="Times New Roman" w:cs="Times New Roman"/>
        </w:rPr>
        <w:t>s: Chair Ben Aiken, Russ Whitaker, Andy Hill, Mark Gilberg; City Council Liaison: Arlan Chamberlain; Building &amp; Land Use Official: Janae Chatterley; City Attorney: Kent Burggraaf;</w:t>
      </w:r>
    </w:p>
    <w:p w14:paraId="244131EC" w14:textId="16C20FF7" w:rsidR="00FA5E1E" w:rsidRPr="00FA5E1E" w:rsidRDefault="00FA5E1E" w:rsidP="005B6A73">
      <w:pPr>
        <w:jc w:val="both"/>
        <w:rPr>
          <w:rFonts w:ascii="Times New Roman" w:hAnsi="Times New Roman" w:cs="Times New Roman"/>
        </w:rPr>
      </w:pPr>
      <w:r>
        <w:rPr>
          <w:rFonts w:ascii="Times New Roman" w:hAnsi="Times New Roman" w:cs="Times New Roman"/>
          <w:b/>
          <w:bCs/>
        </w:rPr>
        <w:t xml:space="preserve">Not In Attendance: </w:t>
      </w:r>
      <w:r>
        <w:rPr>
          <w:rFonts w:ascii="Times New Roman" w:hAnsi="Times New Roman" w:cs="Times New Roman"/>
        </w:rPr>
        <w:t xml:space="preserve">Planning Commission Members: Kerry Glover, Marlee Swain, Dennis Shakespear, Terry Edwards; </w:t>
      </w:r>
    </w:p>
    <w:p w14:paraId="12450631" w14:textId="77777777" w:rsidR="00FA5E1E" w:rsidRPr="00FC1353" w:rsidRDefault="00FA5E1E" w:rsidP="005B6A73">
      <w:pPr>
        <w:jc w:val="both"/>
        <w:rPr>
          <w:rFonts w:ascii="Times New Roman" w:hAnsi="Times New Roman" w:cs="Times New Roman"/>
        </w:rPr>
      </w:pPr>
    </w:p>
    <w:p w14:paraId="59516566" w14:textId="4B8E9C11" w:rsidR="005B6A73" w:rsidRDefault="005B6A73" w:rsidP="005B6A73">
      <w:pPr>
        <w:pStyle w:val="ListParagraph"/>
        <w:numPr>
          <w:ilvl w:val="0"/>
          <w:numId w:val="1"/>
        </w:numPr>
        <w:jc w:val="both"/>
        <w:rPr>
          <w:rFonts w:ascii="Times New Roman" w:hAnsi="Times New Roman" w:cs="Times New Roman"/>
          <w:b/>
          <w:bCs/>
        </w:rPr>
      </w:pPr>
      <w:r w:rsidRPr="00FA5E1E">
        <w:rPr>
          <w:rFonts w:ascii="Times New Roman" w:hAnsi="Times New Roman" w:cs="Times New Roman"/>
          <w:b/>
          <w:bCs/>
        </w:rPr>
        <w:t>Approval of meeting minutes from June 11, 2026</w:t>
      </w:r>
    </w:p>
    <w:p w14:paraId="35CF961C" w14:textId="77777777" w:rsidR="00FA5E1E" w:rsidRDefault="00FA5E1E" w:rsidP="00FA5E1E">
      <w:pPr>
        <w:jc w:val="both"/>
        <w:rPr>
          <w:rFonts w:ascii="Times New Roman" w:hAnsi="Times New Roman" w:cs="Times New Roman"/>
          <w:b/>
          <w:bCs/>
        </w:rPr>
      </w:pPr>
    </w:p>
    <w:p w14:paraId="180F1EF7" w14:textId="77777777"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Member Whitaker made a motion to approve the minutes.</w:t>
      </w:r>
    </w:p>
    <w:p w14:paraId="365A31BE" w14:textId="6A8EC890" w:rsidR="003543A4" w:rsidRDefault="003543A4" w:rsidP="00FA5E1E">
      <w:pPr>
        <w:pStyle w:val="ListParagraph"/>
        <w:spacing w:line="360" w:lineRule="auto"/>
        <w:jc w:val="both"/>
        <w:rPr>
          <w:rFonts w:ascii="Times New Roman" w:hAnsi="Times New Roman" w:cs="Times New Roman"/>
        </w:rPr>
      </w:pPr>
      <w:r>
        <w:rPr>
          <w:rFonts w:ascii="Times New Roman" w:hAnsi="Times New Roman" w:cs="Times New Roman"/>
        </w:rPr>
        <w:t xml:space="preserve">Member Gilbert seconded the motion. </w:t>
      </w:r>
    </w:p>
    <w:p w14:paraId="4CD4261B" w14:textId="77777777"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01C6B992" w14:textId="77777777"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608EF88D" w14:textId="5346DD7E" w:rsidR="00F701C5" w:rsidRDefault="00F701C5" w:rsidP="00F701C5">
      <w:pPr>
        <w:pStyle w:val="ListParagraph"/>
        <w:spacing w:line="360" w:lineRule="auto"/>
        <w:jc w:val="both"/>
        <w:rPr>
          <w:rFonts w:ascii="Times New Roman" w:hAnsi="Times New Roman" w:cs="Times New Roman"/>
        </w:rPr>
      </w:pPr>
      <w:r>
        <w:rPr>
          <w:rFonts w:ascii="Times New Roman" w:hAnsi="Times New Roman" w:cs="Times New Roman"/>
        </w:rPr>
        <w:t>Member Hill – YES</w:t>
      </w:r>
    </w:p>
    <w:p w14:paraId="12C89E38" w14:textId="75BF6BEC" w:rsidR="00F701C5" w:rsidRPr="00F701C5" w:rsidRDefault="00F701C5" w:rsidP="00F701C5">
      <w:pPr>
        <w:pStyle w:val="ListParagraph"/>
        <w:spacing w:line="360" w:lineRule="auto"/>
        <w:jc w:val="both"/>
        <w:rPr>
          <w:rFonts w:ascii="Times New Roman" w:hAnsi="Times New Roman" w:cs="Times New Roman"/>
        </w:rPr>
      </w:pPr>
      <w:r>
        <w:rPr>
          <w:rFonts w:ascii="Times New Roman" w:hAnsi="Times New Roman" w:cs="Times New Roman"/>
        </w:rPr>
        <w:t>Member Gilbert - YES</w:t>
      </w:r>
    </w:p>
    <w:p w14:paraId="3FC9CEC3" w14:textId="4802C761"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Member Shakespear –</w:t>
      </w:r>
      <w:r w:rsidR="00F701C5">
        <w:rPr>
          <w:rFonts w:ascii="Times New Roman" w:hAnsi="Times New Roman" w:cs="Times New Roman"/>
        </w:rPr>
        <w:t xml:space="preserve"> Absent</w:t>
      </w:r>
    </w:p>
    <w:p w14:paraId="3C0DD593" w14:textId="604A10E8"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 xml:space="preserve">Member Swain – </w:t>
      </w:r>
      <w:r w:rsidR="00F701C5">
        <w:rPr>
          <w:rFonts w:ascii="Times New Roman" w:hAnsi="Times New Roman" w:cs="Times New Roman"/>
        </w:rPr>
        <w:t>Absent</w:t>
      </w:r>
    </w:p>
    <w:p w14:paraId="79C744DC" w14:textId="77777777"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6CA9B1AB" w14:textId="77777777" w:rsidR="00FA5E1E" w:rsidRDefault="00FA5E1E" w:rsidP="00FA5E1E">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0D51D96F" w14:textId="77777777" w:rsidR="00FA5E1E" w:rsidRPr="00FA5E1E" w:rsidRDefault="00FA5E1E" w:rsidP="00FA5E1E">
      <w:pPr>
        <w:jc w:val="both"/>
        <w:rPr>
          <w:rFonts w:ascii="Times New Roman" w:hAnsi="Times New Roman" w:cs="Times New Roman"/>
          <w:b/>
          <w:bCs/>
        </w:rPr>
      </w:pPr>
    </w:p>
    <w:p w14:paraId="6304D5E5" w14:textId="77777777" w:rsidR="005B6A73" w:rsidRPr="00FC1353" w:rsidRDefault="005B6A73" w:rsidP="005B6A73">
      <w:pPr>
        <w:jc w:val="both"/>
        <w:rPr>
          <w:rFonts w:ascii="Times New Roman" w:hAnsi="Times New Roman" w:cs="Times New Roman"/>
        </w:rPr>
      </w:pPr>
    </w:p>
    <w:p w14:paraId="22ABE8A7" w14:textId="77777777" w:rsidR="005B6A73" w:rsidRPr="003543A4" w:rsidRDefault="005B6A73" w:rsidP="005B6A73">
      <w:pPr>
        <w:jc w:val="both"/>
        <w:rPr>
          <w:rFonts w:ascii="Times New Roman" w:hAnsi="Times New Roman" w:cs="Times New Roman"/>
          <w:b/>
          <w:bCs/>
        </w:rPr>
      </w:pPr>
      <w:r w:rsidRPr="003543A4">
        <w:rPr>
          <w:rFonts w:ascii="Times New Roman" w:hAnsi="Times New Roman" w:cs="Times New Roman"/>
          <w:b/>
          <w:bCs/>
        </w:rPr>
        <w:t>3. Public Comment Period – Members of the public are invited to address the Planning</w:t>
      </w:r>
    </w:p>
    <w:p w14:paraId="3809060A" w14:textId="77777777" w:rsidR="005B6A73" w:rsidRPr="003543A4" w:rsidRDefault="005B6A73" w:rsidP="005B6A73">
      <w:pPr>
        <w:jc w:val="both"/>
        <w:rPr>
          <w:rFonts w:ascii="Times New Roman" w:hAnsi="Times New Roman" w:cs="Times New Roman"/>
          <w:b/>
          <w:bCs/>
        </w:rPr>
      </w:pPr>
      <w:r w:rsidRPr="003543A4">
        <w:rPr>
          <w:rFonts w:ascii="Times New Roman" w:hAnsi="Times New Roman" w:cs="Times New Roman"/>
          <w:b/>
          <w:bCs/>
        </w:rPr>
        <w:lastRenderedPageBreak/>
        <w:t>Commission. Participants are asked to keep their comments to 3 minutes and follow</w:t>
      </w:r>
    </w:p>
    <w:p w14:paraId="4D399063" w14:textId="056E834F" w:rsidR="005B6A73" w:rsidRPr="003543A4" w:rsidRDefault="005B6A73" w:rsidP="003543A4">
      <w:pPr>
        <w:tabs>
          <w:tab w:val="left" w:pos="6255"/>
        </w:tabs>
        <w:jc w:val="both"/>
        <w:rPr>
          <w:rFonts w:ascii="Times New Roman" w:hAnsi="Times New Roman" w:cs="Times New Roman"/>
          <w:b/>
          <w:bCs/>
        </w:rPr>
      </w:pPr>
      <w:r w:rsidRPr="003543A4">
        <w:rPr>
          <w:rFonts w:ascii="Times New Roman" w:hAnsi="Times New Roman" w:cs="Times New Roman"/>
          <w:b/>
          <w:bCs/>
        </w:rPr>
        <w:t>rules of civility outlined in Kanab Ordinance 3-601</w:t>
      </w:r>
      <w:r w:rsidR="003543A4" w:rsidRPr="003543A4">
        <w:rPr>
          <w:rFonts w:ascii="Times New Roman" w:hAnsi="Times New Roman" w:cs="Times New Roman"/>
          <w:b/>
          <w:bCs/>
        </w:rPr>
        <w:tab/>
      </w:r>
    </w:p>
    <w:p w14:paraId="5E809BA2" w14:textId="77777777" w:rsidR="003543A4" w:rsidRDefault="003543A4" w:rsidP="003543A4">
      <w:pPr>
        <w:spacing w:line="360" w:lineRule="auto"/>
        <w:jc w:val="both"/>
        <w:rPr>
          <w:rFonts w:ascii="Times New Roman" w:hAnsi="Times New Roman" w:cs="Times New Roman"/>
        </w:rPr>
      </w:pPr>
      <w:r w:rsidRPr="00D1459D">
        <w:rPr>
          <w:rFonts w:ascii="Times New Roman" w:hAnsi="Times New Roman" w:cs="Times New Roman"/>
        </w:rPr>
        <w:t xml:space="preserve">Chair Aiken opened for public comment: </w:t>
      </w:r>
    </w:p>
    <w:p w14:paraId="06DF7577" w14:textId="77777777" w:rsidR="003543A4" w:rsidRPr="00D1459D" w:rsidRDefault="003543A4" w:rsidP="003543A4">
      <w:pPr>
        <w:spacing w:line="360" w:lineRule="auto"/>
        <w:jc w:val="both"/>
        <w:rPr>
          <w:rFonts w:ascii="Times New Roman" w:hAnsi="Times New Roman" w:cs="Times New Roman"/>
        </w:rPr>
      </w:pPr>
      <w:r>
        <w:rPr>
          <w:rFonts w:ascii="Times New Roman" w:hAnsi="Times New Roman" w:cs="Times New Roman"/>
        </w:rPr>
        <w:t>No public comment made.</w:t>
      </w:r>
    </w:p>
    <w:p w14:paraId="335CA7D5" w14:textId="42114747" w:rsidR="005B6A73" w:rsidRPr="00FC1353" w:rsidRDefault="003543A4" w:rsidP="00E313FF">
      <w:pPr>
        <w:spacing w:line="360" w:lineRule="auto"/>
        <w:jc w:val="both"/>
        <w:rPr>
          <w:rFonts w:ascii="Times New Roman" w:hAnsi="Times New Roman" w:cs="Times New Roman"/>
        </w:rPr>
      </w:pPr>
      <w:r>
        <w:rPr>
          <w:rFonts w:ascii="Times New Roman" w:hAnsi="Times New Roman" w:cs="Times New Roman"/>
        </w:rPr>
        <w:t>Chair Aiken closed public comment period.</w:t>
      </w:r>
    </w:p>
    <w:p w14:paraId="20015E0B" w14:textId="560136C2" w:rsidR="005B6A73" w:rsidRPr="00FC1353" w:rsidRDefault="005B6A73" w:rsidP="005B6A73">
      <w:pPr>
        <w:jc w:val="both"/>
        <w:rPr>
          <w:rFonts w:ascii="Times New Roman" w:hAnsi="Times New Roman" w:cs="Times New Roman"/>
        </w:rPr>
      </w:pPr>
    </w:p>
    <w:p w14:paraId="34650F3D"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Legislative Decision:</w:t>
      </w:r>
    </w:p>
    <w:p w14:paraId="2CF57686" w14:textId="77777777" w:rsidR="005B6A73" w:rsidRPr="00FC1353" w:rsidRDefault="005B6A73" w:rsidP="005B6A73">
      <w:pPr>
        <w:jc w:val="both"/>
        <w:rPr>
          <w:rFonts w:ascii="Times New Roman" w:hAnsi="Times New Roman" w:cs="Times New Roman"/>
          <w:b/>
          <w:bCs/>
        </w:rPr>
      </w:pPr>
    </w:p>
    <w:p w14:paraId="240678DE"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1. Continued Item - Discuss and recommend to City Council a text amendment for</w:t>
      </w:r>
    </w:p>
    <w:p w14:paraId="2757B118"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Subdivision Ordinance Chapter 2A and 2B adopting amendments to the Minor</w:t>
      </w:r>
    </w:p>
    <w:p w14:paraId="6A31B464" w14:textId="77777777" w:rsidR="005B6A73" w:rsidRDefault="005B6A73" w:rsidP="005B6A73">
      <w:pPr>
        <w:jc w:val="both"/>
        <w:rPr>
          <w:rFonts w:ascii="Times New Roman" w:hAnsi="Times New Roman" w:cs="Times New Roman"/>
          <w:b/>
          <w:bCs/>
        </w:rPr>
      </w:pPr>
      <w:r w:rsidRPr="00E313FF">
        <w:rPr>
          <w:rFonts w:ascii="Times New Roman" w:hAnsi="Times New Roman" w:cs="Times New Roman"/>
          <w:b/>
          <w:bCs/>
        </w:rPr>
        <w:t>Subdivision sections.</w:t>
      </w:r>
    </w:p>
    <w:p w14:paraId="3E66505D" w14:textId="2A4036E4" w:rsidR="00B96EC8" w:rsidRDefault="00B96EC8" w:rsidP="005B6A73">
      <w:pPr>
        <w:jc w:val="both"/>
        <w:rPr>
          <w:rFonts w:ascii="Times New Roman" w:hAnsi="Times New Roman" w:cs="Times New Roman"/>
        </w:rPr>
      </w:pPr>
      <w:r>
        <w:rPr>
          <w:rFonts w:ascii="Times New Roman" w:hAnsi="Times New Roman" w:cs="Times New Roman"/>
        </w:rPr>
        <w:t xml:space="preserve">Member Whitaker made a motion to forward Legislative Decision 1 to the next planning commission meeting. </w:t>
      </w:r>
    </w:p>
    <w:p w14:paraId="2ABAD94E" w14:textId="51F74309" w:rsidR="00B96EC8" w:rsidRDefault="00B96EC8" w:rsidP="005B6A73">
      <w:pPr>
        <w:jc w:val="both"/>
        <w:rPr>
          <w:rFonts w:ascii="Times New Roman" w:hAnsi="Times New Roman" w:cs="Times New Roman"/>
        </w:rPr>
      </w:pPr>
      <w:r>
        <w:rPr>
          <w:rFonts w:ascii="Times New Roman" w:hAnsi="Times New Roman" w:cs="Times New Roman"/>
        </w:rPr>
        <w:t xml:space="preserve">Member Gilbert seconded the motion. </w:t>
      </w:r>
    </w:p>
    <w:p w14:paraId="7D9FAF39"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72121165"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3A323AEA"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Hill – YES</w:t>
      </w:r>
    </w:p>
    <w:p w14:paraId="340AFA27" w14:textId="77777777" w:rsidR="00B96EC8" w:rsidRPr="00F701C5"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Gilbert - YES</w:t>
      </w:r>
    </w:p>
    <w:p w14:paraId="242B6729"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Shakespear – Absent</w:t>
      </w:r>
    </w:p>
    <w:p w14:paraId="30216431"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Swain – Absent</w:t>
      </w:r>
    </w:p>
    <w:p w14:paraId="0C0D6C8B"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080C8D23" w14:textId="00D31364" w:rsidR="00B96EC8" w:rsidRP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66C48D30" w14:textId="77777777" w:rsidR="005B6A73" w:rsidRPr="00E313FF" w:rsidRDefault="005B6A73" w:rsidP="005B6A73">
      <w:pPr>
        <w:jc w:val="both"/>
        <w:rPr>
          <w:rFonts w:ascii="Times New Roman" w:hAnsi="Times New Roman" w:cs="Times New Roman"/>
          <w:b/>
          <w:bCs/>
        </w:rPr>
      </w:pPr>
    </w:p>
    <w:p w14:paraId="0FE255E5"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2. PUBLIC HEARING - Discuss and recommend to City Council a zone change application</w:t>
      </w:r>
    </w:p>
    <w:p w14:paraId="7905E570"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on Parcel K-19-12A-Annex from C-2 [Commercial] to RR-1[Rural Residential 1-acre</w:t>
      </w:r>
    </w:p>
    <w:p w14:paraId="7240032E"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minimum]. Parcel is located approximately at 50 East 830 S (west of the Ace Hardware</w:t>
      </w:r>
    </w:p>
    <w:p w14:paraId="104BD61E" w14:textId="404682F9" w:rsidR="00AB3CD8" w:rsidRDefault="005B6A73" w:rsidP="005B6A73">
      <w:pPr>
        <w:jc w:val="both"/>
        <w:rPr>
          <w:rFonts w:ascii="Times New Roman" w:hAnsi="Times New Roman" w:cs="Times New Roman"/>
          <w:b/>
          <w:bCs/>
        </w:rPr>
      </w:pPr>
      <w:r w:rsidRPr="00E313FF">
        <w:rPr>
          <w:rFonts w:ascii="Times New Roman" w:hAnsi="Times New Roman" w:cs="Times New Roman"/>
          <w:b/>
          <w:bCs/>
        </w:rPr>
        <w:t>construction site).</w:t>
      </w:r>
    </w:p>
    <w:p w14:paraId="429B7C2C" w14:textId="087E4C26" w:rsidR="00CE5D15" w:rsidRDefault="00CE5D15" w:rsidP="005B6A73">
      <w:pPr>
        <w:jc w:val="both"/>
        <w:rPr>
          <w:rFonts w:ascii="Times New Roman" w:hAnsi="Times New Roman" w:cs="Times New Roman"/>
        </w:rPr>
      </w:pPr>
      <w:r>
        <w:rPr>
          <w:rFonts w:ascii="Times New Roman" w:hAnsi="Times New Roman" w:cs="Times New Roman"/>
        </w:rPr>
        <w:lastRenderedPageBreak/>
        <w:t xml:space="preserve">Chair Ben Aiken opened the discussion on Legislative Decision 2. </w:t>
      </w:r>
    </w:p>
    <w:p w14:paraId="7347F93E" w14:textId="614EFD3F" w:rsidR="00AB3CD8" w:rsidRDefault="00AB3CD8" w:rsidP="005B6A73">
      <w:pPr>
        <w:jc w:val="both"/>
        <w:rPr>
          <w:rFonts w:ascii="Times New Roman" w:hAnsi="Times New Roman" w:cs="Times New Roman"/>
        </w:rPr>
      </w:pPr>
      <w:r>
        <w:rPr>
          <w:rFonts w:ascii="Times New Roman" w:hAnsi="Times New Roman" w:cs="Times New Roman"/>
        </w:rPr>
        <w:t xml:space="preserve">Chair Aiken opened for public comment. </w:t>
      </w:r>
    </w:p>
    <w:p w14:paraId="3EA33A5E" w14:textId="3EC50FA8" w:rsidR="00AB3CD8" w:rsidRDefault="00AB3CD8" w:rsidP="005B6A73">
      <w:pPr>
        <w:jc w:val="both"/>
        <w:rPr>
          <w:rFonts w:ascii="Times New Roman" w:hAnsi="Times New Roman" w:cs="Times New Roman"/>
        </w:rPr>
      </w:pPr>
      <w:r>
        <w:rPr>
          <w:rFonts w:ascii="Times New Roman" w:hAnsi="Times New Roman" w:cs="Times New Roman"/>
        </w:rPr>
        <w:t xml:space="preserve">Tyler Heely asked if individuals requesting a zone change normally bring a future plan for the parcel. </w:t>
      </w:r>
    </w:p>
    <w:p w14:paraId="1004F056" w14:textId="0D1DE1EF" w:rsidR="00AB3CD8" w:rsidRDefault="00AB3CD8" w:rsidP="005B6A73">
      <w:pPr>
        <w:jc w:val="both"/>
        <w:rPr>
          <w:rFonts w:ascii="Times New Roman" w:hAnsi="Times New Roman" w:cs="Times New Roman"/>
        </w:rPr>
      </w:pPr>
      <w:r>
        <w:rPr>
          <w:rFonts w:ascii="Times New Roman" w:hAnsi="Times New Roman" w:cs="Times New Roman"/>
        </w:rPr>
        <w:t xml:space="preserve">Ms. Chatterley specified that it is only individuals requesting a zone change to RM that are required to provide a plan. </w:t>
      </w:r>
    </w:p>
    <w:p w14:paraId="6BDFC1C0" w14:textId="2CDFFAD8" w:rsidR="00AB3CD8" w:rsidRDefault="00AB3CD8" w:rsidP="005B6A73">
      <w:pPr>
        <w:jc w:val="both"/>
        <w:rPr>
          <w:rFonts w:ascii="Times New Roman" w:hAnsi="Times New Roman" w:cs="Times New Roman"/>
        </w:rPr>
      </w:pPr>
      <w:r>
        <w:rPr>
          <w:rFonts w:ascii="Times New Roman" w:hAnsi="Times New Roman" w:cs="Times New Roman"/>
        </w:rPr>
        <w:t xml:space="preserve">Mr. Heely and Ms. Chatterley discussed sewer vs. septic requirements. </w:t>
      </w:r>
    </w:p>
    <w:p w14:paraId="4C661FD7" w14:textId="4F097BBE" w:rsidR="00AB3CD8" w:rsidRDefault="00AB3CD8" w:rsidP="005B6A73">
      <w:pPr>
        <w:jc w:val="both"/>
        <w:rPr>
          <w:rFonts w:ascii="Times New Roman" w:hAnsi="Times New Roman" w:cs="Times New Roman"/>
        </w:rPr>
      </w:pPr>
      <w:r>
        <w:rPr>
          <w:rFonts w:ascii="Times New Roman" w:hAnsi="Times New Roman" w:cs="Times New Roman"/>
        </w:rPr>
        <w:t xml:space="preserve">Chair Aiken closed the public comment period. </w:t>
      </w:r>
    </w:p>
    <w:p w14:paraId="48DEDAC5" w14:textId="3B802907" w:rsidR="00CE5D15" w:rsidRDefault="00CE5D15" w:rsidP="005B6A73">
      <w:pPr>
        <w:jc w:val="both"/>
        <w:rPr>
          <w:rFonts w:ascii="Times New Roman" w:hAnsi="Times New Roman" w:cs="Times New Roman"/>
        </w:rPr>
      </w:pPr>
      <w:r>
        <w:rPr>
          <w:rFonts w:ascii="Times New Roman" w:hAnsi="Times New Roman" w:cs="Times New Roman"/>
        </w:rPr>
        <w:t xml:space="preserve">Ms. Chatterley summarized the plans for the parcel, including location, possible future plans, and the request for zone change. Ms. Chatterley noted that the zone change doesn’t exactly match the city general plan. </w:t>
      </w:r>
    </w:p>
    <w:p w14:paraId="6D50B357" w14:textId="3F4E6BB0" w:rsidR="00CE5D15" w:rsidRDefault="00CE5D15" w:rsidP="005B6A73">
      <w:pPr>
        <w:jc w:val="both"/>
        <w:rPr>
          <w:rFonts w:ascii="Times New Roman" w:hAnsi="Times New Roman" w:cs="Times New Roman"/>
        </w:rPr>
      </w:pPr>
      <w:r>
        <w:rPr>
          <w:rFonts w:ascii="Times New Roman" w:hAnsi="Times New Roman" w:cs="Times New Roman"/>
        </w:rPr>
        <w:t xml:space="preserve">Ms. Chatterley discussed with members of the commission regarding the required egress, as well as the future planned road that would pass nearby the parcel. </w:t>
      </w:r>
    </w:p>
    <w:p w14:paraId="7BE978E4" w14:textId="46CFCF65" w:rsidR="00AB3CD8" w:rsidRDefault="00CE5D15" w:rsidP="00CE5D15">
      <w:pPr>
        <w:jc w:val="both"/>
        <w:rPr>
          <w:rFonts w:ascii="Times New Roman" w:hAnsi="Times New Roman" w:cs="Times New Roman"/>
        </w:rPr>
      </w:pPr>
      <w:r>
        <w:rPr>
          <w:rFonts w:ascii="Times New Roman" w:hAnsi="Times New Roman" w:cs="Times New Roman"/>
        </w:rPr>
        <w:t xml:space="preserve">Member Whitaker made a motion to </w:t>
      </w:r>
      <w:r w:rsidRPr="00CE5D15">
        <w:rPr>
          <w:rFonts w:ascii="Times New Roman" w:hAnsi="Times New Roman" w:cs="Times New Roman"/>
        </w:rPr>
        <w:t>send a positive recommendation to City Council to assign zone RR-1 to Parcel K-19-12A-Annex based on the findings and conditions outlined in Staff Report ZONE 26-007.</w:t>
      </w:r>
    </w:p>
    <w:p w14:paraId="1FFCAB43" w14:textId="3B65736A" w:rsidR="00CE5D15" w:rsidRDefault="00AB3CD8" w:rsidP="005B6A73">
      <w:pPr>
        <w:jc w:val="both"/>
        <w:rPr>
          <w:rFonts w:ascii="Times New Roman" w:hAnsi="Times New Roman" w:cs="Times New Roman"/>
        </w:rPr>
      </w:pPr>
      <w:r>
        <w:rPr>
          <w:rFonts w:ascii="Times New Roman" w:hAnsi="Times New Roman" w:cs="Times New Roman"/>
        </w:rPr>
        <w:t xml:space="preserve">Member Gilbert seconded the motion. </w:t>
      </w:r>
    </w:p>
    <w:p w14:paraId="5DACB1C8"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Whitaker made a motion to approve the minutes.</w:t>
      </w:r>
    </w:p>
    <w:p w14:paraId="452D2BDC"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 xml:space="preserve">Member Gilbert seconded the motion. </w:t>
      </w:r>
    </w:p>
    <w:p w14:paraId="70F86778"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04A64A8D"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7A86C2AF"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Hill – YES</w:t>
      </w:r>
    </w:p>
    <w:p w14:paraId="1EE7AE02" w14:textId="77777777" w:rsidR="00AB3CD8" w:rsidRPr="00F701C5"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Gilbert - YES</w:t>
      </w:r>
    </w:p>
    <w:p w14:paraId="390B5513"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Shakespear – Absent</w:t>
      </w:r>
    </w:p>
    <w:p w14:paraId="02CB8549"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Swain – Absent</w:t>
      </w:r>
    </w:p>
    <w:p w14:paraId="54C4EAA7"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216AFE29" w14:textId="77777777" w:rsidR="00AB3CD8" w:rsidRDefault="00AB3CD8" w:rsidP="00AB3CD8">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0BCD585B" w14:textId="77777777" w:rsidR="00AB3CD8" w:rsidRPr="00CE5D15" w:rsidRDefault="00AB3CD8" w:rsidP="005B6A73">
      <w:pPr>
        <w:jc w:val="both"/>
        <w:rPr>
          <w:rFonts w:ascii="Times New Roman" w:hAnsi="Times New Roman" w:cs="Times New Roman"/>
        </w:rPr>
      </w:pPr>
    </w:p>
    <w:p w14:paraId="089927A4" w14:textId="77777777" w:rsidR="00E313FF" w:rsidRPr="00E313FF" w:rsidRDefault="00E313FF" w:rsidP="005B6A73">
      <w:pPr>
        <w:jc w:val="both"/>
        <w:rPr>
          <w:rFonts w:ascii="Times New Roman" w:hAnsi="Times New Roman" w:cs="Times New Roman"/>
          <w:b/>
          <w:bCs/>
        </w:rPr>
      </w:pPr>
    </w:p>
    <w:p w14:paraId="14C73F48"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3. PUBLIC HEARING - Discuss and recommend to City Council a text amendment for land</w:t>
      </w:r>
    </w:p>
    <w:p w14:paraId="3AD35FF5"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lastRenderedPageBreak/>
        <w:t>Use Ordinance Chapter 15 Establishment of Zoning District, Chapter 17 Single Family</w:t>
      </w:r>
    </w:p>
    <w:p w14:paraId="5A1519B0"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Residential Zones, Chapter 19 Manufactured homes – KCR Zone, Chapter 4 –</w:t>
      </w:r>
    </w:p>
    <w:p w14:paraId="76874D0D"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Supplemental Regulations, Section 4-10 Area of Accessory Buildings; discussing</w:t>
      </w:r>
    </w:p>
    <w:p w14:paraId="3FA3DCF1"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proposed amendments related to size of lots, street frontage, minimum size for homes;</w:t>
      </w:r>
    </w:p>
    <w:p w14:paraId="0C5FCEB7" w14:textId="77777777" w:rsidR="005B6A73" w:rsidRPr="00E313FF" w:rsidRDefault="005B6A73" w:rsidP="005B6A73">
      <w:pPr>
        <w:jc w:val="both"/>
        <w:rPr>
          <w:rFonts w:ascii="Times New Roman" w:hAnsi="Times New Roman" w:cs="Times New Roman"/>
          <w:b/>
          <w:bCs/>
        </w:rPr>
      </w:pPr>
      <w:r w:rsidRPr="00E313FF">
        <w:rPr>
          <w:rFonts w:ascii="Times New Roman" w:hAnsi="Times New Roman" w:cs="Times New Roman"/>
          <w:b/>
          <w:bCs/>
        </w:rPr>
        <w:t>clarifying design requirements, allowing for septic, reduction of street frontage, lot size</w:t>
      </w:r>
    </w:p>
    <w:p w14:paraId="5289E8B1" w14:textId="77777777" w:rsidR="005B6A73" w:rsidRDefault="005B6A73" w:rsidP="005B6A73">
      <w:pPr>
        <w:jc w:val="both"/>
        <w:rPr>
          <w:rFonts w:ascii="Times New Roman" w:hAnsi="Times New Roman" w:cs="Times New Roman"/>
          <w:b/>
          <w:bCs/>
        </w:rPr>
      </w:pPr>
      <w:r w:rsidRPr="00E313FF">
        <w:rPr>
          <w:rFonts w:ascii="Times New Roman" w:hAnsi="Times New Roman" w:cs="Times New Roman"/>
          <w:b/>
          <w:bCs/>
        </w:rPr>
        <w:t>and setbacks for two-family dwellings; and size and setbacks for guest houses.</w:t>
      </w:r>
    </w:p>
    <w:p w14:paraId="76C6BBAD" w14:textId="1261C6CE" w:rsidR="003E1D9D" w:rsidRDefault="003E1D9D" w:rsidP="005B6A73">
      <w:pPr>
        <w:jc w:val="both"/>
        <w:rPr>
          <w:rFonts w:ascii="Times New Roman" w:hAnsi="Times New Roman" w:cs="Times New Roman"/>
        </w:rPr>
      </w:pPr>
      <w:r>
        <w:rPr>
          <w:rFonts w:ascii="Times New Roman" w:hAnsi="Times New Roman" w:cs="Times New Roman"/>
          <w:b/>
          <w:bCs/>
        </w:rPr>
        <w:br/>
      </w:r>
      <w:r>
        <w:rPr>
          <w:rFonts w:ascii="Times New Roman" w:hAnsi="Times New Roman" w:cs="Times New Roman"/>
        </w:rPr>
        <w:t xml:space="preserve">Ms. Chatterley begun by summarizing changes to residential single-family lots. It was suggested by Ms. Chatterley, with input from Kyler Ludwig the city manager and </w:t>
      </w:r>
      <w:r w:rsidR="00F50717">
        <w:rPr>
          <w:rFonts w:ascii="Times New Roman" w:hAnsi="Times New Roman" w:cs="Times New Roman"/>
        </w:rPr>
        <w:t xml:space="preserve">Mr. Burggraaf, that it may be more efficient and less likely to cause </w:t>
      </w:r>
      <w:r w:rsidR="009D1284">
        <w:rPr>
          <w:rFonts w:ascii="Times New Roman" w:hAnsi="Times New Roman" w:cs="Times New Roman"/>
        </w:rPr>
        <w:t>unintended consequences</w:t>
      </w:r>
      <w:r w:rsidR="00F50717">
        <w:rPr>
          <w:rFonts w:ascii="Times New Roman" w:hAnsi="Times New Roman" w:cs="Times New Roman"/>
        </w:rPr>
        <w:t xml:space="preserve"> if a new zone would be created, instead of altering the current standing R-1-8 zone. </w:t>
      </w:r>
    </w:p>
    <w:p w14:paraId="08E7BB54" w14:textId="1ECC7F66" w:rsidR="00BF7F81" w:rsidRDefault="009D1284" w:rsidP="005B6A73">
      <w:pPr>
        <w:jc w:val="both"/>
        <w:rPr>
          <w:rFonts w:ascii="Times New Roman" w:hAnsi="Times New Roman" w:cs="Times New Roman"/>
        </w:rPr>
      </w:pPr>
      <w:r>
        <w:rPr>
          <w:rFonts w:ascii="Times New Roman" w:hAnsi="Times New Roman" w:cs="Times New Roman"/>
        </w:rPr>
        <w:t xml:space="preserve">Tyler Heely and Chris Heely discussed with the commission regarding the smaller lot, smaller frontage amendment requests, reporting that the goal is to achieve more affordable housing within Kanab. They noted that they have spoken with locals regarding their concerns with lots and housing prices. </w:t>
      </w:r>
    </w:p>
    <w:p w14:paraId="0753BB92" w14:textId="21ED65F9" w:rsidR="00BF7F81" w:rsidRPr="003E1D9D" w:rsidRDefault="00BF7F81" w:rsidP="005B6A73">
      <w:pPr>
        <w:jc w:val="both"/>
        <w:rPr>
          <w:rFonts w:ascii="Times New Roman" w:hAnsi="Times New Roman" w:cs="Times New Roman"/>
        </w:rPr>
      </w:pPr>
      <w:r>
        <w:rPr>
          <w:rFonts w:ascii="Times New Roman" w:hAnsi="Times New Roman" w:cs="Times New Roman"/>
        </w:rPr>
        <w:t xml:space="preserve">Ms. Chatterley </w:t>
      </w:r>
      <w:r w:rsidR="00011B3E">
        <w:rPr>
          <w:rFonts w:ascii="Times New Roman" w:hAnsi="Times New Roman" w:cs="Times New Roman"/>
        </w:rPr>
        <w:t xml:space="preserve">explained that </w:t>
      </w:r>
      <w:r>
        <w:rPr>
          <w:rFonts w:ascii="Times New Roman" w:hAnsi="Times New Roman" w:cs="Times New Roman"/>
        </w:rPr>
        <w:t xml:space="preserve">one of the reasons that the KCR-720 </w:t>
      </w:r>
      <w:r w:rsidR="00011B3E">
        <w:rPr>
          <w:rFonts w:ascii="Times New Roman" w:hAnsi="Times New Roman" w:cs="Times New Roman"/>
        </w:rPr>
        <w:t xml:space="preserve">zone is set at 720sqft is to allow residents to be able to replace their single wide trailers with new single wide trailers, and the requirement of larger square footage in the other zones is to prevent single wide mobile homes from being installed on lots. </w:t>
      </w:r>
      <w:r>
        <w:rPr>
          <w:rFonts w:ascii="Times New Roman" w:hAnsi="Times New Roman" w:cs="Times New Roman"/>
        </w:rPr>
        <w:t xml:space="preserve"> </w:t>
      </w:r>
    </w:p>
    <w:p w14:paraId="6FD97EBB" w14:textId="5BF9AB7D" w:rsidR="00AB3CD8" w:rsidRDefault="001B0F61" w:rsidP="005B6A73">
      <w:pPr>
        <w:jc w:val="both"/>
        <w:rPr>
          <w:rFonts w:ascii="Times New Roman" w:hAnsi="Times New Roman" w:cs="Times New Roman"/>
        </w:rPr>
      </w:pPr>
      <w:r>
        <w:rPr>
          <w:rFonts w:ascii="Times New Roman" w:hAnsi="Times New Roman" w:cs="Times New Roman"/>
        </w:rPr>
        <w:t>The commission discussed septic lot size limits and feasibility studie</w:t>
      </w:r>
      <w:r w:rsidR="00CA64C6">
        <w:rPr>
          <w:rFonts w:ascii="Times New Roman" w:hAnsi="Times New Roman" w:cs="Times New Roman"/>
        </w:rPr>
        <w:t xml:space="preserve">s, as well as water and sewage utilities. </w:t>
      </w:r>
    </w:p>
    <w:p w14:paraId="457A4317" w14:textId="7BBDA99C" w:rsidR="001B0F61" w:rsidRDefault="00AC2317" w:rsidP="005B6A73">
      <w:pPr>
        <w:jc w:val="both"/>
        <w:rPr>
          <w:rFonts w:ascii="Times New Roman" w:hAnsi="Times New Roman" w:cs="Times New Roman"/>
        </w:rPr>
      </w:pPr>
      <w:r>
        <w:rPr>
          <w:rFonts w:ascii="Times New Roman" w:hAnsi="Times New Roman" w:cs="Times New Roman"/>
        </w:rPr>
        <w:t>Ms. Chatterley discussed with the commission regarding landscaping</w:t>
      </w:r>
      <w:r w:rsidR="0027656E">
        <w:rPr>
          <w:rFonts w:ascii="Times New Roman" w:hAnsi="Times New Roman" w:cs="Times New Roman"/>
        </w:rPr>
        <w:t>, setbacks,</w:t>
      </w:r>
      <w:r>
        <w:rPr>
          <w:rFonts w:ascii="Times New Roman" w:hAnsi="Times New Roman" w:cs="Times New Roman"/>
        </w:rPr>
        <w:t xml:space="preserve"> and design standards. </w:t>
      </w:r>
    </w:p>
    <w:p w14:paraId="6990FEF8" w14:textId="02D01EA7" w:rsidR="002B4DB8" w:rsidRDefault="001B1B09" w:rsidP="005B6A73">
      <w:pPr>
        <w:jc w:val="both"/>
        <w:rPr>
          <w:rFonts w:ascii="Times New Roman" w:hAnsi="Times New Roman" w:cs="Times New Roman"/>
        </w:rPr>
      </w:pPr>
      <w:r>
        <w:rPr>
          <w:rFonts w:ascii="Times New Roman" w:hAnsi="Times New Roman" w:cs="Times New Roman"/>
        </w:rPr>
        <w:t xml:space="preserve">Ms. Chatterley discussed with the commission current regulations and requested amendments for ADUs. </w:t>
      </w:r>
    </w:p>
    <w:p w14:paraId="609DC3A4" w14:textId="28C7D767" w:rsidR="002B4DB8" w:rsidRPr="0094773B" w:rsidRDefault="002B4DB8" w:rsidP="005B6A73">
      <w:pPr>
        <w:jc w:val="both"/>
        <w:rPr>
          <w:rFonts w:ascii="Times New Roman" w:hAnsi="Times New Roman" w:cs="Times New Roman"/>
        </w:rPr>
      </w:pPr>
      <w:r>
        <w:rPr>
          <w:rFonts w:ascii="Times New Roman" w:hAnsi="Times New Roman" w:cs="Times New Roman"/>
        </w:rPr>
        <w:t xml:space="preserve">The Heely’s discussed with the commission regarding long term vs short term rentals. </w:t>
      </w:r>
    </w:p>
    <w:p w14:paraId="0FB0C092" w14:textId="23439CBA" w:rsidR="005B6A73" w:rsidRDefault="00933889" w:rsidP="005B6A73">
      <w:pPr>
        <w:jc w:val="both"/>
        <w:rPr>
          <w:rFonts w:ascii="Times New Roman" w:hAnsi="Times New Roman" w:cs="Times New Roman"/>
        </w:rPr>
      </w:pPr>
      <w:r>
        <w:rPr>
          <w:rFonts w:ascii="Times New Roman" w:hAnsi="Times New Roman" w:cs="Times New Roman"/>
        </w:rPr>
        <w:t xml:space="preserve">Ms. Chatterley noted she had met with Member Glover regarding the proposed amendments. She forwarded his opinion that this topic should be addressed in more than one meeting. </w:t>
      </w:r>
    </w:p>
    <w:p w14:paraId="0F9EE0C3" w14:textId="52B6C86E" w:rsidR="00933889" w:rsidRDefault="00933889" w:rsidP="005B6A73">
      <w:pPr>
        <w:jc w:val="both"/>
        <w:rPr>
          <w:rFonts w:ascii="Times New Roman" w:hAnsi="Times New Roman" w:cs="Times New Roman"/>
        </w:rPr>
      </w:pPr>
      <w:r>
        <w:rPr>
          <w:rFonts w:ascii="Times New Roman" w:hAnsi="Times New Roman" w:cs="Times New Roman"/>
        </w:rPr>
        <w:t xml:space="preserve">Member Whitaker noted the only amendment he was comfortable with is increasing the allowed size of ADUs. </w:t>
      </w:r>
    </w:p>
    <w:p w14:paraId="748D22DC" w14:textId="04B33597" w:rsidR="00B96EC8" w:rsidRDefault="00B96EC8" w:rsidP="005B6A73">
      <w:pPr>
        <w:jc w:val="both"/>
        <w:rPr>
          <w:rFonts w:ascii="Times New Roman" w:hAnsi="Times New Roman" w:cs="Times New Roman"/>
        </w:rPr>
      </w:pPr>
      <w:r>
        <w:rPr>
          <w:rFonts w:ascii="Times New Roman" w:hAnsi="Times New Roman" w:cs="Times New Roman"/>
        </w:rPr>
        <w:t xml:space="preserve">Chair Aiken closed the public hearing. </w:t>
      </w:r>
    </w:p>
    <w:p w14:paraId="4E62ACE7" w14:textId="77777777" w:rsidR="00B96EC8" w:rsidRDefault="00B96EC8" w:rsidP="005B6A73">
      <w:pPr>
        <w:jc w:val="both"/>
        <w:rPr>
          <w:rFonts w:ascii="Times New Roman" w:hAnsi="Times New Roman" w:cs="Times New Roman"/>
        </w:rPr>
      </w:pPr>
    </w:p>
    <w:p w14:paraId="66261EAD" w14:textId="365069BE" w:rsidR="00B96EC8" w:rsidRDefault="00B96EC8" w:rsidP="005B6A73">
      <w:pPr>
        <w:jc w:val="both"/>
        <w:rPr>
          <w:rFonts w:ascii="Times New Roman" w:hAnsi="Times New Roman" w:cs="Times New Roman"/>
        </w:rPr>
      </w:pPr>
      <w:r>
        <w:rPr>
          <w:rFonts w:ascii="Times New Roman" w:hAnsi="Times New Roman" w:cs="Times New Roman"/>
        </w:rPr>
        <w:lastRenderedPageBreak/>
        <w:t xml:space="preserve">Member Whitaker made a motion to accept Tyler Heely’s proposal to change zone R-1-20 frontage from 120 feet, down to 100 feet. </w:t>
      </w:r>
    </w:p>
    <w:p w14:paraId="0403C424" w14:textId="63D08B95" w:rsidR="00B96EC8" w:rsidRDefault="00B96EC8" w:rsidP="005B6A73">
      <w:pPr>
        <w:jc w:val="both"/>
        <w:rPr>
          <w:rFonts w:ascii="Times New Roman" w:hAnsi="Times New Roman" w:cs="Times New Roman"/>
        </w:rPr>
      </w:pPr>
      <w:r>
        <w:rPr>
          <w:rFonts w:ascii="Times New Roman" w:hAnsi="Times New Roman" w:cs="Times New Roman"/>
        </w:rPr>
        <w:t xml:space="preserve">Member Gilberg seconded the motion. </w:t>
      </w:r>
    </w:p>
    <w:p w14:paraId="659AA5CE"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78D7B044"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05921825" w14:textId="298B53B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 xml:space="preserve">Member Hill – </w:t>
      </w:r>
      <w:r>
        <w:rPr>
          <w:rFonts w:ascii="Times New Roman" w:hAnsi="Times New Roman" w:cs="Times New Roman"/>
        </w:rPr>
        <w:t xml:space="preserve">NO </w:t>
      </w:r>
    </w:p>
    <w:p w14:paraId="50B4E53C" w14:textId="6FB3F063" w:rsidR="00B96EC8" w:rsidRPr="00F701C5"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 xml:space="preserve">Member Gilbert - </w:t>
      </w:r>
      <w:r>
        <w:rPr>
          <w:rFonts w:ascii="Times New Roman" w:hAnsi="Times New Roman" w:cs="Times New Roman"/>
        </w:rPr>
        <w:t>NO</w:t>
      </w:r>
    </w:p>
    <w:p w14:paraId="46CB0590"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Shakespear – Absent</w:t>
      </w:r>
    </w:p>
    <w:p w14:paraId="75A14C30"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Swain – Absent</w:t>
      </w:r>
    </w:p>
    <w:p w14:paraId="47F4B656"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6AB35562"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0C7F7411"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Motion failed</w:t>
      </w:r>
    </w:p>
    <w:p w14:paraId="7590561C" w14:textId="6DE1DA45" w:rsidR="00B96EC8" w:rsidRDefault="00B96EC8" w:rsidP="00B96EC8">
      <w:pPr>
        <w:spacing w:line="360" w:lineRule="auto"/>
        <w:jc w:val="both"/>
        <w:rPr>
          <w:rFonts w:ascii="Times New Roman" w:hAnsi="Times New Roman" w:cs="Times New Roman"/>
        </w:rPr>
      </w:pPr>
      <w:r w:rsidRPr="00B96EC8">
        <w:rPr>
          <w:rFonts w:ascii="Times New Roman" w:hAnsi="Times New Roman" w:cs="Times New Roman"/>
        </w:rPr>
        <w:t xml:space="preserve">Member Whitaker made a motion to forward Legislative Item 3 to the next planning commission meeting. </w:t>
      </w:r>
    </w:p>
    <w:p w14:paraId="20FA9EFC" w14:textId="039FF049" w:rsidR="00B96EC8" w:rsidRDefault="00B96EC8" w:rsidP="00B96EC8">
      <w:pPr>
        <w:spacing w:line="360" w:lineRule="auto"/>
        <w:jc w:val="both"/>
        <w:rPr>
          <w:rFonts w:ascii="Times New Roman" w:hAnsi="Times New Roman" w:cs="Times New Roman"/>
        </w:rPr>
      </w:pPr>
      <w:r>
        <w:rPr>
          <w:rFonts w:ascii="Times New Roman" w:hAnsi="Times New Roman" w:cs="Times New Roman"/>
        </w:rPr>
        <w:t xml:space="preserve">Member Gilberg seconded the motion. </w:t>
      </w:r>
    </w:p>
    <w:p w14:paraId="5624F065"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62273DE9"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167F1114"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Hill – YES</w:t>
      </w:r>
    </w:p>
    <w:p w14:paraId="23BEE24A" w14:textId="77777777" w:rsidR="00B96EC8" w:rsidRPr="00F701C5"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Gilbert - YES</w:t>
      </w:r>
    </w:p>
    <w:p w14:paraId="6CFC094C"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Shakespear – Absent</w:t>
      </w:r>
    </w:p>
    <w:p w14:paraId="1BFD8F57"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Swain – Absent</w:t>
      </w:r>
    </w:p>
    <w:p w14:paraId="6970B147"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6CD8C705" w14:textId="19D0FA30" w:rsidR="00B96EC8" w:rsidRP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7B851D8A" w14:textId="77777777" w:rsidR="00B96EC8" w:rsidRDefault="00B96EC8" w:rsidP="005B6A73">
      <w:pPr>
        <w:jc w:val="both"/>
        <w:rPr>
          <w:rFonts w:ascii="Times New Roman" w:hAnsi="Times New Roman" w:cs="Times New Roman"/>
        </w:rPr>
      </w:pPr>
    </w:p>
    <w:p w14:paraId="37112E56" w14:textId="77777777" w:rsidR="00933889" w:rsidRPr="00933889" w:rsidRDefault="00933889" w:rsidP="005B6A73">
      <w:pPr>
        <w:jc w:val="both"/>
        <w:rPr>
          <w:rFonts w:ascii="Times New Roman" w:hAnsi="Times New Roman" w:cs="Times New Roman"/>
        </w:rPr>
      </w:pPr>
    </w:p>
    <w:p w14:paraId="0AD85498"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Administrative Decision Items:</w:t>
      </w:r>
    </w:p>
    <w:p w14:paraId="6C02773A" w14:textId="19C42E57" w:rsidR="005B6A73" w:rsidRDefault="00B96EC8" w:rsidP="005B6A73">
      <w:pPr>
        <w:jc w:val="both"/>
        <w:rPr>
          <w:rFonts w:ascii="Times New Roman" w:hAnsi="Times New Roman" w:cs="Times New Roman"/>
        </w:rPr>
      </w:pPr>
      <w:r>
        <w:rPr>
          <w:rFonts w:ascii="Times New Roman" w:hAnsi="Times New Roman" w:cs="Times New Roman"/>
        </w:rPr>
        <w:t xml:space="preserve">No administrative decision items. </w:t>
      </w:r>
    </w:p>
    <w:p w14:paraId="5F4328BE" w14:textId="77777777" w:rsidR="00B96EC8" w:rsidRPr="00B96EC8" w:rsidRDefault="00B96EC8" w:rsidP="005B6A73">
      <w:pPr>
        <w:jc w:val="both"/>
        <w:rPr>
          <w:rFonts w:ascii="Times New Roman" w:hAnsi="Times New Roman" w:cs="Times New Roman"/>
        </w:rPr>
      </w:pPr>
    </w:p>
    <w:p w14:paraId="2831FD7F"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Work Meeting:</w:t>
      </w:r>
    </w:p>
    <w:p w14:paraId="122035BB" w14:textId="0F7E6FB6" w:rsidR="005B6A73" w:rsidRDefault="00B96EC8" w:rsidP="005B6A73">
      <w:pPr>
        <w:jc w:val="both"/>
        <w:rPr>
          <w:rFonts w:ascii="Times New Roman" w:hAnsi="Times New Roman" w:cs="Times New Roman"/>
        </w:rPr>
      </w:pPr>
      <w:r>
        <w:rPr>
          <w:rFonts w:ascii="Times New Roman" w:hAnsi="Times New Roman" w:cs="Times New Roman"/>
        </w:rPr>
        <w:lastRenderedPageBreak/>
        <w:t>No work meeting.</w:t>
      </w:r>
    </w:p>
    <w:p w14:paraId="19091508" w14:textId="77777777" w:rsidR="00B96EC8" w:rsidRPr="00B96EC8" w:rsidRDefault="00B96EC8" w:rsidP="005B6A73">
      <w:pPr>
        <w:jc w:val="both"/>
        <w:rPr>
          <w:rFonts w:ascii="Times New Roman" w:hAnsi="Times New Roman" w:cs="Times New Roman"/>
        </w:rPr>
      </w:pPr>
    </w:p>
    <w:p w14:paraId="20D6C668"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Staff Report:</w:t>
      </w:r>
    </w:p>
    <w:p w14:paraId="1215FC54" w14:textId="575435C2" w:rsidR="005B6A73" w:rsidRDefault="00B96EC8" w:rsidP="005B6A73">
      <w:pPr>
        <w:jc w:val="both"/>
        <w:rPr>
          <w:rFonts w:ascii="Times New Roman" w:hAnsi="Times New Roman" w:cs="Times New Roman"/>
        </w:rPr>
      </w:pPr>
      <w:r>
        <w:rPr>
          <w:rFonts w:ascii="Times New Roman" w:hAnsi="Times New Roman" w:cs="Times New Roman"/>
        </w:rPr>
        <w:t xml:space="preserve">No staff report. </w:t>
      </w:r>
    </w:p>
    <w:p w14:paraId="72DA2032" w14:textId="77777777" w:rsidR="00B96EC8" w:rsidRPr="00B96EC8" w:rsidRDefault="00B96EC8" w:rsidP="005B6A73">
      <w:pPr>
        <w:jc w:val="both"/>
        <w:rPr>
          <w:rFonts w:ascii="Times New Roman" w:hAnsi="Times New Roman" w:cs="Times New Roman"/>
        </w:rPr>
      </w:pPr>
    </w:p>
    <w:p w14:paraId="6A865261"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Commission Member Report:</w:t>
      </w:r>
    </w:p>
    <w:p w14:paraId="270B7D00" w14:textId="4EAD93FE" w:rsidR="005B6A73" w:rsidRPr="00B96EC8" w:rsidRDefault="00B96EC8" w:rsidP="005B6A73">
      <w:pPr>
        <w:jc w:val="both"/>
        <w:rPr>
          <w:rFonts w:ascii="Times New Roman" w:hAnsi="Times New Roman" w:cs="Times New Roman"/>
        </w:rPr>
      </w:pPr>
      <w:r>
        <w:rPr>
          <w:rFonts w:ascii="Times New Roman" w:hAnsi="Times New Roman" w:cs="Times New Roman"/>
        </w:rPr>
        <w:t xml:space="preserve">No commission member report. </w:t>
      </w:r>
    </w:p>
    <w:p w14:paraId="3E1341D5" w14:textId="77777777" w:rsidR="005B6A73" w:rsidRPr="00FC1353" w:rsidRDefault="005B6A73" w:rsidP="005B6A73">
      <w:pPr>
        <w:jc w:val="both"/>
        <w:rPr>
          <w:rFonts w:ascii="Times New Roman" w:hAnsi="Times New Roman" w:cs="Times New Roman"/>
        </w:rPr>
      </w:pPr>
    </w:p>
    <w:p w14:paraId="0AAF7EDE" w14:textId="77777777" w:rsidR="005B6A73" w:rsidRPr="00FC1353" w:rsidRDefault="005B6A73" w:rsidP="005B6A73">
      <w:pPr>
        <w:jc w:val="both"/>
        <w:rPr>
          <w:rFonts w:ascii="Times New Roman" w:hAnsi="Times New Roman" w:cs="Times New Roman"/>
          <w:b/>
          <w:bCs/>
        </w:rPr>
      </w:pPr>
      <w:r w:rsidRPr="00FC1353">
        <w:rPr>
          <w:rFonts w:ascii="Times New Roman" w:hAnsi="Times New Roman" w:cs="Times New Roman"/>
          <w:b/>
          <w:bCs/>
        </w:rPr>
        <w:t>Council Member Liaison Report:</w:t>
      </w:r>
    </w:p>
    <w:p w14:paraId="09A2B7C2" w14:textId="77777777" w:rsidR="005B6A73" w:rsidRPr="00FC1353" w:rsidRDefault="005B6A73" w:rsidP="005B6A73">
      <w:pPr>
        <w:jc w:val="both"/>
        <w:rPr>
          <w:rFonts w:ascii="Times New Roman" w:hAnsi="Times New Roman" w:cs="Times New Roman"/>
        </w:rPr>
      </w:pPr>
      <w:r w:rsidRPr="00FC1353">
        <w:rPr>
          <w:rFonts w:ascii="Times New Roman" w:hAnsi="Times New Roman" w:cs="Times New Roman"/>
        </w:rPr>
        <w:t>Zone change recommendation for Parcel K-17-30-Annex from RA to R-1-20 was</w:t>
      </w:r>
    </w:p>
    <w:p w14:paraId="6C4F9EC7" w14:textId="42704E4A" w:rsidR="00390CE8" w:rsidRDefault="005B6A73" w:rsidP="005B6A73">
      <w:pPr>
        <w:jc w:val="both"/>
        <w:rPr>
          <w:rFonts w:ascii="Times New Roman" w:hAnsi="Times New Roman" w:cs="Times New Roman"/>
        </w:rPr>
      </w:pPr>
      <w:r w:rsidRPr="00FC1353">
        <w:rPr>
          <w:rFonts w:ascii="Times New Roman" w:hAnsi="Times New Roman" w:cs="Times New Roman"/>
        </w:rPr>
        <w:t>approved.</w:t>
      </w:r>
    </w:p>
    <w:p w14:paraId="3C82D564" w14:textId="77777777" w:rsidR="00B96EC8" w:rsidRDefault="00B96EC8" w:rsidP="005B6A73">
      <w:pPr>
        <w:jc w:val="both"/>
        <w:rPr>
          <w:rFonts w:ascii="Times New Roman" w:hAnsi="Times New Roman" w:cs="Times New Roman"/>
        </w:rPr>
      </w:pPr>
    </w:p>
    <w:p w14:paraId="3B87E981" w14:textId="1046396E" w:rsidR="00B96EC8" w:rsidRDefault="00B96EC8" w:rsidP="005B6A73">
      <w:pPr>
        <w:jc w:val="both"/>
        <w:rPr>
          <w:rFonts w:ascii="Times New Roman" w:hAnsi="Times New Roman" w:cs="Times New Roman"/>
        </w:rPr>
      </w:pPr>
      <w:r>
        <w:rPr>
          <w:rFonts w:ascii="Times New Roman" w:hAnsi="Times New Roman" w:cs="Times New Roman"/>
        </w:rPr>
        <w:t xml:space="preserve">Member Whitaker made a motion to adjourn. </w:t>
      </w:r>
    </w:p>
    <w:p w14:paraId="7ADD9E6E" w14:textId="675D782B" w:rsidR="00B96EC8" w:rsidRDefault="00B96EC8" w:rsidP="005B6A73">
      <w:pPr>
        <w:jc w:val="both"/>
        <w:rPr>
          <w:rFonts w:ascii="Times New Roman" w:hAnsi="Times New Roman" w:cs="Times New Roman"/>
        </w:rPr>
      </w:pPr>
      <w:r>
        <w:rPr>
          <w:rFonts w:ascii="Times New Roman" w:hAnsi="Times New Roman" w:cs="Times New Roman"/>
        </w:rPr>
        <w:t>Member Gilbert seconded the motion.</w:t>
      </w:r>
    </w:p>
    <w:p w14:paraId="5C56A208"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0292F510"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5AD0065B"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Hill – YES</w:t>
      </w:r>
    </w:p>
    <w:p w14:paraId="7990BCF4" w14:textId="77777777" w:rsidR="00B96EC8" w:rsidRPr="00F701C5"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Gilbert - YES</w:t>
      </w:r>
    </w:p>
    <w:p w14:paraId="40ADE310"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Shakespear – Absent</w:t>
      </w:r>
    </w:p>
    <w:p w14:paraId="69ECB18E"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Swain – Absent</w:t>
      </w:r>
    </w:p>
    <w:p w14:paraId="38647F22"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026E206F" w14:textId="77777777" w:rsidR="00B96EC8" w:rsidRDefault="00B96EC8" w:rsidP="00B96EC8">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648D47E4" w14:textId="77777777" w:rsidR="00B96EC8" w:rsidRPr="00FC1353" w:rsidRDefault="00B96EC8" w:rsidP="005B6A73">
      <w:pPr>
        <w:jc w:val="both"/>
        <w:rPr>
          <w:rFonts w:ascii="Times New Roman" w:hAnsi="Times New Roman" w:cs="Times New Roman"/>
        </w:rPr>
      </w:pPr>
    </w:p>
    <w:sectPr w:rsidR="00B96EC8" w:rsidRPr="00FC1353" w:rsidSect="00AC23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D58C" w14:textId="77777777" w:rsidR="005942BC" w:rsidRDefault="005942BC" w:rsidP="00AC2317">
      <w:pPr>
        <w:spacing w:after="0" w:line="240" w:lineRule="auto"/>
      </w:pPr>
      <w:r>
        <w:separator/>
      </w:r>
    </w:p>
  </w:endnote>
  <w:endnote w:type="continuationSeparator" w:id="0">
    <w:p w14:paraId="5219B724" w14:textId="77777777" w:rsidR="005942BC" w:rsidRDefault="005942BC" w:rsidP="00AC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78D4" w14:textId="77777777" w:rsidR="00AC2317" w:rsidRDefault="00AC2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7C81" w14:textId="77777777" w:rsidR="00AC2317" w:rsidRDefault="00AC2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8A58" w14:textId="77777777" w:rsidR="00AC2317" w:rsidRDefault="00AC2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8075" w14:textId="77777777" w:rsidR="005942BC" w:rsidRDefault="005942BC" w:rsidP="00AC2317">
      <w:pPr>
        <w:spacing w:after="0" w:line="240" w:lineRule="auto"/>
      </w:pPr>
      <w:r>
        <w:separator/>
      </w:r>
    </w:p>
  </w:footnote>
  <w:footnote w:type="continuationSeparator" w:id="0">
    <w:p w14:paraId="39577E28" w14:textId="77777777" w:rsidR="005942BC" w:rsidRDefault="005942BC" w:rsidP="00AC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A332" w14:textId="77777777" w:rsidR="00AC2317" w:rsidRDefault="00AC2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13193"/>
      <w:docPartObj>
        <w:docPartGallery w:val="Watermarks"/>
        <w:docPartUnique/>
      </w:docPartObj>
    </w:sdtPr>
    <w:sdtContent>
      <w:p w14:paraId="3E08FBB4" w14:textId="26327996" w:rsidR="00AC2317" w:rsidRDefault="00AC2317">
        <w:pPr>
          <w:pStyle w:val="Header"/>
        </w:pPr>
        <w:r>
          <w:rPr>
            <w:noProof/>
          </w:rPr>
          <w:pict w14:anchorId="1E492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7BA5" w14:textId="77777777" w:rsidR="00AC2317" w:rsidRDefault="00AC2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85E2D"/>
    <w:multiLevelType w:val="hybridMultilevel"/>
    <w:tmpl w:val="42C6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2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B5"/>
    <w:rsid w:val="00011B3E"/>
    <w:rsid w:val="001B0F61"/>
    <w:rsid w:val="001B1B09"/>
    <w:rsid w:val="0027656E"/>
    <w:rsid w:val="002814B5"/>
    <w:rsid w:val="002B4DB8"/>
    <w:rsid w:val="003166CD"/>
    <w:rsid w:val="003543A4"/>
    <w:rsid w:val="00390CE8"/>
    <w:rsid w:val="003E1D9D"/>
    <w:rsid w:val="003E7894"/>
    <w:rsid w:val="00516D82"/>
    <w:rsid w:val="005942BC"/>
    <w:rsid w:val="005B6A73"/>
    <w:rsid w:val="006B7B06"/>
    <w:rsid w:val="00933889"/>
    <w:rsid w:val="00935D68"/>
    <w:rsid w:val="0094773B"/>
    <w:rsid w:val="009D1284"/>
    <w:rsid w:val="00AB3CD8"/>
    <w:rsid w:val="00AB4285"/>
    <w:rsid w:val="00AC2317"/>
    <w:rsid w:val="00B96EC8"/>
    <w:rsid w:val="00BB1D53"/>
    <w:rsid w:val="00BF7F81"/>
    <w:rsid w:val="00CA64C6"/>
    <w:rsid w:val="00CA70C0"/>
    <w:rsid w:val="00CE5D15"/>
    <w:rsid w:val="00E313FF"/>
    <w:rsid w:val="00F50717"/>
    <w:rsid w:val="00F701C5"/>
    <w:rsid w:val="00FA5E1E"/>
    <w:rsid w:val="00FC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DDC1"/>
  <w15:chartTrackingRefBased/>
  <w15:docId w15:val="{7DEE314B-440F-426F-A354-4C010895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4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4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4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4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4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4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4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4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4B5"/>
    <w:rPr>
      <w:rFonts w:eastAsiaTheme="majorEastAsia" w:cstheme="majorBidi"/>
      <w:color w:val="272727" w:themeColor="text1" w:themeTint="D8"/>
    </w:rPr>
  </w:style>
  <w:style w:type="paragraph" w:styleId="Title">
    <w:name w:val="Title"/>
    <w:basedOn w:val="Normal"/>
    <w:next w:val="Normal"/>
    <w:link w:val="TitleChar"/>
    <w:uiPriority w:val="10"/>
    <w:qFormat/>
    <w:rsid w:val="00281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4B5"/>
    <w:pPr>
      <w:spacing w:before="160"/>
      <w:jc w:val="center"/>
    </w:pPr>
    <w:rPr>
      <w:i/>
      <w:iCs/>
      <w:color w:val="404040" w:themeColor="text1" w:themeTint="BF"/>
    </w:rPr>
  </w:style>
  <w:style w:type="character" w:customStyle="1" w:styleId="QuoteChar">
    <w:name w:val="Quote Char"/>
    <w:basedOn w:val="DefaultParagraphFont"/>
    <w:link w:val="Quote"/>
    <w:uiPriority w:val="29"/>
    <w:rsid w:val="002814B5"/>
    <w:rPr>
      <w:i/>
      <w:iCs/>
      <w:color w:val="404040" w:themeColor="text1" w:themeTint="BF"/>
    </w:rPr>
  </w:style>
  <w:style w:type="paragraph" w:styleId="ListParagraph">
    <w:name w:val="List Paragraph"/>
    <w:basedOn w:val="Normal"/>
    <w:uiPriority w:val="34"/>
    <w:qFormat/>
    <w:rsid w:val="002814B5"/>
    <w:pPr>
      <w:ind w:left="720"/>
      <w:contextualSpacing/>
    </w:pPr>
  </w:style>
  <w:style w:type="character" w:styleId="IntenseEmphasis">
    <w:name w:val="Intense Emphasis"/>
    <w:basedOn w:val="DefaultParagraphFont"/>
    <w:uiPriority w:val="21"/>
    <w:qFormat/>
    <w:rsid w:val="002814B5"/>
    <w:rPr>
      <w:i/>
      <w:iCs/>
      <w:color w:val="2F5496" w:themeColor="accent1" w:themeShade="BF"/>
    </w:rPr>
  </w:style>
  <w:style w:type="paragraph" w:styleId="IntenseQuote">
    <w:name w:val="Intense Quote"/>
    <w:basedOn w:val="Normal"/>
    <w:next w:val="Normal"/>
    <w:link w:val="IntenseQuoteChar"/>
    <w:uiPriority w:val="30"/>
    <w:qFormat/>
    <w:rsid w:val="00281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4B5"/>
    <w:rPr>
      <w:i/>
      <w:iCs/>
      <w:color w:val="2F5496" w:themeColor="accent1" w:themeShade="BF"/>
    </w:rPr>
  </w:style>
  <w:style w:type="character" w:styleId="IntenseReference">
    <w:name w:val="Intense Reference"/>
    <w:basedOn w:val="DefaultParagraphFont"/>
    <w:uiPriority w:val="32"/>
    <w:qFormat/>
    <w:rsid w:val="002814B5"/>
    <w:rPr>
      <w:b/>
      <w:bCs/>
      <w:smallCaps/>
      <w:color w:val="2F5496" w:themeColor="accent1" w:themeShade="BF"/>
      <w:spacing w:val="5"/>
    </w:rPr>
  </w:style>
  <w:style w:type="paragraph" w:styleId="Header">
    <w:name w:val="header"/>
    <w:basedOn w:val="Normal"/>
    <w:link w:val="HeaderChar"/>
    <w:uiPriority w:val="99"/>
    <w:unhideWhenUsed/>
    <w:rsid w:val="00AC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317"/>
  </w:style>
  <w:style w:type="paragraph" w:styleId="Footer">
    <w:name w:val="footer"/>
    <w:basedOn w:val="Normal"/>
    <w:link w:val="FooterChar"/>
    <w:uiPriority w:val="99"/>
    <w:unhideWhenUsed/>
    <w:rsid w:val="00AC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317"/>
  </w:style>
  <w:style w:type="character" w:styleId="LineNumber">
    <w:name w:val="line number"/>
    <w:basedOn w:val="DefaultParagraphFont"/>
    <w:uiPriority w:val="99"/>
    <w:semiHidden/>
    <w:unhideWhenUsed/>
    <w:rsid w:val="00AC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2795</TotalTime>
  <Pages>6</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TOMCO</dc:creator>
  <cp:keywords/>
  <dc:description/>
  <cp:lastModifiedBy>Sam TOMCO</cp:lastModifiedBy>
  <cp:revision>2</cp:revision>
  <dcterms:created xsi:type="dcterms:W3CDTF">2026-07-08T00:21:00Z</dcterms:created>
  <dcterms:modified xsi:type="dcterms:W3CDTF">2026-07-15T17:01:00Z</dcterms:modified>
</cp:coreProperties>
</file>