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076D5B7" w14:textId="77777777" w:rsidR="000D7F2B" w:rsidRDefault="0000000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114300" distB="114300" distL="114300" distR="114300" wp14:anchorId="0617B8D9" wp14:editId="571B14F4">
            <wp:extent cx="1795463" cy="1795463"/>
            <wp:effectExtent l="0" t="0" r="0" b="0"/>
            <wp:docPr id="889027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79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1BB19" w14:textId="77777777" w:rsidR="000D7F2B" w:rsidRDefault="000D7F2B">
      <w:pPr>
        <w:spacing w:after="0"/>
        <w:rPr>
          <w:b/>
          <w:bCs/>
          <w:sz w:val="28"/>
          <w:szCs w:val="28"/>
        </w:rPr>
      </w:pPr>
    </w:p>
    <w:p w14:paraId="49A3A452" w14:textId="77777777" w:rsidR="000D7F2B" w:rsidRDefault="000D7F2B">
      <w:pPr>
        <w:spacing w:after="0"/>
        <w:jc w:val="center"/>
        <w:rPr>
          <w:b/>
          <w:bCs/>
          <w:sz w:val="28"/>
          <w:szCs w:val="28"/>
        </w:rPr>
      </w:pPr>
    </w:p>
    <w:p w14:paraId="25E3A965" w14:textId="77777777" w:rsidR="000D7F2B" w:rsidRDefault="0000000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NOTICE OF PUBLIC HEARING ON ESTABLISHING AND </w:t>
      </w:r>
      <w:proofErr w:type="gramStart"/>
      <w:r>
        <w:rPr>
          <w:b/>
          <w:bCs/>
          <w:sz w:val="28"/>
          <w:szCs w:val="28"/>
        </w:rPr>
        <w:t>AMENDING  THE</w:t>
      </w:r>
      <w:proofErr w:type="gramEnd"/>
      <w:r>
        <w:rPr>
          <w:b/>
          <w:bCs/>
          <w:sz w:val="28"/>
          <w:szCs w:val="28"/>
        </w:rPr>
        <w:t xml:space="preserve"> FOLLOWING</w:t>
      </w:r>
    </w:p>
    <w:p w14:paraId="29E645BC" w14:textId="77777777" w:rsidR="000D7F2B" w:rsidRDefault="000D7F2B">
      <w:pPr>
        <w:spacing w:after="0"/>
        <w:jc w:val="center"/>
      </w:pPr>
    </w:p>
    <w:p w14:paraId="020E0010" w14:textId="3586DD92" w:rsidR="000D7F2B" w:rsidRDefault="00A158D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Wireless Communication Facilities</w:t>
      </w:r>
      <w:r w:rsidR="00B002A4">
        <w:rPr>
          <w:b/>
          <w:bCs/>
          <w:sz w:val="28"/>
          <w:szCs w:val="28"/>
        </w:rPr>
        <w:t xml:space="preserve"> - Establish</w:t>
      </w:r>
    </w:p>
    <w:p w14:paraId="6E251337" w14:textId="77777777" w:rsidR="000D7F2B" w:rsidRDefault="000D7F2B">
      <w:pPr>
        <w:spacing w:after="0"/>
        <w:jc w:val="center"/>
      </w:pPr>
    </w:p>
    <w:p w14:paraId="1F5F2809" w14:textId="62665640" w:rsidR="000D7F2B" w:rsidRDefault="00A158D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Site Plan Review Standards and Procedures</w:t>
      </w:r>
      <w:r w:rsidR="00000000">
        <w:rPr>
          <w:b/>
          <w:bCs/>
          <w:sz w:val="28"/>
          <w:szCs w:val="28"/>
        </w:rPr>
        <w:t xml:space="preserve"> - Amendment</w:t>
      </w:r>
    </w:p>
    <w:p w14:paraId="208F9FD6" w14:textId="77777777" w:rsidR="000D7F2B" w:rsidRDefault="000D7F2B">
      <w:pPr>
        <w:spacing w:after="0"/>
        <w:jc w:val="center"/>
      </w:pPr>
    </w:p>
    <w:p w14:paraId="40F3A1EB" w14:textId="77777777" w:rsidR="000D7F2B" w:rsidRDefault="000D7F2B"/>
    <w:p w14:paraId="5D9791A8" w14:textId="77777777" w:rsidR="000D7F2B" w:rsidRDefault="00000000">
      <w:r>
        <w:tab/>
        <w:t xml:space="preserve">You will find the draft on the Utah Public Notification Website and the Lake Point website at </w:t>
      </w:r>
      <w:hyperlink r:id="rId6">
        <w:r>
          <w:rPr>
            <w:color w:val="0000FF"/>
            <w:u w:val="single"/>
          </w:rPr>
          <w:t>www.lakepoint.gov</w:t>
        </w:r>
      </w:hyperlink>
      <w:r>
        <w:t xml:space="preserve"> - Departments – Planning and Zoning – under City Records- Public Hearings/Notices. The above-mentioned land use regulation will be considered by the Lake Point Planning and Zoning Commission during the following public hearing:</w:t>
      </w:r>
    </w:p>
    <w:p w14:paraId="1ABBB958" w14:textId="77777777" w:rsidR="000D7F2B" w:rsidRDefault="00000000">
      <w:pPr>
        <w:spacing w:after="0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Planning and Zoning will be holding its Public Hearing on</w:t>
      </w:r>
    </w:p>
    <w:p w14:paraId="2EC21A3F" w14:textId="6AAEE55E" w:rsidR="000D7F2B" w:rsidRDefault="00000000">
      <w:pPr>
        <w:spacing w:after="0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Monday, </w:t>
      </w:r>
      <w:r w:rsidR="00A965D0">
        <w:rPr>
          <w:b/>
          <w:bCs/>
          <w:sz w:val="34"/>
          <w:szCs w:val="34"/>
        </w:rPr>
        <w:t>July 13</w:t>
      </w:r>
      <w:r>
        <w:rPr>
          <w:b/>
          <w:bCs/>
          <w:sz w:val="34"/>
          <w:szCs w:val="34"/>
        </w:rPr>
        <w:t>, 2026, Beginning at or After 7:00 PM</w:t>
      </w:r>
    </w:p>
    <w:p w14:paraId="67759BFB" w14:textId="77777777" w:rsidR="000D7F2B" w:rsidRDefault="00000000">
      <w:pPr>
        <w:spacing w:after="0"/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Lake Point Fire Station, 1528 Sunset Rd., Lake Point, UT</w:t>
      </w:r>
    </w:p>
    <w:p w14:paraId="25EDD5C2" w14:textId="77777777" w:rsidR="000D7F2B" w:rsidRDefault="000D7F2B">
      <w:pPr>
        <w:spacing w:after="0"/>
        <w:jc w:val="center"/>
        <w:rPr>
          <w:b/>
          <w:bCs/>
        </w:rPr>
      </w:pPr>
    </w:p>
    <w:p w14:paraId="302E4AB2" w14:textId="77777777" w:rsidR="000D7F2B" w:rsidRDefault="000D7F2B">
      <w:pPr>
        <w:spacing w:after="0"/>
        <w:jc w:val="center"/>
        <w:rPr>
          <w:b/>
          <w:bCs/>
        </w:rPr>
      </w:pPr>
    </w:p>
    <w:p w14:paraId="7AF4529F" w14:textId="77777777" w:rsidR="000D7F2B" w:rsidRDefault="00000000">
      <w:pPr>
        <w:spacing w:after="0"/>
      </w:pPr>
      <w:r>
        <w:t xml:space="preserve">If you have any questions, please email </w:t>
      </w:r>
      <w:hyperlink r:id="rId7">
        <w:r>
          <w:rPr>
            <w:color w:val="1155CC"/>
            <w:u w:val="single"/>
          </w:rPr>
          <w:t>planning@lakepoint.gov</w:t>
        </w:r>
      </w:hyperlink>
    </w:p>
    <w:p w14:paraId="0A12944D" w14:textId="77777777" w:rsidR="000D7F2B" w:rsidRDefault="000D7F2B">
      <w:pPr>
        <w:spacing w:after="0"/>
      </w:pPr>
    </w:p>
    <w:p w14:paraId="05D00F17" w14:textId="336C1F06" w:rsidR="000D7F2B" w:rsidRDefault="00000000">
      <w:pPr>
        <w:spacing w:after="0"/>
      </w:pPr>
      <w:r>
        <w:t xml:space="preserve">Public Hearing Notice was posted according to </w:t>
      </w:r>
      <w:r>
        <w:rPr>
          <w:rFonts w:ascii="Garamond" w:eastAsia="Garamond" w:hAnsi="Garamond" w:cs="Garamond"/>
        </w:rPr>
        <w:t>Utah Code Ann. Section 10-9a-101</w:t>
      </w:r>
      <w:r>
        <w:t xml:space="preserve"> on </w:t>
      </w:r>
      <w:r w:rsidR="003D14DA">
        <w:t>July 2</w:t>
      </w:r>
      <w:r>
        <w:t>, 2026</w:t>
      </w:r>
    </w:p>
    <w:p w14:paraId="19DF92EA" w14:textId="77777777" w:rsidR="000D7F2B" w:rsidRDefault="000D7F2B">
      <w:pPr>
        <w:spacing w:after="0"/>
      </w:pPr>
    </w:p>
    <w:p w14:paraId="3113DF45" w14:textId="77777777" w:rsidR="000D7F2B" w:rsidRDefault="000D7F2B">
      <w:pPr>
        <w:spacing w:after="0"/>
      </w:pPr>
    </w:p>
    <w:p w14:paraId="62691FBF" w14:textId="77777777" w:rsidR="000D7F2B" w:rsidRDefault="00000000">
      <w:r>
        <w:tab/>
      </w:r>
    </w:p>
    <w:p w14:paraId="75F3DFBD" w14:textId="77777777" w:rsidR="000D7F2B" w:rsidRDefault="000D7F2B"/>
    <w:p w14:paraId="27DB5172" w14:textId="77777777" w:rsidR="000D7F2B" w:rsidRDefault="000D7F2B"/>
    <w:p w14:paraId="23D03897" w14:textId="77777777" w:rsidR="000D7F2B" w:rsidRDefault="000D7F2B"/>
    <w:sectPr w:rsidR="000D7F2B">
      <w:pgSz w:w="12240" w:h="15840"/>
      <w:pgMar w:top="1440" w:right="1440" w:bottom="81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83DC91-E901-2E40-8E67-DFFFE9795141}"/>
    <w:embedBold r:id="rId2" w:fontKey="{A9150C0B-6E2D-1544-9B2A-3F2778DD22E1}"/>
    <w:embedItalic r:id="rId3" w:fontKey="{202E0AF1-10B2-9542-BBF7-9C9BC9F1E1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CDBE103-F213-6844-A2E5-6D0B31AF612B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5" w:fontKey="{59B91827-927A-EA40-836F-83C4DAB04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2CBDF00-FC66-0C41-80DD-9CFC9CAF93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279EE9-0D58-5944-A4DF-AF856A7F528E}"/>
  </w:font>
</w:font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F2B"/>
    <w:rsid w:val="000D7F2B"/>
    <w:rsid w:val="003D14DA"/>
    <w:rsid w:val="007E3715"/>
    <w:rsid w:val="00A158D9"/>
    <w:rsid w:val="00A965D0"/>
    <w:rsid w:val="00B0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509112"/>
  <w15:docId w15:val="{5FC8BF44-43DE-BA48-8675-E881FCF3A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after="0" w:line="480" w:lineRule="auto"/>
      <w:jc w:val="center"/>
      <w:outlineLvl w:val="0"/>
    </w:pPr>
    <w:rPr>
      <w:b/>
      <w:bCs/>
      <w:smallCap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jc w:val="center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jc w:val="center"/>
      <w:outlineLvl w:val="2"/>
    </w:pPr>
    <w:rPr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jc w:val="center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otnoteReference">
    <w:name w:val="footnote reference"/>
    <w:rsid w:val="00412C52"/>
    <w:rPr>
      <w:rFonts w:ascii="Times New Roman" w:hAnsi="Times New Roman"/>
      <w:sz w:val="24"/>
      <w:vertAlign w:val="superscript"/>
    </w:rPr>
  </w:style>
  <w:style w:type="paragraph" w:styleId="FootnoteText">
    <w:name w:val="footnote text"/>
    <w:basedOn w:val="Normal"/>
    <w:link w:val="FootnoteTextChar"/>
    <w:rsid w:val="00412C52"/>
    <w:pPr>
      <w:autoSpaceDE w:val="0"/>
      <w:autoSpaceDN w:val="0"/>
      <w:adjustRightInd w:val="0"/>
      <w:spacing w:after="0"/>
    </w:pPr>
    <w:rPr>
      <w:szCs w:val="20"/>
    </w:rPr>
  </w:style>
  <w:style w:type="character" w:customStyle="1" w:styleId="FootnoteTextChar">
    <w:name w:val="Footnote Text Char"/>
    <w:link w:val="FootnoteText"/>
    <w:rsid w:val="00412C52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1Char">
    <w:name w:val="Heading 1 Char"/>
    <w:link w:val="Heading1"/>
    <w:rsid w:val="00F93534"/>
    <w:rPr>
      <w:rFonts w:ascii="Times New Roman" w:eastAsia="Times New Roman" w:hAnsi="Times New Roman" w:cs="Times New Roman"/>
      <w:b/>
      <w:smallCaps/>
      <w:sz w:val="24"/>
      <w:szCs w:val="24"/>
      <w:lang w:val="en-CA"/>
    </w:rPr>
  </w:style>
  <w:style w:type="character" w:customStyle="1" w:styleId="Heading2Char">
    <w:name w:val="Heading 2 Char"/>
    <w:link w:val="Heading2"/>
    <w:rsid w:val="00F9353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link w:val="Heading3"/>
    <w:rsid w:val="00F93534"/>
    <w:rPr>
      <w:rFonts w:ascii="Times New Roman" w:eastAsia="Times New Roman" w:hAnsi="Times New Roman" w:cs="Times New Roman"/>
      <w:i/>
      <w:sz w:val="24"/>
      <w:szCs w:val="24"/>
    </w:rPr>
  </w:style>
  <w:style w:type="character" w:customStyle="1" w:styleId="Heading4Char">
    <w:name w:val="Heading 4 Char"/>
    <w:link w:val="Heading4"/>
    <w:rsid w:val="00F9353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011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114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lanning@lakepoint.go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lakepoint.gov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7E3706s6JeapRaSQWQVXNI85Gw==">CgMxLjA4AHIhMUpyUDNLNHVwTTdIbEFEdFJQUlB6eHpkRGk2ZzIwaWhk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143</Words>
  <Characters>802</Characters>
  <Application>Microsoft Office Word</Application>
  <DocSecurity>0</DocSecurity>
  <Lines>34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Patterson</dc:creator>
  <cp:lastModifiedBy>Info Lakepoint</cp:lastModifiedBy>
  <cp:revision>2</cp:revision>
  <dcterms:created xsi:type="dcterms:W3CDTF">2023-07-11T15:10:00Z</dcterms:created>
  <dcterms:modified xsi:type="dcterms:W3CDTF">2026-07-02T20:15:00Z</dcterms:modified>
</cp:coreProperties>
</file>