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30D0" w14:textId="47718533" w:rsidR="00AC1FC9" w:rsidRPr="00AC1FC9" w:rsidRDefault="00AC1FC9" w:rsidP="003839D0">
      <w:pPr>
        <w:jc w:val="center"/>
      </w:pPr>
      <w:r w:rsidRPr="00AC1FC9">
        <w:t xml:space="preserve">ORDINANCE NO. </w:t>
      </w:r>
      <w:r w:rsidR="00F01BB0">
        <w:t>11-2026</w:t>
      </w:r>
    </w:p>
    <w:p w14:paraId="585E510F" w14:textId="77777777" w:rsidR="00AC1FC9" w:rsidRPr="00AC1FC9" w:rsidRDefault="00AC1FC9" w:rsidP="00AC1FC9">
      <w:r w:rsidRPr="00AC1FC9">
        <w:t>AN ORDINANCE OF BIG WATER TOWN, UTAH, AMENDING TITLE 7 OF THE BIG WATER MUNICIPAL CODE BY ADDING CHAPTER 7.02, FRANCHISE AGREEMENTS AND USE OF PUBLIC RIGHTS-OF-WAY; ESTABLISHING REQUIREMENTS FOR FRANCHISE HOLDERS; ADOPTING TELECOMMUNICATIONS PROVIDER REQUIREMENTS; ESTABLISHING A MUNICIPAL TELECOMMUNICATIONS LICENSE TAX; AND PROVIDING FOR THE REGULATION, CONSTRUCTION, OPERATION, AND MAINTENANCE OF FACILITIES WITHIN PUBLIC RIGHTS-OF-WAY.</w:t>
      </w:r>
    </w:p>
    <w:p w14:paraId="3558A0D0" w14:textId="77777777" w:rsidR="00AC1FC9" w:rsidRPr="00AC1FC9" w:rsidRDefault="00AC1FC9" w:rsidP="00AC1FC9">
      <w:r w:rsidRPr="00AC1FC9">
        <w:t>WHEREAS, Big Water Town is a municipal corporation organized and existing under the laws of the State of Utah; and</w:t>
      </w:r>
    </w:p>
    <w:p w14:paraId="241E28C6" w14:textId="77777777" w:rsidR="00AC1FC9" w:rsidRPr="00AC1FC9" w:rsidRDefault="00AC1FC9" w:rsidP="00AC1FC9">
      <w:r w:rsidRPr="00AC1FC9">
        <w:t>WHEREAS, the Town has authority to regulate and manage public streets, rights-of-way, and public property in order to protect public health, safety, and welfare; and</w:t>
      </w:r>
    </w:p>
    <w:p w14:paraId="340F0C45" w14:textId="77777777" w:rsidR="00AC1FC9" w:rsidRPr="00AC1FC9" w:rsidRDefault="00AC1FC9" w:rsidP="00AC1FC9">
      <w:r w:rsidRPr="00AC1FC9">
        <w:t>WHEREAS, persons and entities may request use of Town rights-of-way for the purpose of providing utility, telecommunications, or other services within the Town; and</w:t>
      </w:r>
    </w:p>
    <w:p w14:paraId="405692D3" w14:textId="77777777" w:rsidR="00AC1FC9" w:rsidRPr="00AC1FC9" w:rsidRDefault="00AC1FC9" w:rsidP="00AC1FC9">
      <w:r w:rsidRPr="00AC1FC9">
        <w:t>WHEREAS, the Town desires to establish uniform requirements for franchises and the use of public rights-of-way; and</w:t>
      </w:r>
    </w:p>
    <w:p w14:paraId="544B87BC" w14:textId="77777777" w:rsidR="00AC1FC9" w:rsidRPr="00AC1FC9" w:rsidRDefault="00AC1FC9" w:rsidP="00AC1FC9">
      <w:r w:rsidRPr="00AC1FC9">
        <w:t>WHEREAS, the Town desires to establish requirements applicable to telecommunications providers, including adoption of a Municipal Telecommunications License Tax as authorized under Utah Code Ann. §10-1-401 et seq.; and</w:t>
      </w:r>
    </w:p>
    <w:p w14:paraId="70A32464" w14:textId="77777777" w:rsidR="00AC1FC9" w:rsidRDefault="00AC1FC9" w:rsidP="00AC1FC9">
      <w:r w:rsidRPr="00AC1FC9">
        <w:t>WHEREAS, the Town Council finds that adoption of this Ordinance is in the best interest of Big Water Town and its residents;</w:t>
      </w:r>
    </w:p>
    <w:p w14:paraId="055F96BB" w14:textId="6EAFF03B" w:rsidR="003839D0" w:rsidRPr="00AC1FC9" w:rsidRDefault="003839D0" w:rsidP="003839D0">
      <w:r>
        <w:t xml:space="preserve">WHEREAS, </w:t>
      </w:r>
      <w:r w:rsidR="005B2656" w:rsidRPr="005B2656">
        <w:t>the Town Council has considered this Ordinance at a duly noticed public meeting and finds that adoption of this Ordinance promotes the public interest and orderly administration of Town rights-of-way.</w:t>
      </w:r>
    </w:p>
    <w:p w14:paraId="3DB7FC27" w14:textId="77777777" w:rsidR="00AC1FC9" w:rsidRPr="00AC1FC9" w:rsidRDefault="00AC1FC9" w:rsidP="00AC1FC9">
      <w:r w:rsidRPr="00AC1FC9">
        <w:t>NOW, THEREFORE, BE IT ORDAINED BY THE TOWN COUNCIL OF BIG WATER TOWN, UTAH:</w:t>
      </w:r>
    </w:p>
    <w:p w14:paraId="56512654" w14:textId="77777777" w:rsidR="00AC1FC9" w:rsidRPr="00AC1FC9" w:rsidRDefault="00AC1FC9" w:rsidP="00AC1FC9">
      <w:r w:rsidRPr="00AC1FC9">
        <w:t>Title 7 of the Big Water Municipal Code is hereby amended by adding Chapter 7.02 as follows:</w:t>
      </w:r>
    </w:p>
    <w:p w14:paraId="02384D45" w14:textId="77777777" w:rsidR="00AC1FC9" w:rsidRPr="00AC1FC9" w:rsidRDefault="00AC1FC9" w:rsidP="00AC1FC9">
      <w:r w:rsidRPr="00AC1FC9">
        <w:t>CHAPTER 7.02</w:t>
      </w:r>
      <w:r w:rsidRPr="00AC1FC9">
        <w:br/>
        <w:t>FRANCHISE AGREEMENTS AND USE OF PUBLIC RIGHTS-OF-WAY</w:t>
      </w:r>
    </w:p>
    <w:p w14:paraId="44F900FF" w14:textId="77777777" w:rsidR="00AC1FC9" w:rsidRPr="00AC1FC9" w:rsidRDefault="00AC1FC9" w:rsidP="00AC1FC9">
      <w:r w:rsidRPr="00AC1FC9">
        <w:t>7.02.010 Purpose.</w:t>
      </w:r>
    </w:p>
    <w:p w14:paraId="1FA80192" w14:textId="77777777" w:rsidR="00AC1FC9" w:rsidRPr="00AC1FC9" w:rsidRDefault="00AC1FC9" w:rsidP="00AC1FC9">
      <w:r w:rsidRPr="00AC1FC9">
        <w:t>The purpose of this Chapter is to establish requirements for franchises granted by Big Water Town and to regulate the use of Town rights-of-way and public property.</w:t>
      </w:r>
    </w:p>
    <w:p w14:paraId="0B50FABC" w14:textId="77777777" w:rsidR="00AC1FC9" w:rsidRPr="00AC1FC9" w:rsidRDefault="00AC1FC9" w:rsidP="00AC1FC9">
      <w:r w:rsidRPr="00AC1FC9">
        <w:t>This Chapter is intended to:</w:t>
      </w:r>
    </w:p>
    <w:p w14:paraId="3CAFB6B8" w14:textId="77777777" w:rsidR="00AC1FC9" w:rsidRPr="00AC1FC9" w:rsidRDefault="00AC1FC9" w:rsidP="00F01BB0">
      <w:pPr>
        <w:pStyle w:val="NoSpacing"/>
      </w:pPr>
      <w:r w:rsidRPr="00AC1FC9">
        <w:t>A. Protect public infrastructure and rights-of-way;</w:t>
      </w:r>
    </w:p>
    <w:p w14:paraId="3C018211" w14:textId="77777777" w:rsidR="00AC1FC9" w:rsidRPr="00AC1FC9" w:rsidRDefault="00AC1FC9" w:rsidP="00F01BB0">
      <w:pPr>
        <w:pStyle w:val="NoSpacing"/>
      </w:pPr>
      <w:r w:rsidRPr="00AC1FC9">
        <w:t>B. Establish procedures for franchise approval;</w:t>
      </w:r>
    </w:p>
    <w:p w14:paraId="20E79C1F" w14:textId="77777777" w:rsidR="00AC1FC9" w:rsidRPr="00AC1FC9" w:rsidRDefault="00AC1FC9" w:rsidP="00F01BB0">
      <w:pPr>
        <w:pStyle w:val="NoSpacing"/>
      </w:pPr>
      <w:r w:rsidRPr="00AC1FC9">
        <w:t>C. Ensure safe construction, operation, and maintenance of facilities;</w:t>
      </w:r>
    </w:p>
    <w:p w14:paraId="705D11D9" w14:textId="77777777" w:rsidR="00AC1FC9" w:rsidRPr="00AC1FC9" w:rsidRDefault="00AC1FC9" w:rsidP="00F01BB0">
      <w:pPr>
        <w:pStyle w:val="NoSpacing"/>
      </w:pPr>
      <w:r w:rsidRPr="00AC1FC9">
        <w:t>D. Establish requirements for telecommunications providers;</w:t>
      </w:r>
    </w:p>
    <w:p w14:paraId="3D82A1B3" w14:textId="77777777" w:rsidR="00AC1FC9" w:rsidRPr="00AC1FC9" w:rsidRDefault="00AC1FC9" w:rsidP="00F01BB0">
      <w:pPr>
        <w:pStyle w:val="NoSpacing"/>
      </w:pPr>
      <w:r w:rsidRPr="00AC1FC9">
        <w:t>E. Protect the health, safety, and welfare of residents.</w:t>
      </w:r>
    </w:p>
    <w:p w14:paraId="57823135" w14:textId="77777777" w:rsidR="00AC1FC9" w:rsidRPr="00AC1FC9" w:rsidRDefault="00AC1FC9" w:rsidP="00AC1FC9">
      <w:r w:rsidRPr="00AC1FC9">
        <w:t>7.02.020 Definitions.</w:t>
      </w:r>
    </w:p>
    <w:p w14:paraId="38A6AEA6" w14:textId="77777777" w:rsidR="00AC1FC9" w:rsidRPr="00AC1FC9" w:rsidRDefault="00AC1FC9" w:rsidP="00AC1FC9">
      <w:r w:rsidRPr="00AC1FC9">
        <w:t>For purposes of this Chapter:</w:t>
      </w:r>
    </w:p>
    <w:p w14:paraId="6D86DB76" w14:textId="77777777" w:rsidR="00AC1FC9" w:rsidRPr="00AC1FC9" w:rsidRDefault="00AC1FC9" w:rsidP="00AC1FC9">
      <w:r w:rsidRPr="00AC1FC9">
        <w:t>“Franchise” means authorization granted by the Town allowing a person or entity to provide services or occupy, construct, install, operate, or maintain facilities within Town property or public rights-of-way pursuant to an approved agreement.</w:t>
      </w:r>
    </w:p>
    <w:p w14:paraId="699E30CE" w14:textId="77777777" w:rsidR="00AC1FC9" w:rsidRPr="00AC1FC9" w:rsidRDefault="00AC1FC9" w:rsidP="00AC1FC9">
      <w:r w:rsidRPr="00AC1FC9">
        <w:t>“Franchise Holder” means any person, corporation, company, utility, organization, or entity granted a franchise agreement by Big Water Town.</w:t>
      </w:r>
    </w:p>
    <w:p w14:paraId="74C34140" w14:textId="77777777" w:rsidR="00AC1FC9" w:rsidRPr="00AC1FC9" w:rsidRDefault="00AC1FC9" w:rsidP="00AC1FC9">
      <w:r w:rsidRPr="00AC1FC9">
        <w:t>“Public Right-of-Way” means any public street, roadway, alley, easement, or public property under the jurisdiction of the Town.</w:t>
      </w:r>
    </w:p>
    <w:p w14:paraId="01AB1C1B" w14:textId="77777777" w:rsidR="00AC1FC9" w:rsidRPr="00AC1FC9" w:rsidRDefault="00AC1FC9" w:rsidP="00AC1FC9">
      <w:r w:rsidRPr="00AC1FC9">
        <w:t>“Telecommunications Provider” shall have the meaning provided under Utah Code Ann. §10-1-402.</w:t>
      </w:r>
    </w:p>
    <w:p w14:paraId="1C61E1FF" w14:textId="77777777" w:rsidR="00AC1FC9" w:rsidRPr="00AC1FC9" w:rsidRDefault="00AC1FC9" w:rsidP="00AC1FC9">
      <w:r w:rsidRPr="00AC1FC9">
        <w:t>“Telecommunications Service” shall have the meaning provided under Utah Code Ann. §10-1-402.</w:t>
      </w:r>
    </w:p>
    <w:p w14:paraId="7227B13A" w14:textId="77777777" w:rsidR="00AC1FC9" w:rsidRPr="00AC1FC9" w:rsidRDefault="00AC1FC9" w:rsidP="00AC1FC9">
      <w:r w:rsidRPr="00AC1FC9">
        <w:t>7.02.030 Franchise Required.</w:t>
      </w:r>
    </w:p>
    <w:p w14:paraId="77C6FABF" w14:textId="77777777" w:rsidR="00AC1FC9" w:rsidRPr="00AC1FC9" w:rsidRDefault="00AC1FC9" w:rsidP="00AC1FC9">
      <w:r w:rsidRPr="00AC1FC9">
        <w:t>No person or entity shall construct, install, operate, maintain, or place facilities within Town rights-of-way under a franchise arrangement without approval of a franchise agreement from Big Water Town.</w:t>
      </w:r>
    </w:p>
    <w:p w14:paraId="73F1A697" w14:textId="3A72DDEF" w:rsidR="00FE73DE" w:rsidRDefault="00FE73DE" w:rsidP="00AC1FC9">
      <w:r w:rsidRPr="00FE73DE">
        <w:t>All franchises shall be nonexclusive, and no exclusive right may be granted where prohibited by state or federal law.</w:t>
      </w:r>
    </w:p>
    <w:p w14:paraId="20186F0D" w14:textId="6F002754" w:rsidR="00AC1FC9" w:rsidRPr="00AC1FC9" w:rsidRDefault="00AC1FC9" w:rsidP="00AC1FC9">
      <w:r w:rsidRPr="00AC1FC9">
        <w:t>Granting a franchise does not convey ownership of Town property.</w:t>
      </w:r>
    </w:p>
    <w:p w14:paraId="6469094E" w14:textId="77777777" w:rsidR="00AC1FC9" w:rsidRPr="00AC1FC9" w:rsidRDefault="00AC1FC9" w:rsidP="00AC1FC9">
      <w:r w:rsidRPr="00AC1FC9">
        <w:t>7.02.040 Franchise Approval.</w:t>
      </w:r>
    </w:p>
    <w:p w14:paraId="2C96EF65" w14:textId="77777777" w:rsidR="00AC1FC9" w:rsidRPr="00AC1FC9" w:rsidRDefault="00AC1FC9" w:rsidP="00AC1FC9">
      <w:r w:rsidRPr="00AC1FC9">
        <w:t>A request for a franchise shall be submitted to the Town for review.</w:t>
      </w:r>
    </w:p>
    <w:p w14:paraId="356ACB69" w14:textId="77777777" w:rsidR="00AC1FC9" w:rsidRPr="00AC1FC9" w:rsidRDefault="00AC1FC9" w:rsidP="00AC1FC9">
      <w:r w:rsidRPr="00AC1FC9">
        <w:t>The Town may require:</w:t>
      </w:r>
    </w:p>
    <w:p w14:paraId="5D0A4D31" w14:textId="77777777" w:rsidR="00AC1FC9" w:rsidRPr="00AC1FC9" w:rsidRDefault="00AC1FC9" w:rsidP="00F01BB0">
      <w:pPr>
        <w:pStyle w:val="NoSpacing"/>
      </w:pPr>
      <w:r w:rsidRPr="00AC1FC9">
        <w:t>A. Applicant information;</w:t>
      </w:r>
    </w:p>
    <w:p w14:paraId="6F4026AB" w14:textId="77777777" w:rsidR="00AC1FC9" w:rsidRPr="00AC1FC9" w:rsidRDefault="00AC1FC9" w:rsidP="00F01BB0">
      <w:pPr>
        <w:pStyle w:val="NoSpacing"/>
      </w:pPr>
      <w:r w:rsidRPr="00AC1FC9">
        <w:t>B. Description of proposed services;</w:t>
      </w:r>
    </w:p>
    <w:p w14:paraId="0B184E1C" w14:textId="77777777" w:rsidR="00AC1FC9" w:rsidRPr="00AC1FC9" w:rsidRDefault="00AC1FC9" w:rsidP="00F01BB0">
      <w:pPr>
        <w:pStyle w:val="NoSpacing"/>
      </w:pPr>
      <w:r w:rsidRPr="00AC1FC9">
        <w:t>C. Description and location of proposed facilities;</w:t>
      </w:r>
    </w:p>
    <w:p w14:paraId="3E792F82" w14:textId="77777777" w:rsidR="00AC1FC9" w:rsidRPr="00AC1FC9" w:rsidRDefault="00AC1FC9" w:rsidP="00F01BB0">
      <w:pPr>
        <w:pStyle w:val="NoSpacing"/>
      </w:pPr>
      <w:r w:rsidRPr="00AC1FC9">
        <w:t>D. Construction plans;</w:t>
      </w:r>
    </w:p>
    <w:p w14:paraId="4A2075ED" w14:textId="77777777" w:rsidR="00AC1FC9" w:rsidRPr="00AC1FC9" w:rsidRDefault="00AC1FC9" w:rsidP="00F01BB0">
      <w:pPr>
        <w:pStyle w:val="NoSpacing"/>
      </w:pPr>
      <w:r w:rsidRPr="00AC1FC9">
        <w:t>E. Proof of insurance;</w:t>
      </w:r>
    </w:p>
    <w:p w14:paraId="5A58EDEC" w14:textId="77777777" w:rsidR="00AC1FC9" w:rsidRPr="00AC1FC9" w:rsidRDefault="00AC1FC9" w:rsidP="00F01BB0">
      <w:pPr>
        <w:pStyle w:val="NoSpacing"/>
      </w:pPr>
      <w:r w:rsidRPr="00AC1FC9">
        <w:t>F. Regulatory approvals when applicable;</w:t>
      </w:r>
    </w:p>
    <w:p w14:paraId="20AC54FF" w14:textId="77777777" w:rsidR="00AC1FC9" w:rsidRPr="00AC1FC9" w:rsidRDefault="00AC1FC9" w:rsidP="00F01BB0">
      <w:pPr>
        <w:pStyle w:val="NoSpacing"/>
      </w:pPr>
      <w:r w:rsidRPr="00AC1FC9">
        <w:t>G. Additional information reasonably necessary for review.</w:t>
      </w:r>
    </w:p>
    <w:p w14:paraId="0E458173" w14:textId="77777777" w:rsidR="00AC1FC9" w:rsidRPr="00AC1FC9" w:rsidRDefault="00AC1FC9" w:rsidP="00AC1FC9">
      <w:r w:rsidRPr="00AC1FC9">
        <w:t>Franchise agreements require approval by the Town Council.</w:t>
      </w:r>
    </w:p>
    <w:p w14:paraId="1B83BED8" w14:textId="77777777" w:rsidR="00AC1FC9" w:rsidRPr="00AC1FC9" w:rsidRDefault="00AC1FC9" w:rsidP="00AC1FC9">
      <w:r w:rsidRPr="00AC1FC9">
        <w:t>7.02.050 Use Of Public Rights-Of-Way.</w:t>
      </w:r>
    </w:p>
    <w:p w14:paraId="283D2270" w14:textId="77777777" w:rsidR="00AC1FC9" w:rsidRPr="00AC1FC9" w:rsidRDefault="00AC1FC9" w:rsidP="00AC1FC9">
      <w:r w:rsidRPr="00AC1FC9">
        <w:t>Franchise holders shall use public rights-of-way in a manner that minimizes interference with:</w:t>
      </w:r>
    </w:p>
    <w:p w14:paraId="4C5EDE7B" w14:textId="77777777" w:rsidR="00AC1FC9" w:rsidRPr="00AC1FC9" w:rsidRDefault="00AC1FC9" w:rsidP="00F01BB0">
      <w:pPr>
        <w:pStyle w:val="NoSpacing"/>
      </w:pPr>
      <w:r w:rsidRPr="00AC1FC9">
        <w:t>A. Public travel;</w:t>
      </w:r>
    </w:p>
    <w:p w14:paraId="6E89EC92" w14:textId="77777777" w:rsidR="00AC1FC9" w:rsidRPr="00AC1FC9" w:rsidRDefault="00AC1FC9" w:rsidP="00F01BB0">
      <w:pPr>
        <w:pStyle w:val="NoSpacing"/>
      </w:pPr>
      <w:r w:rsidRPr="00AC1FC9">
        <w:t>B. Existing utilities;</w:t>
      </w:r>
    </w:p>
    <w:p w14:paraId="3C459FB7" w14:textId="77777777" w:rsidR="00AC1FC9" w:rsidRPr="00AC1FC9" w:rsidRDefault="00AC1FC9" w:rsidP="00F01BB0">
      <w:pPr>
        <w:pStyle w:val="NoSpacing"/>
      </w:pPr>
      <w:r w:rsidRPr="00AC1FC9">
        <w:t>C. Drainage;</w:t>
      </w:r>
    </w:p>
    <w:p w14:paraId="560D00ED" w14:textId="77777777" w:rsidR="00AC1FC9" w:rsidRPr="00AC1FC9" w:rsidRDefault="00AC1FC9" w:rsidP="00F01BB0">
      <w:pPr>
        <w:pStyle w:val="NoSpacing"/>
      </w:pPr>
      <w:r w:rsidRPr="00AC1FC9">
        <w:t>D. Public improvements;</w:t>
      </w:r>
    </w:p>
    <w:p w14:paraId="4BE96EF2" w14:textId="77777777" w:rsidR="00AC1FC9" w:rsidRPr="00AC1FC9" w:rsidRDefault="00AC1FC9" w:rsidP="00F01BB0">
      <w:pPr>
        <w:pStyle w:val="NoSpacing"/>
      </w:pPr>
      <w:r w:rsidRPr="00AC1FC9">
        <w:t>E. Public safety.</w:t>
      </w:r>
    </w:p>
    <w:p w14:paraId="55521480" w14:textId="77777777" w:rsidR="00AC1FC9" w:rsidRPr="00AC1FC9" w:rsidRDefault="00AC1FC9" w:rsidP="00AC1FC9">
      <w:r w:rsidRPr="00AC1FC9">
        <w:t>7.02.060 Construction Standards And Restoration.</w:t>
      </w:r>
    </w:p>
    <w:p w14:paraId="48E9637E" w14:textId="77777777" w:rsidR="00AC1FC9" w:rsidRPr="00AC1FC9" w:rsidRDefault="00AC1FC9" w:rsidP="00AC1FC9">
      <w:r w:rsidRPr="00AC1FC9">
        <w:t>Franchise holders shall comply with all excavation, construction, installation, safety, and quality standards required by the Town and applicable law.</w:t>
      </w:r>
    </w:p>
    <w:p w14:paraId="3C9AAF51" w14:textId="77777777" w:rsidR="00AC1FC9" w:rsidRPr="00AC1FC9" w:rsidRDefault="00AC1FC9" w:rsidP="00AC1FC9">
      <w:r w:rsidRPr="00AC1FC9">
        <w:t>Required permits shall be obtained before beginning work.</w:t>
      </w:r>
    </w:p>
    <w:p w14:paraId="15448866" w14:textId="77777777" w:rsidR="00AC1FC9" w:rsidRPr="00AC1FC9" w:rsidRDefault="00AC1FC9" w:rsidP="00AC1FC9">
      <w:r w:rsidRPr="00AC1FC9">
        <w:t>Disturbed public property shall be restored to equal or better condition.</w:t>
      </w:r>
    </w:p>
    <w:p w14:paraId="01317FF5" w14:textId="77777777" w:rsidR="00AC1FC9" w:rsidRPr="00AC1FC9" w:rsidRDefault="00AC1FC9" w:rsidP="00AC1FC9">
      <w:r w:rsidRPr="00AC1FC9">
        <w:t>Franchise holders are responsible for damage caused by their activities or contractors.</w:t>
      </w:r>
    </w:p>
    <w:p w14:paraId="630697BE" w14:textId="77777777" w:rsidR="00AC1FC9" w:rsidRPr="00AC1FC9" w:rsidRDefault="00AC1FC9" w:rsidP="00AC1FC9">
      <w:r w:rsidRPr="00AC1FC9">
        <w:t>7.02.070 Maintenance And Relocation.</w:t>
      </w:r>
    </w:p>
    <w:p w14:paraId="0EF847A4" w14:textId="77777777" w:rsidR="00AC1FC9" w:rsidRPr="00AC1FC9" w:rsidRDefault="00AC1FC9" w:rsidP="00AC1FC9">
      <w:r w:rsidRPr="00AC1FC9">
        <w:t>Franchise holders shall maintain facilities in a safe and operational condition.</w:t>
      </w:r>
    </w:p>
    <w:p w14:paraId="65E127EE" w14:textId="77777777" w:rsidR="00AC1FC9" w:rsidRPr="00AC1FC9" w:rsidRDefault="00AC1FC9" w:rsidP="00AC1FC9">
      <w:r w:rsidRPr="00AC1FC9">
        <w:t>Franchise holders shall coordinate relocation of facilities when required for Town projects, improvements, safety, or other lawful municipal purposes.</w:t>
      </w:r>
    </w:p>
    <w:p w14:paraId="09C5CF00" w14:textId="77777777" w:rsidR="00AC1FC9" w:rsidRPr="00AC1FC9" w:rsidRDefault="00AC1FC9" w:rsidP="00AC1FC9">
      <w:r w:rsidRPr="00AC1FC9">
        <w:t>Relocation shall comply with applicable law and franchise agreement terms.</w:t>
      </w:r>
    </w:p>
    <w:p w14:paraId="04A2D7F2" w14:textId="77777777" w:rsidR="00AC1FC9" w:rsidRPr="00AC1FC9" w:rsidRDefault="00AC1FC9" w:rsidP="00AC1FC9">
      <w:r w:rsidRPr="00AC1FC9">
        <w:t>7.02.080 Insurance And Indemnification.</w:t>
      </w:r>
    </w:p>
    <w:p w14:paraId="76430114" w14:textId="77777777" w:rsidR="00AC1FC9" w:rsidRPr="00AC1FC9" w:rsidRDefault="00AC1FC9" w:rsidP="00AC1FC9">
      <w:r w:rsidRPr="00AC1FC9">
        <w:t>Franchise holders shall maintain insurance coverage required by the Town.</w:t>
      </w:r>
    </w:p>
    <w:p w14:paraId="038D55E1" w14:textId="77777777" w:rsidR="00AC1FC9" w:rsidRPr="00AC1FC9" w:rsidRDefault="00AC1FC9" w:rsidP="00AC1FC9">
      <w:r w:rsidRPr="00AC1FC9">
        <w:t>Franchise agreements shall include provisions requiring the franchise holder to defend, indemnify, and hold harmless Big Water Town, its officials, employees, and representatives as permitted by law.</w:t>
      </w:r>
    </w:p>
    <w:p w14:paraId="602444B8" w14:textId="77777777" w:rsidR="00AC1FC9" w:rsidRPr="00AC1FC9" w:rsidRDefault="00AC1FC9" w:rsidP="00AC1FC9">
      <w:r w:rsidRPr="00AC1FC9">
        <w:t>7.02.090 Fees, Taxes, And Charges.</w:t>
      </w:r>
    </w:p>
    <w:p w14:paraId="6A6D3895" w14:textId="77777777" w:rsidR="00AC1FC9" w:rsidRPr="00AC1FC9" w:rsidRDefault="00AC1FC9" w:rsidP="00AC1FC9">
      <w:r w:rsidRPr="00AC1FC9">
        <w:t>Franchise holders shall pay all lawful taxes, fees, permit costs, and charges authorized by federal law, Utah law, Town ordinance, and applicable franchise agreements.</w:t>
      </w:r>
    </w:p>
    <w:p w14:paraId="7B20A1FD" w14:textId="77777777" w:rsidR="00AC1FC9" w:rsidRPr="00AC1FC9" w:rsidRDefault="00AC1FC9" w:rsidP="00AC1FC9">
      <w:r w:rsidRPr="00AC1FC9">
        <w:t>7.02.100 Telecommunications License Tax Imposed.</w:t>
      </w:r>
    </w:p>
    <w:p w14:paraId="2DF35C66" w14:textId="77777777" w:rsidR="00AC1FC9" w:rsidRPr="00AC1FC9" w:rsidRDefault="00AC1FC9" w:rsidP="00AC1FC9">
      <w:r w:rsidRPr="00AC1FC9">
        <w:t>There is hereby levied a Municipal Telecommunications License Tax on a telecommunications provider’s gross receipts from telecommunications services attributed to Big Water Town in accordance with Utah Code Ann. §10-1-403 et seq.</w:t>
      </w:r>
    </w:p>
    <w:p w14:paraId="6C2C87B3" w14:textId="01C37B13" w:rsidR="00AC1FC9" w:rsidRPr="00AC1FC9" w:rsidRDefault="00AC1FC9" w:rsidP="00AC1FC9">
      <w:r w:rsidRPr="00AC1FC9">
        <w:t xml:space="preserve">The tax shall be administered </w:t>
      </w:r>
      <w:r w:rsidR="00D24AEC" w:rsidRPr="00AC1FC9">
        <w:t>consistently</w:t>
      </w:r>
      <w:r w:rsidRPr="00AC1FC9">
        <w:t xml:space="preserve"> with Utah Code Ann. §§10-1-403 through 10-1-40</w:t>
      </w:r>
      <w:r w:rsidR="00930B7B">
        <w:t>8</w:t>
      </w:r>
      <w:r w:rsidRPr="00AC1FC9">
        <w:t>.</w:t>
      </w:r>
    </w:p>
    <w:p w14:paraId="035EC548" w14:textId="77777777" w:rsidR="00AC1FC9" w:rsidRPr="00AC1FC9" w:rsidRDefault="00AC1FC9" w:rsidP="00AC1FC9">
      <w:r w:rsidRPr="00AC1FC9">
        <w:t>7.02.110 Telecommunications Tax Rate.</w:t>
      </w:r>
    </w:p>
    <w:p w14:paraId="65C31A52" w14:textId="77777777" w:rsidR="00AC1FC9" w:rsidRPr="00AC1FC9" w:rsidRDefault="00AC1FC9" w:rsidP="00AC1FC9">
      <w:r w:rsidRPr="00AC1FC9">
        <w:t>The Municipal Telecommunications License Tax rate shall be 3.5% of attributed gross receipts unless amended as allowed by Utah law.</w:t>
      </w:r>
    </w:p>
    <w:p w14:paraId="08D59A5A" w14:textId="2379A86F" w:rsidR="00AC1FC9" w:rsidRPr="00AC1FC9" w:rsidRDefault="00AC1FC9" w:rsidP="00AC1FC9">
      <w:r w:rsidRPr="00AC1FC9">
        <w:t>Any enactment, repeal, rate change, or annexation-related adjustment shall comply with Utah Code Ann. §§10-1-403</w:t>
      </w:r>
      <w:r w:rsidR="001F2996">
        <w:t xml:space="preserve">, </w:t>
      </w:r>
      <w:r w:rsidRPr="00AC1FC9">
        <w:t>10-1-404</w:t>
      </w:r>
      <w:r w:rsidR="001F2996">
        <w:t xml:space="preserve"> and 10-1-408.</w:t>
      </w:r>
    </w:p>
    <w:p w14:paraId="058F2B04" w14:textId="77777777" w:rsidR="00AC1FC9" w:rsidRPr="00AC1FC9" w:rsidRDefault="00AC1FC9" w:rsidP="00AC1FC9">
      <w:r w:rsidRPr="00AC1FC9">
        <w:t>7.02.120 Telecommunications Tax Administration.</w:t>
      </w:r>
    </w:p>
    <w:p w14:paraId="6E524DF4" w14:textId="77777777" w:rsidR="00DD212D" w:rsidRDefault="001C465C" w:rsidP="00AC1FC9">
      <w:r w:rsidRPr="001C465C">
        <w:t>Big Water Town shall enter into and maintain the uniform interlocal agreement with the Utah State Tax Commission as required by Utah Code Ann. §10-1-403 prior to the effective date of the Municipal Telecommunications License Tax.</w:t>
      </w:r>
    </w:p>
    <w:p w14:paraId="0EB9AC86" w14:textId="016DDA09" w:rsidR="00AC1FC9" w:rsidRPr="00AC1FC9" w:rsidRDefault="00AC1FC9" w:rsidP="00AC1FC9">
      <w:r w:rsidRPr="00AC1FC9">
        <w:t>The Utah State Tax Commission shall collect, enforce, and administer the Municipal Telecommunications License Tax as provided by law.</w:t>
      </w:r>
    </w:p>
    <w:p w14:paraId="041C3E64" w14:textId="77777777" w:rsidR="00AC1FC9" w:rsidRPr="00AC1FC9" w:rsidRDefault="00AC1FC9" w:rsidP="00AC1FC9">
      <w:r w:rsidRPr="00AC1FC9">
        <w:t>7.02.130 Recovery From Telecommunications Customers.</w:t>
      </w:r>
    </w:p>
    <w:p w14:paraId="4A922E29" w14:textId="77777777" w:rsidR="00AC1FC9" w:rsidRPr="00AC1FC9" w:rsidRDefault="00AC1FC9" w:rsidP="00AC1FC9">
      <w:r w:rsidRPr="00AC1FC9">
        <w:t>A telecommunications provider may recover amounts paid as municipal telecommunications license taxes from customers through a separately identified charge consistent with Utah Code Ann. §10-1-403(2).</w:t>
      </w:r>
    </w:p>
    <w:p w14:paraId="6501BEB2" w14:textId="77777777" w:rsidR="00AC1FC9" w:rsidRPr="00AC1FC9" w:rsidRDefault="00AC1FC9" w:rsidP="00AC1FC9">
      <w:r w:rsidRPr="00AC1FC9">
        <w:t>7.02.140 Compliance With Laws.</w:t>
      </w:r>
    </w:p>
    <w:p w14:paraId="0EFDB0C6" w14:textId="77777777" w:rsidR="00AC1FC9" w:rsidRPr="00AC1FC9" w:rsidRDefault="00AC1FC9" w:rsidP="00AC1FC9">
      <w:r w:rsidRPr="00AC1FC9">
        <w:t>Franchise holders shall comply with all applicable federal laws, Utah laws, Town ordinances, permits, standards, and franchise agreement requirements.</w:t>
      </w:r>
    </w:p>
    <w:p w14:paraId="357343F1" w14:textId="77777777" w:rsidR="00AC1FC9" w:rsidRPr="00AC1FC9" w:rsidRDefault="00AC1FC9" w:rsidP="00AC1FC9">
      <w:r w:rsidRPr="00AC1FC9">
        <w:t>7.02.150 Violations And Enforcement.</w:t>
      </w:r>
    </w:p>
    <w:p w14:paraId="22024E3E" w14:textId="77777777" w:rsidR="00AC1FC9" w:rsidRPr="00AC1FC9" w:rsidRDefault="00AC1FC9" w:rsidP="00AC1FC9">
      <w:r w:rsidRPr="00AC1FC9">
        <w:t>Failure to comply with this Chapter or an approved franchise agreement may result in enforcement action permitted by law, including suspension or termination of franchise rights.</w:t>
      </w:r>
    </w:p>
    <w:p w14:paraId="4D806442" w14:textId="77777777" w:rsidR="00AC1FC9" w:rsidRPr="00AC1FC9" w:rsidRDefault="00AC1FC9" w:rsidP="00AC1FC9">
      <w:r w:rsidRPr="00AC1FC9">
        <w:t>7.02.160 Severability.</w:t>
      </w:r>
    </w:p>
    <w:p w14:paraId="5193199B" w14:textId="77777777" w:rsidR="00AC1FC9" w:rsidRDefault="00AC1FC9" w:rsidP="00AC1FC9">
      <w:r w:rsidRPr="00AC1FC9">
        <w:t>If any provision of this Chapter is found invalid, the remaining provisions shall continue in effect.</w:t>
      </w:r>
    </w:p>
    <w:p w14:paraId="7EFDEBE4" w14:textId="77777777" w:rsidR="00DB1294" w:rsidRDefault="00DB1294" w:rsidP="00AC1FC9">
      <w:r w:rsidRPr="00DB1294">
        <w:t>7.02.170 Authorization to Execute Required Agreements</w:t>
      </w:r>
    </w:p>
    <w:p w14:paraId="738D51FC" w14:textId="6E4F91D2" w:rsidR="00DB1294" w:rsidRDefault="00DB1294" w:rsidP="00AC1FC9">
      <w:r w:rsidRPr="00DB1294">
        <w:t>The Mayor is hereby authorized to execute, on behalf of Big Water Town, the uniform interlocal agreement and any necessary documents required by the Utah State Tax Commission for administration and collection of the Municipal Telecommunications License Tax authorized under Utah Code Ann. §10-1-403.</w:t>
      </w:r>
    </w:p>
    <w:p w14:paraId="1DC2F2FD" w14:textId="0ECD53CA" w:rsidR="000B5198" w:rsidRDefault="00283DAA" w:rsidP="00AC1FC9">
      <w:r w:rsidRPr="00283DAA">
        <w:rPr>
          <w:b/>
          <w:bCs/>
        </w:rPr>
        <w:t>EFFECTIVE DATE</w:t>
      </w:r>
      <w:r>
        <w:rPr>
          <w:b/>
          <w:bCs/>
        </w:rPr>
        <w:t xml:space="preserve"> - </w:t>
      </w:r>
      <w:r w:rsidRPr="00283DAA">
        <w:t xml:space="preserve">This Ordinance shall become effective upon posting or publication as required by Utah law. The Municipal Telecommunications License Tax imposed herein shall begin on </w:t>
      </w:r>
      <w:r w:rsidR="00A92A61">
        <w:t>January 1, 2027</w:t>
      </w:r>
      <w:r w:rsidRPr="00283DAA">
        <w:t xml:space="preserve">, which date complies with the requirements of Utah Code Ann. §10-1-403 and §10-1-404, including the required notice period to the Utah State Tax Commission. </w:t>
      </w:r>
      <w:r w:rsidR="00235733" w:rsidRPr="00235733">
        <w:t>The Municipal Telecommunications License Tax shall not become effective until all requirements of Utah Code Ann. §10-1-403 have been satisfied.</w:t>
      </w:r>
    </w:p>
    <w:p w14:paraId="134A4327" w14:textId="77777777" w:rsidR="00AC1FC9" w:rsidRPr="00AC1FC9" w:rsidRDefault="00AC1FC9" w:rsidP="00AC1FC9">
      <w:r w:rsidRPr="00AC1FC9">
        <w:t>PASSED AND ADOPTED BY THE TOWN COUNCIL OF BIG WATER TOWN, UTAH THIS ____ DAY OF ____________, 2026.</w:t>
      </w:r>
    </w:p>
    <w:p w14:paraId="2C44CD55" w14:textId="77777777" w:rsidR="0058040C" w:rsidRPr="00D7722F" w:rsidRDefault="0058040C" w:rsidP="0058040C">
      <w:pPr>
        <w:spacing w:after="0"/>
        <w:rPr>
          <w:rFonts w:ascii="Californian FB" w:hAnsi="Californian FB"/>
        </w:rPr>
      </w:pP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sidRPr="00DF657A">
        <w:rPr>
          <w:b/>
          <w:bCs/>
        </w:rPr>
        <w:t xml:space="preserve">Town of Big </w:t>
      </w:r>
      <w:r>
        <w:rPr>
          <w:b/>
          <w:bCs/>
        </w:rPr>
        <w:t>W</w:t>
      </w:r>
      <w:r w:rsidRPr="00DF657A">
        <w:rPr>
          <w:b/>
          <w:bCs/>
        </w:rPr>
        <w:t>ater</w:t>
      </w:r>
    </w:p>
    <w:p w14:paraId="6685FCD5" w14:textId="77777777" w:rsidR="0058040C" w:rsidRPr="00DF657A" w:rsidRDefault="0058040C" w:rsidP="0058040C">
      <w:pPr>
        <w:spacing w:after="0"/>
        <w:rPr>
          <w:b/>
          <w:bCs/>
        </w:rPr>
      </w:pPr>
      <w:r w:rsidRPr="00DF657A">
        <w:t xml:space="preserve">                                                      </w:t>
      </w:r>
      <w:r>
        <w:t xml:space="preserve">           </w:t>
      </w:r>
      <w:r w:rsidRPr="00DF657A">
        <w:t xml:space="preserve"> </w:t>
      </w:r>
      <w:r>
        <w:t xml:space="preserve">     </w:t>
      </w:r>
      <w:r w:rsidRPr="00DF657A">
        <w:t xml:space="preserve">AYE     NAY   ABSENT  ABSTAIN              </w:t>
      </w:r>
      <w:r>
        <w:t xml:space="preserve">             </w:t>
      </w:r>
    </w:p>
    <w:p w14:paraId="3D41781B" w14:textId="77777777" w:rsidR="0058040C" w:rsidRDefault="0058040C" w:rsidP="0058040C">
      <w:pPr>
        <w:spacing w:after="0"/>
      </w:pPr>
      <w:r>
        <w:t>Mayor David Schmuker                        _____     _____    _____    _____        By:________________________________</w:t>
      </w:r>
    </w:p>
    <w:p w14:paraId="13A97FE6" w14:textId="77777777" w:rsidR="0058040C" w:rsidRDefault="0058040C" w:rsidP="0058040C">
      <w:pPr>
        <w:spacing w:after="0"/>
      </w:pPr>
      <w:r>
        <w:t>Council Member Jim Lybarger           _____     _____    _____    _____            David W. Schmuker, Mayor</w:t>
      </w:r>
    </w:p>
    <w:p w14:paraId="50C62AEE" w14:textId="77777777" w:rsidR="0058040C" w:rsidRDefault="0058040C" w:rsidP="0058040C">
      <w:pPr>
        <w:spacing w:after="0"/>
      </w:pPr>
      <w:r>
        <w:t>Council Member Jennie Lassen       _____     _____    _____    _____        Attest:_____________________________</w:t>
      </w:r>
    </w:p>
    <w:p w14:paraId="5D69C5ED" w14:textId="77777777" w:rsidR="0058040C" w:rsidRDefault="0058040C" w:rsidP="0058040C">
      <w:pPr>
        <w:spacing w:after="0"/>
      </w:pPr>
      <w:r>
        <w:t>Council Member Mark Gangola       _____     _____    _____    _____                    Abigail Palsgrove,</w:t>
      </w:r>
    </w:p>
    <w:p w14:paraId="125B06E1" w14:textId="1B11DC60" w:rsidR="0058040C" w:rsidRDefault="0058040C" w:rsidP="0058040C">
      <w:pPr>
        <w:spacing w:after="0"/>
      </w:pPr>
      <w:r>
        <w:t xml:space="preserve">                                                                                                                                                       Municipal Clerk </w:t>
      </w:r>
    </w:p>
    <w:p w14:paraId="22FEDB9A" w14:textId="2F2C317D" w:rsidR="00AC1FC9" w:rsidRPr="00AC1FC9" w:rsidRDefault="00AC1FC9" w:rsidP="00AC1FC9"/>
    <w:p w14:paraId="19631F50" w14:textId="77777777" w:rsidR="00C11F1E" w:rsidRPr="00AC1FC9" w:rsidRDefault="00C11F1E" w:rsidP="00AC1FC9"/>
    <w:sectPr w:rsidR="00C11F1E" w:rsidRPr="00AC1FC9" w:rsidSect="005804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fornian FB">
    <w:altName w:val="Cambria"/>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3D"/>
    <w:rsid w:val="000B5198"/>
    <w:rsid w:val="00124FCE"/>
    <w:rsid w:val="001C2E3D"/>
    <w:rsid w:val="001C465C"/>
    <w:rsid w:val="001F2996"/>
    <w:rsid w:val="0023500A"/>
    <w:rsid w:val="00235733"/>
    <w:rsid w:val="00283DAA"/>
    <w:rsid w:val="003839D0"/>
    <w:rsid w:val="003D5215"/>
    <w:rsid w:val="003E6B06"/>
    <w:rsid w:val="0058040C"/>
    <w:rsid w:val="005878DF"/>
    <w:rsid w:val="005B2656"/>
    <w:rsid w:val="00720122"/>
    <w:rsid w:val="00811ADE"/>
    <w:rsid w:val="00836616"/>
    <w:rsid w:val="00930B7B"/>
    <w:rsid w:val="00A92A61"/>
    <w:rsid w:val="00AC1FC9"/>
    <w:rsid w:val="00BB50E4"/>
    <w:rsid w:val="00C11F1E"/>
    <w:rsid w:val="00D24AEC"/>
    <w:rsid w:val="00DB1294"/>
    <w:rsid w:val="00DD212D"/>
    <w:rsid w:val="00DE4E3D"/>
    <w:rsid w:val="00E7475B"/>
    <w:rsid w:val="00EE3058"/>
    <w:rsid w:val="00F01BB0"/>
    <w:rsid w:val="00FE7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7C6B5D"/>
  <w15:chartTrackingRefBased/>
  <w15:docId w15:val="{2277D31F-575B-41FC-BB8F-5565AEB2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E3D"/>
    <w:rPr>
      <w:rFonts w:eastAsiaTheme="majorEastAsia" w:cstheme="majorBidi"/>
      <w:color w:val="272727" w:themeColor="text1" w:themeTint="D8"/>
    </w:rPr>
  </w:style>
  <w:style w:type="paragraph" w:styleId="Title">
    <w:name w:val="Title"/>
    <w:basedOn w:val="Normal"/>
    <w:next w:val="Normal"/>
    <w:link w:val="TitleChar"/>
    <w:uiPriority w:val="10"/>
    <w:qFormat/>
    <w:rsid w:val="00DE4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E3D"/>
    <w:pPr>
      <w:spacing w:before="160"/>
      <w:jc w:val="center"/>
    </w:pPr>
    <w:rPr>
      <w:i/>
      <w:iCs/>
      <w:color w:val="404040" w:themeColor="text1" w:themeTint="BF"/>
    </w:rPr>
  </w:style>
  <w:style w:type="character" w:customStyle="1" w:styleId="QuoteChar">
    <w:name w:val="Quote Char"/>
    <w:basedOn w:val="DefaultParagraphFont"/>
    <w:link w:val="Quote"/>
    <w:uiPriority w:val="29"/>
    <w:rsid w:val="00DE4E3D"/>
    <w:rPr>
      <w:i/>
      <w:iCs/>
      <w:color w:val="404040" w:themeColor="text1" w:themeTint="BF"/>
    </w:rPr>
  </w:style>
  <w:style w:type="paragraph" w:styleId="ListParagraph">
    <w:name w:val="List Paragraph"/>
    <w:basedOn w:val="Normal"/>
    <w:uiPriority w:val="34"/>
    <w:qFormat/>
    <w:rsid w:val="00DE4E3D"/>
    <w:pPr>
      <w:ind w:left="720"/>
      <w:contextualSpacing/>
    </w:pPr>
  </w:style>
  <w:style w:type="character" w:styleId="IntenseEmphasis">
    <w:name w:val="Intense Emphasis"/>
    <w:basedOn w:val="DefaultParagraphFont"/>
    <w:uiPriority w:val="21"/>
    <w:qFormat/>
    <w:rsid w:val="00DE4E3D"/>
    <w:rPr>
      <w:i/>
      <w:iCs/>
      <w:color w:val="0F4761" w:themeColor="accent1" w:themeShade="BF"/>
    </w:rPr>
  </w:style>
  <w:style w:type="paragraph" w:styleId="IntenseQuote">
    <w:name w:val="Intense Quote"/>
    <w:basedOn w:val="Normal"/>
    <w:next w:val="Normal"/>
    <w:link w:val="IntenseQuoteChar"/>
    <w:uiPriority w:val="30"/>
    <w:qFormat/>
    <w:rsid w:val="00DE4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E3D"/>
    <w:rPr>
      <w:i/>
      <w:iCs/>
      <w:color w:val="0F4761" w:themeColor="accent1" w:themeShade="BF"/>
    </w:rPr>
  </w:style>
  <w:style w:type="character" w:styleId="IntenseReference">
    <w:name w:val="Intense Reference"/>
    <w:basedOn w:val="DefaultParagraphFont"/>
    <w:uiPriority w:val="32"/>
    <w:qFormat/>
    <w:rsid w:val="00DE4E3D"/>
    <w:rPr>
      <w:b/>
      <w:bCs/>
      <w:smallCaps/>
      <w:color w:val="0F4761" w:themeColor="accent1" w:themeShade="BF"/>
      <w:spacing w:val="5"/>
    </w:rPr>
  </w:style>
  <w:style w:type="paragraph" w:styleId="NoSpacing">
    <w:name w:val="No Spacing"/>
    <w:uiPriority w:val="1"/>
    <w:qFormat/>
    <w:rsid w:val="00F01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18</cp:revision>
  <cp:lastPrinted>2026-07-06T14:44:00Z</cp:lastPrinted>
  <dcterms:created xsi:type="dcterms:W3CDTF">2026-07-06T14:43:00Z</dcterms:created>
  <dcterms:modified xsi:type="dcterms:W3CDTF">2026-07-07T16:39:00Z</dcterms:modified>
</cp:coreProperties>
</file>