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`-NOTICE OF REGULAR MEETING OF THE</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EMERY EMERGENCY MEDICAL SPECIAL SERVICE DISTRICT</w:t>
      </w:r>
    </w:p>
    <w:p w:rsidR="00000000" w:rsidDel="00000000" w:rsidP="00000000" w:rsidRDefault="00000000" w:rsidRPr="00000000" w14:paraId="00000003">
      <w:pPr>
        <w:spacing w:after="200" w:line="276" w:lineRule="auto"/>
        <w:jc w:val="center"/>
        <w:rPr>
          <w:rFonts w:ascii="Calibri" w:cs="Calibri" w:eastAsia="Calibri" w:hAnsi="Calibri"/>
        </w:rPr>
      </w:pPr>
      <w:r w:rsidDel="00000000" w:rsidR="00000000" w:rsidRPr="00000000">
        <w:rPr>
          <w:rFonts w:ascii="Calibri" w:cs="Calibri" w:eastAsia="Calibri" w:hAnsi="Calibri"/>
          <w:rtl w:val="0"/>
        </w:rPr>
        <w:t xml:space="preserve">EMERY COUNTY, UTAH</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PUBLIC NOTICE is hereby given that the Emery Emergency Medical Special Service District</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Fonts w:ascii="Calibri" w:cs="Calibri" w:eastAsia="Calibri" w:hAnsi="Calibri"/>
          <w:rtl w:val="0"/>
        </w:rPr>
        <w:t xml:space="preserve">will meet at 4:30 p.m. on May 5, 2026, in the Emery County Building located at 75</w:t>
      </w:r>
    </w:p>
    <w:p w:rsidR="00000000" w:rsidDel="00000000" w:rsidP="00000000" w:rsidRDefault="00000000" w:rsidRPr="00000000" w14:paraId="00000006">
      <w:pPr>
        <w:spacing w:line="276" w:lineRule="auto"/>
        <w:rPr>
          <w:rFonts w:ascii="Calibri" w:cs="Calibri" w:eastAsia="Calibri" w:hAnsi="Calibri"/>
        </w:rPr>
      </w:pPr>
      <w:r w:rsidDel="00000000" w:rsidR="00000000" w:rsidRPr="00000000">
        <w:rPr>
          <w:rFonts w:ascii="Calibri" w:cs="Calibri" w:eastAsia="Calibri" w:hAnsi="Calibri"/>
          <w:rtl w:val="0"/>
        </w:rPr>
        <w:t xml:space="preserve">East MainStreet, Castle Dale, Utah in the Box Conference Room.</w:t>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The agenda for the meeting is as follows:</w:t>
      </w:r>
    </w:p>
    <w:p w:rsidR="00000000" w:rsidDel="00000000" w:rsidP="00000000" w:rsidRDefault="00000000" w:rsidRPr="00000000" w14:paraId="0000000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rtl w:val="0"/>
        </w:rPr>
        <w:t xml:space="preserve">Macade Jensen welcomed everyone to the meeting.  </w:t>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Fonts w:ascii="Calibri" w:cs="Calibri" w:eastAsia="Calibri" w:hAnsi="Calibri"/>
          <w:rtl w:val="0"/>
        </w:rPr>
        <w:t xml:space="preserve">People in attendance:  Macade Jensen, Danny VanWagoner, Guy Webster, Mistie Christiansen, Shawna Horrocks, David McKee, Sheriff Tyson Huntington, Casey Reid, Commissioner Keven Jensen, Judd Beagley, Stoney Jensen, Kiersten Jensen, Mick Robinson, Jared Howes, Hollie Smith, Chloe McArthur, Larry Johansen, Stacy McElprang, Brittney Jensen, Kelsie Jensen and Thomas Sitterud on zoom</w:t>
      </w:r>
    </w:p>
    <w:p w:rsidR="00000000" w:rsidDel="00000000" w:rsidP="00000000" w:rsidRDefault="00000000" w:rsidRPr="00000000" w14:paraId="0000000C">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2"/>
        </w:numPr>
        <w:spacing w:line="360" w:lineRule="auto"/>
        <w:ind w:left="405" w:hanging="360"/>
        <w:rPr>
          <w:rFonts w:ascii="Calibri" w:cs="Calibri" w:eastAsia="Calibri" w:hAnsi="Calibri"/>
        </w:rPr>
      </w:pPr>
      <w:r w:rsidDel="00000000" w:rsidR="00000000" w:rsidRPr="00000000">
        <w:rPr>
          <w:rFonts w:ascii="Calibri" w:cs="Calibri" w:eastAsia="Calibri" w:hAnsi="Calibri"/>
          <w:rtl w:val="0"/>
        </w:rPr>
        <w:t xml:space="preserve">Discuss/Approve/Deny – Minutes of the April 2026 meetings</w:t>
      </w:r>
    </w:p>
    <w:p w:rsidR="00000000" w:rsidDel="00000000" w:rsidP="00000000" w:rsidRDefault="00000000" w:rsidRPr="00000000" w14:paraId="0000000E">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-Misitie Christiansen made a motion to approve the minutes.</w:t>
      </w:r>
    </w:p>
    <w:p w:rsidR="00000000" w:rsidDel="00000000" w:rsidP="00000000" w:rsidRDefault="00000000" w:rsidRPr="00000000" w14:paraId="0000000F">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-Sheriff Tyson Huntington seconded the motion</w:t>
      </w:r>
    </w:p>
    <w:p w:rsidR="00000000" w:rsidDel="00000000" w:rsidP="00000000" w:rsidRDefault="00000000" w:rsidRPr="00000000" w14:paraId="00000010">
      <w:pPr>
        <w:spacing w:line="360" w:lineRule="auto"/>
        <w:ind w:left="405"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405" w:hanging="360"/>
        <w:rPr>
          <w:rFonts w:ascii="Calibri" w:cs="Calibri" w:eastAsia="Calibri" w:hAnsi="Calibri"/>
        </w:rPr>
      </w:pPr>
      <w:r w:rsidDel="00000000" w:rsidR="00000000" w:rsidRPr="00000000">
        <w:rPr>
          <w:rFonts w:ascii="Calibri" w:cs="Calibri" w:eastAsia="Calibri" w:hAnsi="Calibri"/>
          <w:rtl w:val="0"/>
        </w:rPr>
        <w:t xml:space="preserve">Discuss/Approve/Deny – PILT Monies</w:t>
      </w:r>
    </w:p>
    <w:p w:rsidR="00000000" w:rsidDel="00000000" w:rsidP="00000000" w:rsidRDefault="00000000" w:rsidRPr="00000000" w14:paraId="00000012">
      <w:pPr>
        <w:numPr>
          <w:ilvl w:val="0"/>
          <w:numId w:val="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discussed that we could use PILT funds to help fund the increase in costs required to pay EMT’s to be on call.  It was also noted that the rec district and the fire protection district which rely solely on mineral lease funds would benefit from the PILT funds.  The board decided to ask the commission for $200,000 of the PILT funds to be used for EMS. </w:t>
      </w:r>
    </w:p>
    <w:p w:rsidR="00000000" w:rsidDel="00000000" w:rsidP="00000000" w:rsidRDefault="00000000" w:rsidRPr="00000000" w14:paraId="00000013">
      <w:pPr>
        <w:spacing w:line="360" w:lineRule="auto"/>
        <w:ind w:left="1125" w:firstLine="315"/>
        <w:rPr>
          <w:rFonts w:ascii="Calibri" w:cs="Calibri" w:eastAsia="Calibri" w:hAnsi="Calibri"/>
        </w:rPr>
      </w:pPr>
      <w:r w:rsidDel="00000000" w:rsidR="00000000" w:rsidRPr="00000000">
        <w:rPr>
          <w:rFonts w:ascii="Calibri" w:cs="Calibri" w:eastAsia="Calibri" w:hAnsi="Calibri"/>
          <w:rtl w:val="0"/>
        </w:rPr>
        <w:t xml:space="preserve">-Board members voted 8 in favor and 1 against.</w:t>
      </w:r>
    </w:p>
    <w:p w:rsidR="00000000" w:rsidDel="00000000" w:rsidP="00000000" w:rsidRDefault="00000000" w:rsidRPr="00000000" w14:paraId="00000014">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ab/>
        <w:t xml:space="preserve">-In favor:  David McKee, Shawna Horrocks, Judd Beagley, Guy Webster, Mistie Christianasen, Casey Reid,  Commissioner Keven Jensen, Macade Jensen and Sheriff Tyson Huntington. </w:t>
        <w:tab/>
        <w:tab/>
        <w:tab/>
        <w:tab/>
      </w:r>
    </w:p>
    <w:p w:rsidR="00000000" w:rsidDel="00000000" w:rsidP="00000000" w:rsidRDefault="00000000" w:rsidRPr="00000000" w14:paraId="00000015">
      <w:pPr>
        <w:spacing w:line="360" w:lineRule="auto"/>
        <w:ind w:left="1125" w:firstLine="315"/>
        <w:rPr>
          <w:rFonts w:ascii="Calibri" w:cs="Calibri" w:eastAsia="Calibri" w:hAnsi="Calibri"/>
        </w:rPr>
      </w:pPr>
      <w:r w:rsidDel="00000000" w:rsidR="00000000" w:rsidRPr="00000000">
        <w:rPr>
          <w:rFonts w:ascii="Calibri" w:cs="Calibri" w:eastAsia="Calibri" w:hAnsi="Calibri"/>
          <w:rtl w:val="0"/>
        </w:rPr>
        <w:t xml:space="preserve">-Against:  Danny VanWagoner</w:t>
      </w:r>
    </w:p>
    <w:p w:rsidR="00000000" w:rsidDel="00000000" w:rsidP="00000000" w:rsidRDefault="00000000" w:rsidRPr="00000000" w14:paraId="00000016">
      <w:pPr>
        <w:spacing w:line="360" w:lineRule="auto"/>
        <w:ind w:left="405"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2"/>
        </w:numPr>
        <w:spacing w:line="360" w:lineRule="auto"/>
        <w:ind w:left="405" w:hanging="360"/>
        <w:rPr>
          <w:rFonts w:ascii="Calibri" w:cs="Calibri" w:eastAsia="Calibri" w:hAnsi="Calibri"/>
        </w:rPr>
      </w:pPr>
      <w:r w:rsidDel="00000000" w:rsidR="00000000" w:rsidRPr="00000000">
        <w:rPr>
          <w:rFonts w:ascii="Calibri" w:cs="Calibri" w:eastAsia="Calibri" w:hAnsi="Calibri"/>
          <w:rtl w:val="0"/>
        </w:rPr>
        <w:t xml:space="preserve">Discuss – Huntington Garage Lead</w:t>
      </w:r>
    </w:p>
    <w:p w:rsidR="00000000" w:rsidDel="00000000" w:rsidP="00000000" w:rsidRDefault="00000000" w:rsidRPr="00000000" w14:paraId="00000018">
      <w:pPr>
        <w:spacing w:line="36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There was a discussion about the director also being a garage lead.  The board contacted the Huntington garage EMT’s. The EMT’s felt like it was not a conflict of interest and they did not want to change garage leads.</w:t>
        <w:tab/>
      </w:r>
    </w:p>
    <w:p w:rsidR="00000000" w:rsidDel="00000000" w:rsidP="00000000" w:rsidRDefault="00000000" w:rsidRPr="00000000" w14:paraId="00000019">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 xml:space="preserve">-It was decided that Stoney would stay as the Huntington garage lead</w:t>
      </w:r>
    </w:p>
    <w:p w:rsidR="00000000" w:rsidDel="00000000" w:rsidP="00000000" w:rsidRDefault="00000000" w:rsidRPr="00000000" w14:paraId="0000001A">
      <w:pPr>
        <w:spacing w:line="360" w:lineRule="auto"/>
        <w:ind w:left="405"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spacing w:line="360" w:lineRule="auto"/>
        <w:ind w:left="403" w:hanging="360"/>
        <w:rPr>
          <w:rFonts w:ascii="Calibri" w:cs="Calibri" w:eastAsia="Calibri" w:hAnsi="Calibri"/>
        </w:rPr>
      </w:pPr>
      <w:r w:rsidDel="00000000" w:rsidR="00000000" w:rsidRPr="00000000">
        <w:rPr>
          <w:rFonts w:ascii="Calibri" w:cs="Calibri" w:eastAsia="Calibri" w:hAnsi="Calibri"/>
          <w:rtl w:val="0"/>
        </w:rPr>
        <w:t xml:space="preserve">Directors report</w:t>
      </w:r>
    </w:p>
    <w:p w:rsidR="00000000" w:rsidDel="00000000" w:rsidP="00000000" w:rsidRDefault="00000000" w:rsidRPr="00000000" w14:paraId="0000001C">
      <w:pPr>
        <w:numPr>
          <w:ilvl w:val="1"/>
          <w:numId w:val="2"/>
        </w:numPr>
        <w:spacing w:line="360" w:lineRule="auto"/>
        <w:ind w:left="1123" w:hanging="360"/>
        <w:rPr>
          <w:rFonts w:ascii="Calibri" w:cs="Calibri" w:eastAsia="Calibri" w:hAnsi="Calibri"/>
        </w:rPr>
      </w:pPr>
      <w:r w:rsidDel="00000000" w:rsidR="00000000" w:rsidRPr="00000000">
        <w:rPr>
          <w:rFonts w:ascii="Calibri" w:cs="Calibri" w:eastAsia="Calibri" w:hAnsi="Calibri"/>
          <w:rtl w:val="0"/>
        </w:rPr>
        <w:t xml:space="preserve">Financial review</w:t>
      </w:r>
    </w:p>
    <w:p w:rsidR="00000000" w:rsidDel="00000000" w:rsidP="00000000" w:rsidRDefault="00000000" w:rsidRPr="00000000" w14:paraId="0000001D">
      <w:pPr>
        <w:numPr>
          <w:ilvl w:val="1"/>
          <w:numId w:val="2"/>
        </w:numPr>
        <w:spacing w:line="360" w:lineRule="auto"/>
        <w:ind w:left="1123" w:hanging="360"/>
        <w:rPr>
          <w:rFonts w:ascii="Calibri" w:cs="Calibri" w:eastAsia="Calibri" w:hAnsi="Calibri"/>
        </w:rPr>
      </w:pPr>
      <w:r w:rsidDel="00000000" w:rsidR="00000000" w:rsidRPr="00000000">
        <w:rPr>
          <w:rFonts w:ascii="Calibri" w:cs="Calibri" w:eastAsia="Calibri" w:hAnsi="Calibri"/>
          <w:rtl w:val="0"/>
        </w:rPr>
        <w:t xml:space="preserve">Garage statistics</w:t>
      </w:r>
    </w:p>
    <w:p w:rsidR="00000000" w:rsidDel="00000000" w:rsidP="00000000" w:rsidRDefault="00000000" w:rsidRPr="00000000" w14:paraId="0000001E">
      <w:pPr>
        <w:numPr>
          <w:ilvl w:val="1"/>
          <w:numId w:val="2"/>
        </w:numPr>
        <w:spacing w:line="360" w:lineRule="auto"/>
        <w:ind w:left="1123" w:hanging="360"/>
        <w:rPr>
          <w:rFonts w:ascii="Calibri" w:cs="Calibri" w:eastAsia="Calibri" w:hAnsi="Calibri"/>
        </w:rPr>
      </w:pPr>
      <w:r w:rsidDel="00000000" w:rsidR="00000000" w:rsidRPr="00000000">
        <w:rPr>
          <w:rFonts w:ascii="Calibri" w:cs="Calibri" w:eastAsia="Calibri" w:hAnsi="Calibri"/>
          <w:rtl w:val="0"/>
        </w:rPr>
        <w:t xml:space="preserve">Operational items</w:t>
      </w:r>
    </w:p>
    <w:p w:rsidR="00000000" w:rsidDel="00000000" w:rsidP="00000000" w:rsidRDefault="00000000" w:rsidRPr="00000000" w14:paraId="0000001F">
      <w:pPr>
        <w:spacing w:line="360" w:lineRule="auto"/>
        <w:ind w:left="1845"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2"/>
        </w:numPr>
        <w:spacing w:line="360" w:lineRule="auto"/>
        <w:ind w:left="403" w:hanging="360"/>
        <w:rPr>
          <w:rFonts w:ascii="Calibri" w:cs="Calibri" w:eastAsia="Calibri" w:hAnsi="Calibri"/>
        </w:rPr>
      </w:pPr>
      <w:r w:rsidDel="00000000" w:rsidR="00000000" w:rsidRPr="00000000">
        <w:rPr>
          <w:rFonts w:ascii="Calibri" w:cs="Calibri" w:eastAsia="Calibri" w:hAnsi="Calibri"/>
          <w:rtl w:val="0"/>
        </w:rPr>
        <w:t xml:space="preserve">Discussion – Garage lead/training officer concerns</w:t>
      </w:r>
    </w:p>
    <w:p w:rsidR="00000000" w:rsidDel="00000000" w:rsidP="00000000" w:rsidRDefault="00000000" w:rsidRPr="00000000" w14:paraId="00000021">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-Mick Robinson:  Need more people/EMT’s to run</w:t>
      </w:r>
    </w:p>
    <w:p w:rsidR="00000000" w:rsidDel="00000000" w:rsidP="00000000" w:rsidRDefault="00000000" w:rsidRPr="00000000" w14:paraId="00000022">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-Jared Howes:  They have a new EMT running</w:t>
      </w:r>
    </w:p>
    <w:p w:rsidR="00000000" w:rsidDel="00000000" w:rsidP="00000000" w:rsidRDefault="00000000" w:rsidRPr="00000000" w14:paraId="00000023">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-Hollie Smith:  9 people have passed the test from the class that was held in the fall.  Looking to have a class in the fall again.  Do one more basic class and then have an advanced class.</w:t>
      </w:r>
    </w:p>
    <w:p w:rsidR="00000000" w:rsidDel="00000000" w:rsidP="00000000" w:rsidRDefault="00000000" w:rsidRPr="00000000" w14:paraId="00000024">
      <w:pPr>
        <w:spacing w:line="360" w:lineRule="auto"/>
        <w:ind w:left="405"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2"/>
        </w:numPr>
        <w:spacing w:line="360" w:lineRule="auto"/>
        <w:ind w:left="405" w:hanging="360"/>
        <w:rPr>
          <w:rFonts w:ascii="Calibri" w:cs="Calibri" w:eastAsia="Calibri" w:hAnsi="Calibri"/>
        </w:rPr>
      </w:pPr>
      <w:r w:rsidDel="00000000" w:rsidR="00000000" w:rsidRPr="00000000">
        <w:rPr>
          <w:rFonts w:ascii="Calibri" w:cs="Calibri" w:eastAsia="Calibri" w:hAnsi="Calibri"/>
          <w:rtl w:val="0"/>
        </w:rPr>
        <w:t xml:space="preserve">Discuss/ Approve/ Deny – Bills</w:t>
      </w:r>
    </w:p>
    <w:p w:rsidR="00000000" w:rsidDel="00000000" w:rsidP="00000000" w:rsidRDefault="00000000" w:rsidRPr="00000000" w14:paraId="00000026">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-Guy Webster made the motion to pay the bills.</w:t>
      </w:r>
    </w:p>
    <w:p w:rsidR="00000000" w:rsidDel="00000000" w:rsidP="00000000" w:rsidRDefault="00000000" w:rsidRPr="00000000" w14:paraId="00000027">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-Mistie Christiansen seconded the motion.</w:t>
      </w:r>
    </w:p>
    <w:p w:rsidR="00000000" w:rsidDel="00000000" w:rsidP="00000000" w:rsidRDefault="00000000" w:rsidRPr="00000000" w14:paraId="00000028">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-All board members voted yes</w:t>
      </w:r>
    </w:p>
    <w:p w:rsidR="00000000" w:rsidDel="00000000" w:rsidP="00000000" w:rsidRDefault="00000000" w:rsidRPr="00000000" w14:paraId="00000029">
      <w:pPr>
        <w:spacing w:line="360" w:lineRule="auto"/>
        <w:ind w:left="405"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2"/>
        </w:numPr>
        <w:spacing w:line="360" w:lineRule="auto"/>
        <w:ind w:left="403" w:hanging="360"/>
        <w:rPr>
          <w:rFonts w:ascii="Calibri" w:cs="Calibri" w:eastAsia="Calibri" w:hAnsi="Calibri"/>
        </w:rPr>
      </w:pPr>
      <w:r w:rsidDel="00000000" w:rsidR="00000000" w:rsidRPr="00000000">
        <w:rPr>
          <w:rFonts w:ascii="Calibri" w:cs="Calibri" w:eastAsia="Calibri" w:hAnsi="Calibri"/>
          <w:rtl w:val="0"/>
        </w:rPr>
        <w:t xml:space="preserve">Board member concerns </w:t>
      </w:r>
    </w:p>
    <w:p w:rsidR="00000000" w:rsidDel="00000000" w:rsidP="00000000" w:rsidRDefault="00000000" w:rsidRPr="00000000" w14:paraId="0000002B">
      <w:pPr>
        <w:spacing w:line="360" w:lineRule="auto"/>
        <w:ind w:left="405" w:firstLine="0"/>
        <w:rPr>
          <w:rFonts w:ascii="Calibri" w:cs="Calibri" w:eastAsia="Calibri" w:hAnsi="Calibri"/>
        </w:rPr>
      </w:pPr>
      <w:r w:rsidDel="00000000" w:rsidR="00000000" w:rsidRPr="00000000">
        <w:rPr>
          <w:rFonts w:ascii="Calibri" w:cs="Calibri" w:eastAsia="Calibri" w:hAnsi="Calibri"/>
          <w:rtl w:val="0"/>
        </w:rPr>
        <w:tab/>
        <w:t xml:space="preserve">-Commissioner Jensen:  Have the board come up with a letter to send to the commissioners on how the State and solar monies would be used if the district received the monies.  This is an idea to look into to help with property taxes would be an incentive to EMT’s to run.  </w:t>
      </w:r>
    </w:p>
    <w:p w:rsidR="00000000" w:rsidDel="00000000" w:rsidP="00000000" w:rsidRDefault="00000000" w:rsidRPr="00000000" w14:paraId="0000002C">
      <w:pPr>
        <w:spacing w:line="360" w:lineRule="auto"/>
        <w:ind w:left="405" w:firstLine="315"/>
        <w:rPr>
          <w:rFonts w:ascii="Calibri" w:cs="Calibri" w:eastAsia="Calibri" w:hAnsi="Calibri"/>
        </w:rPr>
      </w:pPr>
      <w:r w:rsidDel="00000000" w:rsidR="00000000" w:rsidRPr="00000000">
        <w:rPr>
          <w:rFonts w:ascii="Calibri" w:cs="Calibri" w:eastAsia="Calibri" w:hAnsi="Calibri"/>
          <w:rtl w:val="0"/>
        </w:rPr>
        <w:t xml:space="preserve">-David McKee:  Concern on how the board came up with the EMS assessment.  It was based on the population of each town or city.  He was also wondering how close our anti-venom location was?  It is located in Price at Castleview.</w:t>
      </w:r>
    </w:p>
    <w:p w:rsidR="00000000" w:rsidDel="00000000" w:rsidP="00000000" w:rsidRDefault="00000000" w:rsidRPr="00000000" w14:paraId="0000002D">
      <w:pPr>
        <w:spacing w:line="360" w:lineRule="auto"/>
        <w:ind w:left="405" w:firstLine="315"/>
        <w:rPr>
          <w:rFonts w:ascii="Calibri" w:cs="Calibri" w:eastAsia="Calibri" w:hAnsi="Calibri"/>
        </w:rPr>
      </w:pPr>
      <w:r w:rsidDel="00000000" w:rsidR="00000000" w:rsidRPr="00000000">
        <w:rPr>
          <w:rFonts w:ascii="Calibri" w:cs="Calibri" w:eastAsia="Calibri" w:hAnsi="Calibri"/>
          <w:rtl w:val="0"/>
        </w:rPr>
        <w:t xml:space="preserve">-Sheriff Huntington:  Sheriff will be sending Stoney the TRT report.  </w:t>
      </w:r>
    </w:p>
    <w:p w:rsidR="00000000" w:rsidDel="00000000" w:rsidP="00000000" w:rsidRDefault="00000000" w:rsidRPr="00000000" w14:paraId="0000002E">
      <w:pPr>
        <w:spacing w:line="360" w:lineRule="auto"/>
        <w:ind w:left="405" w:firstLine="315"/>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2"/>
        </w:numPr>
        <w:spacing w:after="240" w:line="480" w:lineRule="auto"/>
        <w:ind w:left="403" w:hanging="360"/>
        <w:rPr>
          <w:rFonts w:ascii="Calibri" w:cs="Calibri" w:eastAsia="Calibri" w:hAnsi="Calibri"/>
        </w:rPr>
      </w:pPr>
      <w:r w:rsidDel="00000000" w:rsidR="00000000" w:rsidRPr="00000000">
        <w:rPr>
          <w:rFonts w:ascii="Calibri" w:cs="Calibri" w:eastAsia="Calibri" w:hAnsi="Calibri"/>
          <w:rtl w:val="0"/>
        </w:rPr>
        <w:t xml:space="preserve">Adjourn:  Commissioner Jensen motioned to adjourn the meeting and Shawna Horrocks seconded the motion.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405" w:hanging="360"/>
      </w:pPr>
      <w:rPr>
        <w:u w:val="none"/>
      </w:rPr>
    </w:lvl>
    <w:lvl w:ilvl="1">
      <w:start w:val="1"/>
      <w:numFmt w:val="lowerLetter"/>
      <w:lvlText w:val="%2."/>
      <w:lvlJc w:val="left"/>
      <w:pPr>
        <w:ind w:left="1125" w:hanging="360"/>
      </w:pPr>
      <w:rPr>
        <w:u w:val="none"/>
      </w:rPr>
    </w:lvl>
    <w:lvl w:ilvl="2">
      <w:start w:val="1"/>
      <w:numFmt w:val="lowerRoman"/>
      <w:lvlText w:val="%3."/>
      <w:lvlJc w:val="right"/>
      <w:pPr>
        <w:ind w:left="1845" w:hanging="180"/>
      </w:pPr>
      <w:rPr>
        <w:u w:val="none"/>
      </w:rPr>
    </w:lvl>
    <w:lvl w:ilvl="3">
      <w:start w:val="1"/>
      <w:numFmt w:val="decimal"/>
      <w:lvlText w:val="%4."/>
      <w:lvlJc w:val="left"/>
      <w:pPr>
        <w:ind w:left="2565" w:hanging="360"/>
      </w:pPr>
      <w:rPr>
        <w:u w:val="none"/>
      </w:rPr>
    </w:lvl>
    <w:lvl w:ilvl="4">
      <w:start w:val="1"/>
      <w:numFmt w:val="lowerLetter"/>
      <w:lvlText w:val="%5."/>
      <w:lvlJc w:val="left"/>
      <w:pPr>
        <w:ind w:left="3285" w:hanging="360"/>
      </w:pPr>
      <w:rPr>
        <w:u w:val="none"/>
      </w:rPr>
    </w:lvl>
    <w:lvl w:ilvl="5">
      <w:start w:val="1"/>
      <w:numFmt w:val="lowerRoman"/>
      <w:lvlText w:val="%6."/>
      <w:lvlJc w:val="right"/>
      <w:pPr>
        <w:ind w:left="4005" w:hanging="180"/>
      </w:pPr>
      <w:rPr>
        <w:u w:val="none"/>
      </w:rPr>
    </w:lvl>
    <w:lvl w:ilvl="6">
      <w:start w:val="1"/>
      <w:numFmt w:val="decimal"/>
      <w:lvlText w:val="%7."/>
      <w:lvlJc w:val="left"/>
      <w:pPr>
        <w:ind w:left="4725" w:hanging="360"/>
      </w:pPr>
      <w:rPr>
        <w:u w:val="none"/>
      </w:rPr>
    </w:lvl>
    <w:lvl w:ilvl="7">
      <w:start w:val="1"/>
      <w:numFmt w:val="lowerLetter"/>
      <w:lvlText w:val="%8."/>
      <w:lvlJc w:val="left"/>
      <w:pPr>
        <w:ind w:left="5445" w:hanging="360"/>
      </w:pPr>
      <w:rPr>
        <w:u w:val="none"/>
      </w:rPr>
    </w:lvl>
    <w:lvl w:ilvl="8">
      <w:start w:val="1"/>
      <w:numFmt w:val="lowerRoman"/>
      <w:lvlText w:val="%9."/>
      <w:lvlJc w:val="right"/>
      <w:pPr>
        <w:ind w:left="6165"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