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00" w:lineRule="auto"/>
        <w:jc w:val="center"/>
        <w:rPr/>
      </w:pPr>
      <w:r w:rsidDel="00000000" w:rsidR="00000000" w:rsidRPr="00000000">
        <w:rPr>
          <w:rtl w:val="0"/>
        </w:rPr>
        <w:t xml:space="preserve">Bicknell Town Council Meeting</w:t>
      </w:r>
    </w:p>
    <w:p w:rsidR="00000000" w:rsidDel="00000000" w:rsidP="00000000" w:rsidRDefault="00000000" w:rsidRPr="00000000" w14:paraId="00000002">
      <w:pPr>
        <w:pStyle w:val="Title"/>
        <w:spacing w:after="100" w:lineRule="auto"/>
        <w:jc w:val="center"/>
        <w:rPr>
          <w:sz w:val="40"/>
          <w:szCs w:val="40"/>
        </w:rPr>
      </w:pPr>
      <w:r w:rsidDel="00000000" w:rsidR="00000000" w:rsidRPr="00000000">
        <w:rPr>
          <w:sz w:val="40"/>
          <w:szCs w:val="40"/>
          <w:rtl w:val="0"/>
        </w:rPr>
        <w:t xml:space="preserve">June 4, 2026</w:t>
      </w:r>
    </w:p>
    <w:p w:rsidR="00000000" w:rsidDel="00000000" w:rsidP="00000000" w:rsidRDefault="00000000" w:rsidRPr="00000000" w14:paraId="00000003">
      <w:pPr>
        <w:spacing w:after="280" w:before="280" w:lineRule="auto"/>
        <w:rPr>
          <w:b w:val="1"/>
          <w:bCs w:val="1"/>
          <w:sz w:val="24"/>
          <w:szCs w:val="24"/>
        </w:rPr>
      </w:pPr>
      <w:r w:rsidDel="00000000" w:rsidR="00000000" w:rsidRPr="00000000">
        <w:rPr>
          <w:b w:val="1"/>
          <w:bCs w:val="1"/>
          <w:sz w:val="24"/>
          <w:szCs w:val="24"/>
          <w:rtl w:val="0"/>
        </w:rPr>
        <w:t xml:space="preserve">I. Welcome/Pledge of Allegiance</w:t>
      </w:r>
    </w:p>
    <w:p w:rsidR="00000000" w:rsidDel="00000000" w:rsidP="00000000" w:rsidRDefault="00000000" w:rsidRPr="00000000" w14:paraId="00000004">
      <w:pPr>
        <w:spacing w:after="280" w:before="280" w:lineRule="auto"/>
        <w:rPr>
          <w:sz w:val="24"/>
          <w:szCs w:val="24"/>
        </w:rPr>
      </w:pPr>
      <w:r w:rsidDel="00000000" w:rsidR="00000000" w:rsidRPr="00000000">
        <w:rPr>
          <w:sz w:val="24"/>
          <w:szCs w:val="24"/>
          <w:rtl w:val="0"/>
        </w:rPr>
        <w:t xml:space="preserve">Mayor Noreen Johnson called the Bicknell Town Council meeting to order at 7:00 PM on Thursday, June 4, 2026. She welcomed everyone and introduced Jed Woolsey as the new maintenance employee who will be working with Scott for the next year for training. Gregg Anderson led the Pledge of Allegiance.</w:t>
      </w:r>
    </w:p>
    <w:p w:rsidR="00000000" w:rsidDel="00000000" w:rsidP="00000000" w:rsidRDefault="00000000" w:rsidRPr="00000000" w14:paraId="00000005">
      <w:pPr>
        <w:spacing w:after="280" w:before="280" w:lineRule="auto"/>
        <w:rPr>
          <w:b w:val="1"/>
          <w:bCs w:val="1"/>
          <w:sz w:val="24"/>
          <w:szCs w:val="24"/>
        </w:rPr>
      </w:pPr>
      <w:r w:rsidDel="00000000" w:rsidR="00000000" w:rsidRPr="00000000">
        <w:rPr>
          <w:b w:val="1"/>
          <w:bCs w:val="1"/>
          <w:sz w:val="24"/>
          <w:szCs w:val="24"/>
          <w:rtl w:val="0"/>
        </w:rPr>
        <w:t xml:space="preserve">II. Roll Call</w:t>
      </w:r>
    </w:p>
    <w:p w:rsidR="00000000" w:rsidDel="00000000" w:rsidP="00000000" w:rsidRDefault="00000000" w:rsidRPr="00000000" w14:paraId="00000006">
      <w:pPr>
        <w:spacing w:after="280" w:before="280" w:lineRule="auto"/>
        <w:rPr>
          <w:sz w:val="24"/>
          <w:szCs w:val="24"/>
        </w:rPr>
      </w:pPr>
      <w:r w:rsidDel="00000000" w:rsidR="00000000" w:rsidRPr="00000000">
        <w:rPr>
          <w:sz w:val="24"/>
          <w:szCs w:val="24"/>
          <w:rtl w:val="0"/>
        </w:rPr>
        <w:t xml:space="preserve">The following members were present: Gregg Anderson, Weston Johnson, Steve Albrecht, Carrie Brinkerhoff, Jed Woolsey, Scott, Kelsey, and Mayor Noreen Johnson. Kerry Stevens was absent but expected to arrive later. Jim Dudelston was also in attendance.</w:t>
      </w:r>
    </w:p>
    <w:p w:rsidR="00000000" w:rsidDel="00000000" w:rsidP="00000000" w:rsidRDefault="00000000" w:rsidRPr="00000000" w14:paraId="00000007">
      <w:pPr>
        <w:spacing w:after="280" w:before="280" w:lineRule="auto"/>
        <w:rPr>
          <w:b w:val="1"/>
          <w:bCs w:val="1"/>
          <w:sz w:val="24"/>
          <w:szCs w:val="24"/>
        </w:rPr>
      </w:pPr>
      <w:r w:rsidDel="00000000" w:rsidR="00000000" w:rsidRPr="00000000">
        <w:rPr>
          <w:b w:val="1"/>
          <w:bCs w:val="1"/>
          <w:sz w:val="24"/>
          <w:szCs w:val="24"/>
          <w:rtl w:val="0"/>
        </w:rPr>
        <w:t xml:space="preserve">III. Approval of Minutes</w:t>
      </w:r>
    </w:p>
    <w:p w:rsidR="00000000" w:rsidDel="00000000" w:rsidP="00000000" w:rsidRDefault="00000000" w:rsidRPr="00000000" w14:paraId="00000008">
      <w:pPr>
        <w:spacing w:after="280" w:before="280" w:lineRule="auto"/>
        <w:rPr>
          <w:sz w:val="24"/>
          <w:szCs w:val="24"/>
        </w:rPr>
      </w:pPr>
      <w:r w:rsidDel="00000000" w:rsidR="00000000" w:rsidRPr="00000000">
        <w:rPr>
          <w:sz w:val="24"/>
          <w:szCs w:val="24"/>
          <w:rtl w:val="0"/>
        </w:rPr>
        <w:t xml:space="preserve">Council members reviewed the May Bicknell Town Council meeting minutes. Steve Albrecht confirmed he had no comments or corrections.</w:t>
      </w:r>
    </w:p>
    <w:p w:rsidR="00000000" w:rsidDel="00000000" w:rsidP="00000000" w:rsidRDefault="00000000" w:rsidRPr="00000000" w14:paraId="00000009">
      <w:pPr>
        <w:spacing w:after="280" w:before="280" w:lineRule="auto"/>
        <w:rPr>
          <w:sz w:val="24"/>
          <w:szCs w:val="24"/>
        </w:rPr>
      </w:pPr>
      <w:r w:rsidDel="00000000" w:rsidR="00000000" w:rsidRPr="00000000">
        <w:rPr>
          <w:b w:val="1"/>
          <w:bCs w:val="1"/>
          <w:sz w:val="24"/>
          <w:szCs w:val="24"/>
          <w:rtl w:val="0"/>
        </w:rPr>
        <w:t xml:space="preserve">Motion:</w:t>
      </w:r>
      <w:r w:rsidDel="00000000" w:rsidR="00000000" w:rsidRPr="00000000">
        <w:rPr>
          <w:sz w:val="24"/>
          <w:szCs w:val="24"/>
          <w:rtl w:val="0"/>
        </w:rPr>
        <w:t xml:space="preserve"> Gregg Anderson moved to approve the May Bicknell Town Council meeting minutes. Steve Albrecht seconded. Motion carried unanimously.</w:t>
      </w:r>
    </w:p>
    <w:p w:rsidR="00000000" w:rsidDel="00000000" w:rsidP="00000000" w:rsidRDefault="00000000" w:rsidRPr="00000000" w14:paraId="0000000A">
      <w:pPr>
        <w:spacing w:after="280" w:before="280" w:lineRule="auto"/>
        <w:rPr>
          <w:sz w:val="24"/>
          <w:szCs w:val="24"/>
        </w:rPr>
      </w:pPr>
      <w:r w:rsidDel="00000000" w:rsidR="00000000" w:rsidRPr="00000000">
        <w:rPr>
          <w:sz w:val="24"/>
          <w:szCs w:val="24"/>
          <w:rtl w:val="0"/>
        </w:rPr>
        <w:t xml:space="preserve">The council then reviewed the May Bicknell Town Work meeting minutes.</w:t>
      </w:r>
    </w:p>
    <w:p w:rsidR="00000000" w:rsidDel="00000000" w:rsidP="00000000" w:rsidRDefault="00000000" w:rsidRPr="00000000" w14:paraId="0000000B">
      <w:pPr>
        <w:spacing w:after="280" w:before="280" w:lineRule="auto"/>
        <w:rPr>
          <w:sz w:val="24"/>
          <w:szCs w:val="24"/>
        </w:rPr>
      </w:pPr>
      <w:r w:rsidDel="00000000" w:rsidR="00000000" w:rsidRPr="00000000">
        <w:rPr>
          <w:b w:val="1"/>
          <w:bCs w:val="1"/>
          <w:sz w:val="24"/>
          <w:szCs w:val="24"/>
          <w:rtl w:val="0"/>
        </w:rPr>
        <w:t xml:space="preserve">Motion:</w:t>
      </w:r>
      <w:r w:rsidDel="00000000" w:rsidR="00000000" w:rsidRPr="00000000">
        <w:rPr>
          <w:sz w:val="24"/>
          <w:szCs w:val="24"/>
          <w:rtl w:val="0"/>
        </w:rPr>
        <w:t xml:space="preserve"> Steve Albrecht moved to approve the May Bicknell Town Work meeting minutes. Gregg Anderson seconded. Motion carried unanimously.</w:t>
      </w:r>
    </w:p>
    <w:p w:rsidR="00000000" w:rsidDel="00000000" w:rsidP="00000000" w:rsidRDefault="00000000" w:rsidRPr="00000000" w14:paraId="0000000C">
      <w:pPr>
        <w:spacing w:after="280" w:before="280" w:lineRule="auto"/>
        <w:rPr>
          <w:b w:val="1"/>
          <w:bCs w:val="1"/>
          <w:sz w:val="24"/>
          <w:szCs w:val="24"/>
        </w:rPr>
      </w:pPr>
      <w:r w:rsidDel="00000000" w:rsidR="00000000" w:rsidRPr="00000000">
        <w:rPr>
          <w:b w:val="1"/>
          <w:bCs w:val="1"/>
          <w:sz w:val="24"/>
          <w:szCs w:val="24"/>
          <w:rtl w:val="0"/>
        </w:rPr>
        <w:t xml:space="preserve">IV. Public Comments</w:t>
      </w:r>
    </w:p>
    <w:p w:rsidR="00000000" w:rsidDel="00000000" w:rsidP="00000000" w:rsidRDefault="00000000" w:rsidRPr="00000000" w14:paraId="0000000D">
      <w:pPr>
        <w:spacing w:after="280" w:before="280" w:lineRule="auto"/>
        <w:rPr>
          <w:sz w:val="24"/>
          <w:szCs w:val="24"/>
        </w:rPr>
      </w:pPr>
      <w:r w:rsidDel="00000000" w:rsidR="00000000" w:rsidRPr="00000000">
        <w:rPr>
          <w:sz w:val="24"/>
          <w:szCs w:val="24"/>
          <w:rtl w:val="0"/>
        </w:rPr>
        <w:t xml:space="preserve">No public comments were made.</w:t>
      </w:r>
    </w:p>
    <w:p w:rsidR="00000000" w:rsidDel="00000000" w:rsidP="00000000" w:rsidRDefault="00000000" w:rsidRPr="00000000" w14:paraId="0000000E">
      <w:pPr>
        <w:spacing w:after="280" w:before="280" w:lineRule="auto"/>
        <w:rPr>
          <w:b w:val="1"/>
          <w:bCs w:val="1"/>
          <w:sz w:val="24"/>
          <w:szCs w:val="24"/>
        </w:rPr>
      </w:pPr>
      <w:r w:rsidDel="00000000" w:rsidR="00000000" w:rsidRPr="00000000">
        <w:rPr>
          <w:b w:val="1"/>
          <w:bCs w:val="1"/>
          <w:sz w:val="24"/>
          <w:szCs w:val="24"/>
          <w:rtl w:val="0"/>
        </w:rPr>
        <w:t xml:space="preserve">V. Business</w:t>
      </w:r>
    </w:p>
    <w:p w:rsidR="00000000" w:rsidDel="00000000" w:rsidP="00000000" w:rsidRDefault="00000000" w:rsidRPr="00000000" w14:paraId="0000000F">
      <w:pPr>
        <w:spacing w:after="280" w:before="280" w:lineRule="auto"/>
        <w:rPr>
          <w:b w:val="1"/>
          <w:bCs w:val="1"/>
          <w:sz w:val="24"/>
          <w:szCs w:val="24"/>
        </w:rPr>
      </w:pPr>
      <w:r w:rsidDel="00000000" w:rsidR="00000000" w:rsidRPr="00000000">
        <w:rPr>
          <w:b w:val="1"/>
          <w:bCs w:val="1"/>
          <w:sz w:val="24"/>
          <w:szCs w:val="24"/>
          <w:rtl w:val="0"/>
        </w:rPr>
        <w:t xml:space="preserve">a. R6-Brock Jackson</w:t>
      </w:r>
    </w:p>
    <w:p w:rsidR="00000000" w:rsidDel="00000000" w:rsidP="00000000" w:rsidRDefault="00000000" w:rsidRPr="00000000" w14:paraId="00000010">
      <w:pPr>
        <w:spacing w:after="280" w:before="280" w:lineRule="auto"/>
        <w:rPr>
          <w:sz w:val="24"/>
          <w:szCs w:val="24"/>
        </w:rPr>
      </w:pPr>
      <w:r w:rsidDel="00000000" w:rsidR="00000000" w:rsidRPr="00000000">
        <w:rPr>
          <w:sz w:val="24"/>
          <w:szCs w:val="24"/>
          <w:rtl w:val="0"/>
        </w:rPr>
        <w:t xml:space="preserve">Brock Jackson expressed gratitude to Bicknell Town for allowing them to participate in the town's party and co-opt it for a nuclear engagement event. He confirmed song requests with Weston Johnson and discussed additional ticket distribution ideas including an air guitar championship and best sing-along contest.</w:t>
      </w:r>
    </w:p>
    <w:p w:rsidR="00000000" w:rsidDel="00000000" w:rsidP="00000000" w:rsidRDefault="00000000" w:rsidRPr="00000000" w14:paraId="00000011">
      <w:pPr>
        <w:spacing w:after="280" w:before="280" w:lineRule="auto"/>
        <w:rPr>
          <w:sz w:val="24"/>
          <w:szCs w:val="24"/>
        </w:rPr>
      </w:pPr>
      <w:r w:rsidDel="00000000" w:rsidR="00000000" w:rsidRPr="00000000">
        <w:rPr>
          <w:sz w:val="24"/>
          <w:szCs w:val="24"/>
          <w:rtl w:val="0"/>
        </w:rPr>
        <w:t xml:space="preserve">Jackson then presented a capability assessment survey as part of the pre-hazard mitigation plan required for FEMA grant eligibility. He went through a comprehensive list of plans and ordinances, with the town indicating they had adopted the county's floodplain management plan and hazard mitigation plan, but lacked most other specialized plans such as comprehensive land use plans, emergency operations plans, evacuation plans, and various development ordinances.</w:t>
      </w:r>
    </w:p>
    <w:p w:rsidR="00000000" w:rsidDel="00000000" w:rsidP="00000000" w:rsidRDefault="00000000" w:rsidRPr="00000000" w14:paraId="00000012">
      <w:pPr>
        <w:spacing w:after="280" w:before="280" w:lineRule="auto"/>
        <w:rPr>
          <w:sz w:val="24"/>
          <w:szCs w:val="24"/>
        </w:rPr>
      </w:pPr>
      <w:r w:rsidDel="00000000" w:rsidR="00000000" w:rsidRPr="00000000">
        <w:rPr>
          <w:sz w:val="24"/>
          <w:szCs w:val="24"/>
          <w:rtl w:val="0"/>
        </w:rPr>
        <w:t xml:space="preserve">Jackson noted that the town has a grant writer and that the town has impact fees for water. He indicated he would submit the assessment and follow up with county staff regarding flood ordinances since the consultant identified Torrey and Bicknell as potentially needing clarification on this matter.</w:t>
      </w:r>
    </w:p>
    <w:p w:rsidR="00000000" w:rsidDel="00000000" w:rsidP="00000000" w:rsidRDefault="00000000" w:rsidRPr="00000000" w14:paraId="00000013">
      <w:pPr>
        <w:spacing w:after="280" w:before="280" w:lineRule="auto"/>
        <w:rPr>
          <w:sz w:val="24"/>
          <w:szCs w:val="24"/>
        </w:rPr>
      </w:pPr>
      <w:r w:rsidDel="00000000" w:rsidR="00000000" w:rsidRPr="00000000">
        <w:rPr>
          <w:sz w:val="24"/>
          <w:szCs w:val="24"/>
          <w:rtl w:val="0"/>
        </w:rPr>
        <w:t xml:space="preserve">Jackson also mentioned that Kerry Stevens and Jim had signed up for the golf tournament and invited other council members to participate.</w:t>
      </w:r>
    </w:p>
    <w:p w:rsidR="00000000" w:rsidDel="00000000" w:rsidP="00000000" w:rsidRDefault="00000000" w:rsidRPr="00000000" w14:paraId="00000014">
      <w:pPr>
        <w:spacing w:after="280" w:before="280" w:lineRule="auto"/>
        <w:rPr>
          <w:b w:val="1"/>
          <w:bCs w:val="1"/>
          <w:sz w:val="24"/>
          <w:szCs w:val="24"/>
        </w:rPr>
      </w:pPr>
      <w:r w:rsidDel="00000000" w:rsidR="00000000" w:rsidRPr="00000000">
        <w:rPr>
          <w:b w:val="1"/>
          <w:bCs w:val="1"/>
          <w:sz w:val="24"/>
          <w:szCs w:val="24"/>
          <w:rtl w:val="0"/>
        </w:rPr>
        <w:t xml:space="preserve">b. Building and Zoning Ordinance 6-4-26</w:t>
      </w:r>
    </w:p>
    <w:p w:rsidR="00000000" w:rsidDel="00000000" w:rsidP="00000000" w:rsidRDefault="00000000" w:rsidRPr="00000000" w14:paraId="00000015">
      <w:pPr>
        <w:spacing w:after="280" w:before="280" w:lineRule="auto"/>
        <w:rPr>
          <w:sz w:val="24"/>
          <w:szCs w:val="24"/>
        </w:rPr>
      </w:pPr>
      <w:r w:rsidDel="00000000" w:rsidR="00000000" w:rsidRPr="00000000">
        <w:rPr>
          <w:sz w:val="24"/>
          <w:szCs w:val="24"/>
          <w:rtl w:val="0"/>
        </w:rPr>
        <w:t xml:space="preserve">Mayor Johnson explained this ordinance added definitions for road rights-of-way, property lines, and roads following the recent public hearing. Council members had no questions about the additions.</w:t>
      </w:r>
    </w:p>
    <w:p w:rsidR="00000000" w:rsidDel="00000000" w:rsidP="00000000" w:rsidRDefault="00000000" w:rsidRPr="00000000" w14:paraId="00000016">
      <w:pPr>
        <w:spacing w:after="280" w:before="280" w:lineRule="auto"/>
        <w:rPr>
          <w:sz w:val="24"/>
          <w:szCs w:val="24"/>
        </w:rPr>
      </w:pPr>
      <w:r w:rsidDel="00000000" w:rsidR="00000000" w:rsidRPr="00000000">
        <w:rPr>
          <w:b w:val="1"/>
          <w:bCs w:val="1"/>
          <w:sz w:val="24"/>
          <w:szCs w:val="24"/>
          <w:rtl w:val="0"/>
        </w:rPr>
        <w:t xml:space="preserve">Motion:</w:t>
      </w:r>
      <w:r w:rsidDel="00000000" w:rsidR="00000000" w:rsidRPr="00000000">
        <w:rPr>
          <w:sz w:val="24"/>
          <w:szCs w:val="24"/>
          <w:rtl w:val="0"/>
        </w:rPr>
        <w:t xml:space="preserve"> Steve Albrecht moved to pass Ordinance Number 6-4-26 with the new definitions. Gregg Anderson seconded. Roll call vote: Gregg Anderson - Yes, Weston Johnson - Yes, Mayor Johnson- Yes, Steve Albrecht - Yes. Motion carried unanimously.</w:t>
      </w:r>
    </w:p>
    <w:p w:rsidR="00000000" w:rsidDel="00000000" w:rsidP="00000000" w:rsidRDefault="00000000" w:rsidRPr="00000000" w14:paraId="00000017">
      <w:pPr>
        <w:spacing w:after="280" w:before="280" w:lineRule="auto"/>
        <w:rPr>
          <w:b w:val="1"/>
          <w:bCs w:val="1"/>
          <w:sz w:val="24"/>
          <w:szCs w:val="24"/>
        </w:rPr>
      </w:pPr>
      <w:r w:rsidDel="00000000" w:rsidR="00000000" w:rsidRPr="00000000">
        <w:rPr>
          <w:b w:val="1"/>
          <w:bCs w:val="1"/>
          <w:sz w:val="24"/>
          <w:szCs w:val="24"/>
          <w:rtl w:val="0"/>
        </w:rPr>
        <w:t xml:space="preserve">c. Budget Approval 2026-2027</w:t>
      </w:r>
    </w:p>
    <w:p w:rsidR="00000000" w:rsidDel="00000000" w:rsidP="00000000" w:rsidRDefault="00000000" w:rsidRPr="00000000" w14:paraId="00000018">
      <w:pPr>
        <w:spacing w:after="280" w:before="280" w:lineRule="auto"/>
        <w:rPr>
          <w:sz w:val="24"/>
          <w:szCs w:val="24"/>
        </w:rPr>
      </w:pPr>
      <w:r w:rsidDel="00000000" w:rsidR="00000000" w:rsidRPr="00000000">
        <w:rPr>
          <w:sz w:val="24"/>
          <w:szCs w:val="24"/>
          <w:rtl w:val="0"/>
        </w:rPr>
        <w:t xml:space="preserve">Mayor Johnson asked if there were any questions, corrections, or comments regarding the budget. Steve Albrecht inquired about changes since the previous month, and both the Mayor and Kelsey confirmed no changes had been made since the last review.</w:t>
      </w:r>
    </w:p>
    <w:p w:rsidR="00000000" w:rsidDel="00000000" w:rsidP="00000000" w:rsidRDefault="00000000" w:rsidRPr="00000000" w14:paraId="00000019">
      <w:pPr>
        <w:spacing w:after="280" w:before="280" w:lineRule="auto"/>
        <w:rPr>
          <w:sz w:val="24"/>
          <w:szCs w:val="24"/>
        </w:rPr>
      </w:pPr>
      <w:r w:rsidDel="00000000" w:rsidR="00000000" w:rsidRPr="00000000">
        <w:rPr>
          <w:b w:val="1"/>
          <w:bCs w:val="1"/>
          <w:sz w:val="24"/>
          <w:szCs w:val="24"/>
          <w:rtl w:val="0"/>
        </w:rPr>
        <w:t xml:space="preserve">Motion:</w:t>
      </w:r>
      <w:r w:rsidDel="00000000" w:rsidR="00000000" w:rsidRPr="00000000">
        <w:rPr>
          <w:sz w:val="24"/>
          <w:szCs w:val="24"/>
          <w:rtl w:val="0"/>
        </w:rPr>
        <w:t xml:space="preserve"> Steve Albrecht moved to approve the 2026-2027 budget. Weston Johnson seconded. Motion carried unanimously.</w:t>
      </w:r>
    </w:p>
    <w:p w:rsidR="00000000" w:rsidDel="00000000" w:rsidP="00000000" w:rsidRDefault="00000000" w:rsidRPr="00000000" w14:paraId="0000001A">
      <w:pPr>
        <w:spacing w:after="280" w:before="280" w:lineRule="auto"/>
        <w:rPr>
          <w:b w:val="1"/>
          <w:bCs w:val="1"/>
          <w:sz w:val="24"/>
          <w:szCs w:val="24"/>
        </w:rPr>
      </w:pPr>
      <w:r w:rsidDel="00000000" w:rsidR="00000000" w:rsidRPr="00000000">
        <w:rPr>
          <w:b w:val="1"/>
          <w:bCs w:val="1"/>
          <w:sz w:val="24"/>
          <w:szCs w:val="24"/>
          <w:rtl w:val="0"/>
        </w:rPr>
        <w:t xml:space="preserve">d. Fire Restriction Resolution 6-2026</w:t>
      </w:r>
    </w:p>
    <w:p w:rsidR="00000000" w:rsidDel="00000000" w:rsidP="00000000" w:rsidRDefault="00000000" w:rsidRPr="00000000" w14:paraId="0000001B">
      <w:pPr>
        <w:spacing w:after="280" w:before="280" w:lineRule="auto"/>
        <w:rPr>
          <w:sz w:val="24"/>
          <w:szCs w:val="24"/>
        </w:rPr>
      </w:pPr>
      <w:r w:rsidDel="00000000" w:rsidR="00000000" w:rsidRPr="00000000">
        <w:rPr>
          <w:sz w:val="24"/>
          <w:szCs w:val="24"/>
          <w:rtl w:val="0"/>
        </w:rPr>
        <w:t xml:space="preserve">Mayor Johnson explained that while the county had imposed Stage 2 fire restrictions, the town council had decided in their work meeting that this was too drastic and opted for Stage 1 restrictions. She noted that their resolution includes fireworks restrictions, which wasn't in the standard Stage 1 restrictions. Steve Albrecht mentioned that both Iron County and Washington County had passed similar restrictions.</w:t>
      </w:r>
    </w:p>
    <w:p w:rsidR="00000000" w:rsidDel="00000000" w:rsidP="00000000" w:rsidRDefault="00000000" w:rsidRPr="00000000" w14:paraId="0000001C">
      <w:pPr>
        <w:spacing w:after="280" w:before="280" w:lineRule="auto"/>
        <w:rPr>
          <w:sz w:val="24"/>
          <w:szCs w:val="24"/>
        </w:rPr>
      </w:pPr>
      <w:r w:rsidDel="00000000" w:rsidR="00000000" w:rsidRPr="00000000">
        <w:rPr>
          <w:sz w:val="24"/>
          <w:szCs w:val="24"/>
          <w:rtl w:val="0"/>
        </w:rPr>
        <w:t xml:space="preserve">Discussion included recent fires in the area, with Weston Johnson describing a small fire near New Harmony that escalated quickly and caused traffic delays on the interstate.</w:t>
      </w:r>
    </w:p>
    <w:p w:rsidR="00000000" w:rsidDel="00000000" w:rsidP="00000000" w:rsidRDefault="00000000" w:rsidRPr="00000000" w14:paraId="0000001D">
      <w:pPr>
        <w:spacing w:after="280" w:before="280" w:lineRule="auto"/>
        <w:rPr>
          <w:sz w:val="24"/>
          <w:szCs w:val="24"/>
        </w:rPr>
      </w:pPr>
      <w:r w:rsidDel="00000000" w:rsidR="00000000" w:rsidRPr="00000000">
        <w:rPr>
          <w:b w:val="1"/>
          <w:bCs w:val="1"/>
          <w:sz w:val="24"/>
          <w:szCs w:val="24"/>
          <w:rtl w:val="0"/>
        </w:rPr>
        <w:t xml:space="preserve">Motion:</w:t>
      </w:r>
      <w:r w:rsidDel="00000000" w:rsidR="00000000" w:rsidRPr="00000000">
        <w:rPr>
          <w:sz w:val="24"/>
          <w:szCs w:val="24"/>
          <w:rtl w:val="0"/>
        </w:rPr>
        <w:t xml:space="preserve"> Gregg Anderson moved to pass Resolution Number 6-2026 for Stage 1 fire restrictions. Steve Albrecht seconded. Motion carried unanimously.</w:t>
      </w:r>
    </w:p>
    <w:p w:rsidR="00000000" w:rsidDel="00000000" w:rsidP="00000000" w:rsidRDefault="00000000" w:rsidRPr="00000000" w14:paraId="0000001E">
      <w:pPr>
        <w:spacing w:after="280" w:before="280" w:lineRule="auto"/>
        <w:rPr>
          <w:b w:val="1"/>
          <w:bCs w:val="1"/>
          <w:sz w:val="24"/>
          <w:szCs w:val="24"/>
        </w:rPr>
      </w:pPr>
      <w:r w:rsidDel="00000000" w:rsidR="00000000" w:rsidRPr="00000000">
        <w:rPr>
          <w:b w:val="1"/>
          <w:bCs w:val="1"/>
          <w:sz w:val="24"/>
          <w:szCs w:val="24"/>
          <w:rtl w:val="0"/>
        </w:rPr>
        <w:t xml:space="preserve">e. Bank Signatures</w:t>
      </w:r>
    </w:p>
    <w:p w:rsidR="00000000" w:rsidDel="00000000" w:rsidP="00000000" w:rsidRDefault="00000000" w:rsidRPr="00000000" w14:paraId="0000001F">
      <w:pPr>
        <w:spacing w:after="280" w:before="280" w:lineRule="auto"/>
        <w:rPr>
          <w:sz w:val="24"/>
          <w:szCs w:val="24"/>
        </w:rPr>
      </w:pPr>
      <w:r w:rsidDel="00000000" w:rsidR="00000000" w:rsidRPr="00000000">
        <w:rPr>
          <w:sz w:val="24"/>
          <w:szCs w:val="24"/>
          <w:rtl w:val="0"/>
        </w:rPr>
        <w:t xml:space="preserve">Carrie Brinkerhoff explained that when she attempted to get a debit card for new employee Jed Woolsey, the bank required formal approval in the meeting minutes to add him to the account.</w:t>
      </w:r>
    </w:p>
    <w:p w:rsidR="00000000" w:rsidDel="00000000" w:rsidP="00000000" w:rsidRDefault="00000000" w:rsidRPr="00000000" w14:paraId="00000020">
      <w:pPr>
        <w:spacing w:after="280" w:before="280" w:lineRule="auto"/>
        <w:rPr>
          <w:sz w:val="24"/>
          <w:szCs w:val="24"/>
        </w:rPr>
      </w:pPr>
      <w:r w:rsidDel="00000000" w:rsidR="00000000" w:rsidRPr="00000000">
        <w:rPr>
          <w:b w:val="1"/>
          <w:bCs w:val="1"/>
          <w:sz w:val="24"/>
          <w:szCs w:val="24"/>
          <w:rtl w:val="0"/>
        </w:rPr>
        <w:t xml:space="preserve">Motion:</w:t>
      </w:r>
      <w:r w:rsidDel="00000000" w:rsidR="00000000" w:rsidRPr="00000000">
        <w:rPr>
          <w:sz w:val="24"/>
          <w:szCs w:val="24"/>
          <w:rtl w:val="0"/>
        </w:rPr>
        <w:t xml:space="preserve"> Steve Albrecht moved to add Jed Woolsey to the bank account and authorize a debit card for him. Gregg Anderson seconded. Motion carried unanimously.</w:t>
      </w:r>
    </w:p>
    <w:p w:rsidR="00000000" w:rsidDel="00000000" w:rsidP="00000000" w:rsidRDefault="00000000" w:rsidRPr="00000000" w14:paraId="00000021">
      <w:pPr>
        <w:spacing w:after="280" w:before="280" w:lineRule="auto"/>
        <w:rPr>
          <w:sz w:val="24"/>
          <w:szCs w:val="24"/>
        </w:rPr>
      </w:pPr>
      <w:r w:rsidDel="00000000" w:rsidR="00000000" w:rsidRPr="00000000">
        <w:rPr>
          <w:sz w:val="24"/>
          <w:szCs w:val="24"/>
          <w:rtl w:val="0"/>
        </w:rPr>
        <w:t xml:space="preserve">Mayor Johnson confirmed that both she and Kelsey review debit card expenditures.</w:t>
      </w:r>
    </w:p>
    <w:p w:rsidR="00000000" w:rsidDel="00000000" w:rsidP="00000000" w:rsidRDefault="00000000" w:rsidRPr="00000000" w14:paraId="00000022">
      <w:pPr>
        <w:spacing w:after="280" w:before="280" w:lineRule="auto"/>
        <w:rPr>
          <w:b w:val="1"/>
          <w:bCs w:val="1"/>
          <w:sz w:val="24"/>
          <w:szCs w:val="24"/>
        </w:rPr>
      </w:pPr>
      <w:r w:rsidDel="00000000" w:rsidR="00000000" w:rsidRPr="00000000">
        <w:rPr>
          <w:b w:val="1"/>
          <w:bCs w:val="1"/>
          <w:sz w:val="24"/>
          <w:szCs w:val="24"/>
          <w:rtl w:val="0"/>
        </w:rPr>
        <w:t xml:space="preserve">f. Member Reports</w:t>
      </w:r>
    </w:p>
    <w:p w:rsidR="00000000" w:rsidDel="00000000" w:rsidP="00000000" w:rsidRDefault="00000000" w:rsidRPr="00000000" w14:paraId="00000023">
      <w:pPr>
        <w:spacing w:after="280" w:before="280" w:lineRule="auto"/>
        <w:rPr>
          <w:sz w:val="24"/>
          <w:szCs w:val="24"/>
        </w:rPr>
      </w:pPr>
      <w:r w:rsidDel="00000000" w:rsidR="00000000" w:rsidRPr="00000000">
        <w:rPr>
          <w:b w:val="1"/>
          <w:bCs w:val="1"/>
          <w:sz w:val="24"/>
          <w:szCs w:val="24"/>
          <w:rtl w:val="0"/>
        </w:rPr>
        <w:t xml:space="preserve">Mayor</w:t>
      </w:r>
      <w:r w:rsidDel="00000000" w:rsidR="00000000" w:rsidRPr="00000000">
        <w:rPr>
          <w:sz w:val="24"/>
          <w:szCs w:val="24"/>
          <w:rtl w:val="0"/>
        </w:rPr>
        <w:t xml:space="preserve"> Johnson reported plans for the upcoming community event, including moving dining tables outside due to crowding issues and utilizing new picnic tables. She outlined the setup plan with a serving line in the pavilion and prize displays on the west side of the stage. Each prize will have its own bucket for name entries, with the Mayor and Brock Jackson drawing winners. She assigned ticket distribution duties during dinner pickup and arranged for dessert coupons for the donut truck.</w:t>
      </w:r>
    </w:p>
    <w:p w:rsidR="00000000" w:rsidDel="00000000" w:rsidP="00000000" w:rsidRDefault="00000000" w:rsidRPr="00000000" w14:paraId="00000024">
      <w:pPr>
        <w:spacing w:after="280" w:before="280" w:lineRule="auto"/>
        <w:rPr>
          <w:sz w:val="24"/>
          <w:szCs w:val="24"/>
        </w:rPr>
      </w:pPr>
      <w:r w:rsidDel="00000000" w:rsidR="00000000" w:rsidRPr="00000000">
        <w:rPr>
          <w:b w:val="1"/>
          <w:bCs w:val="1"/>
          <w:sz w:val="24"/>
          <w:szCs w:val="24"/>
          <w:rtl w:val="0"/>
        </w:rPr>
        <w:t xml:space="preserve">Council Member: </w:t>
      </w:r>
      <w:r w:rsidDel="00000000" w:rsidR="00000000" w:rsidRPr="00000000">
        <w:rPr>
          <w:sz w:val="24"/>
          <w:szCs w:val="24"/>
          <w:rtl w:val="0"/>
        </w:rPr>
        <w:t xml:space="preserve">Weston Johnson reported receiving the permit for the ride event after multiple submissions with date corrections. Discussion ensued about ride logistics, with Kim preparing a program with enlarged photographs scheduled for 1:30 PM. The council discussed timing flexibility and communication via radios between ride leaders. Johnson mentioned the route would take approximately an hour, and a half based on Kim's recent reconnaissance, with potential stops at Rim Lake for photographs. Signup concerns were discussed, as few people had formally registered despite expected participation.</w:t>
      </w:r>
    </w:p>
    <w:p w:rsidR="00000000" w:rsidDel="00000000" w:rsidP="00000000" w:rsidRDefault="00000000" w:rsidRPr="00000000" w14:paraId="00000025">
      <w:pPr>
        <w:spacing w:after="280" w:before="280" w:lineRule="auto"/>
        <w:rPr>
          <w:sz w:val="24"/>
          <w:szCs w:val="24"/>
        </w:rPr>
      </w:pPr>
      <w:r w:rsidDel="00000000" w:rsidR="00000000" w:rsidRPr="00000000">
        <w:rPr>
          <w:sz w:val="24"/>
          <w:szCs w:val="24"/>
          <w:rtl w:val="0"/>
        </w:rPr>
        <w:t xml:space="preserve">Steve Albrecht had no report but mentioned he wouldn't attend the upcoming work meeting and expressed concern about the memorial lawn's appearance, noting it looked worse than previous years despite receiving water and recent fertilization.</w:t>
      </w:r>
    </w:p>
    <w:p w:rsidR="00000000" w:rsidDel="00000000" w:rsidP="00000000" w:rsidRDefault="00000000" w:rsidRPr="00000000" w14:paraId="00000026">
      <w:pPr>
        <w:spacing w:after="280" w:before="280" w:lineRule="auto"/>
        <w:rPr>
          <w:sz w:val="24"/>
          <w:szCs w:val="24"/>
        </w:rPr>
      </w:pPr>
      <w:r w:rsidDel="00000000" w:rsidR="00000000" w:rsidRPr="00000000">
        <w:rPr>
          <w:sz w:val="24"/>
          <w:szCs w:val="24"/>
          <w:rtl w:val="0"/>
        </w:rPr>
        <w:t xml:space="preserve">Carrie Brinkerhoff reported that Andrew Barclay no longer does commercial electrical work, requiring them to find a different electrician for the park grant electrical work. She expressed concern about potential cost overruns since they had already purchased picnic tables from grant funds. Discussion identified Jason and Chad as the primary local electricians, with acknowledgment that out-of-town contractors might also be considered.</w:t>
      </w:r>
    </w:p>
    <w:p w:rsidR="00000000" w:rsidDel="00000000" w:rsidP="00000000" w:rsidRDefault="00000000" w:rsidRPr="00000000" w14:paraId="00000027">
      <w:pPr>
        <w:spacing w:after="280" w:before="280" w:lineRule="auto"/>
        <w:rPr>
          <w:sz w:val="24"/>
          <w:szCs w:val="24"/>
        </w:rPr>
      </w:pPr>
      <w:r w:rsidDel="00000000" w:rsidR="00000000" w:rsidRPr="00000000">
        <w:rPr>
          <w:sz w:val="24"/>
          <w:szCs w:val="24"/>
          <w:rtl w:val="0"/>
        </w:rPr>
        <w:t xml:space="preserve">A volunteer opportunity was discussed when Cassy Snedeger’s boyfriend, who is moving to the area and starting a yard care business, offered to maintain the memorial. The council was receptive to this volunteer assistance, with Steve Albrecht noting no objection but wondered how the beautification committee would feel.</w:t>
      </w:r>
    </w:p>
    <w:p w:rsidR="00000000" w:rsidDel="00000000" w:rsidP="00000000" w:rsidRDefault="00000000" w:rsidRPr="00000000" w14:paraId="00000028">
      <w:pPr>
        <w:spacing w:after="280" w:before="280" w:lineRule="auto"/>
        <w:rPr>
          <w:sz w:val="24"/>
          <w:szCs w:val="24"/>
        </w:rPr>
      </w:pPr>
      <w:r w:rsidDel="00000000" w:rsidR="00000000" w:rsidRPr="00000000">
        <w:rPr>
          <w:b w:val="1"/>
          <w:bCs w:val="1"/>
          <w:sz w:val="24"/>
          <w:szCs w:val="24"/>
          <w:rtl w:val="0"/>
        </w:rPr>
        <w:t xml:space="preserve">Water &amp; Maintenance</w:t>
      </w:r>
      <w:r w:rsidDel="00000000" w:rsidR="00000000" w:rsidRPr="00000000">
        <w:rPr>
          <w:sz w:val="24"/>
          <w:szCs w:val="24"/>
          <w:rtl w:val="0"/>
        </w:rPr>
        <w:t xml:space="preserve"> Scott reported ongoing issues with the Mountain Springs flow meter, which continues to malfunction. He had contacted Kevin Moore, who is currently in Cabo and expected to return Monday to address the situation. Scott and Jed had inspected the Brinkerhoff springs and found everything satisfactory.</w:t>
      </w:r>
    </w:p>
    <w:p w:rsidR="00000000" w:rsidDel="00000000" w:rsidP="00000000" w:rsidRDefault="00000000" w:rsidRPr="00000000" w14:paraId="00000029">
      <w:pPr>
        <w:spacing w:after="280" w:before="280" w:lineRule="auto"/>
        <w:rPr>
          <w:sz w:val="24"/>
          <w:szCs w:val="24"/>
        </w:rPr>
      </w:pPr>
      <w:r w:rsidDel="00000000" w:rsidR="00000000" w:rsidRPr="00000000">
        <w:rPr>
          <w:sz w:val="24"/>
          <w:szCs w:val="24"/>
          <w:rtl w:val="0"/>
        </w:rPr>
        <w:t xml:space="preserve">Scott reported that Memorial Day cemetery conditions were acceptable given the dry circumstances, and irrigation water was functioning properly. Discussion arose about irrigation water supply longevity and spring flow rates, with Front Cross Spring pumping approximately 156 gallons per minute compared to the previous 250 gallons per minute, indicating significant flow reduction with no overflow occurring.</w:t>
      </w:r>
    </w:p>
    <w:p w:rsidR="00000000" w:rsidDel="00000000" w:rsidP="00000000" w:rsidRDefault="00000000" w:rsidRPr="00000000" w14:paraId="0000002A">
      <w:pPr>
        <w:spacing w:after="280" w:before="280" w:lineRule="auto"/>
        <w:rPr>
          <w:sz w:val="24"/>
          <w:szCs w:val="24"/>
        </w:rPr>
      </w:pPr>
      <w:r w:rsidDel="00000000" w:rsidR="00000000" w:rsidRPr="00000000">
        <w:rPr>
          <w:b w:val="1"/>
          <w:bCs w:val="1"/>
          <w:sz w:val="24"/>
          <w:szCs w:val="24"/>
          <w:rtl w:val="0"/>
        </w:rPr>
        <w:t xml:space="preserve">Clerical and Financial</w:t>
      </w:r>
      <w:r w:rsidDel="00000000" w:rsidR="00000000" w:rsidRPr="00000000">
        <w:rPr>
          <w:sz w:val="24"/>
          <w:szCs w:val="24"/>
          <w:rtl w:val="0"/>
        </w:rPr>
        <w:t xml:space="preserve"> Kelsey reported four water meters needing to be replaced and requested an actual reading of the Aquarius Inn meter, which may be malfunctioning again. She also inquired about irrigation water valves that might need adjustment, with Scott identifying potential issues with valves near Larry T's property and Lake Starship.</w:t>
      </w:r>
    </w:p>
    <w:p w:rsidR="00000000" w:rsidDel="00000000" w:rsidP="00000000" w:rsidRDefault="00000000" w:rsidRPr="00000000" w14:paraId="0000002B">
      <w:pPr>
        <w:spacing w:after="280" w:before="280" w:lineRule="auto"/>
        <w:rPr>
          <w:sz w:val="24"/>
          <w:szCs w:val="24"/>
        </w:rPr>
      </w:pPr>
      <w:r w:rsidDel="00000000" w:rsidR="00000000" w:rsidRPr="00000000">
        <w:rPr>
          <w:sz w:val="24"/>
          <w:szCs w:val="24"/>
          <w:rtl w:val="0"/>
        </w:rPr>
        <w:t xml:space="preserve">A detailed discussion occurred regarding Barbara Taylor's claim about having irrigation water shares through a "Bicknell Town Capital Water Company" certificate. Council members clarified that Bicknell Town has never owned or distributed irrigation water to residents, with all irrigation historically managed through Fremont Irrigation. The consensus was that Taylor's certificate likely represents an old culinary water meter connection from when the water system operated as a cooperative, not irrigation rights. Scott confirmed Taylor had previously rented a half-share from Hilma Brinkerhoff and may have purchased it, but any legitimate irrigation rights would be through Fremont Irrigation Company records.</w:t>
      </w:r>
    </w:p>
    <w:p w:rsidR="00000000" w:rsidDel="00000000" w:rsidP="00000000" w:rsidRDefault="00000000" w:rsidRPr="00000000" w14:paraId="0000002C">
      <w:pPr>
        <w:spacing w:after="280" w:before="280" w:lineRule="auto"/>
        <w:rPr>
          <w:sz w:val="24"/>
          <w:szCs w:val="24"/>
        </w:rPr>
      </w:pPr>
      <w:r w:rsidDel="00000000" w:rsidR="00000000" w:rsidRPr="00000000">
        <w:rPr>
          <w:sz w:val="24"/>
          <w:szCs w:val="24"/>
          <w:rtl w:val="0"/>
        </w:rPr>
        <w:t xml:space="preserve">Kerry Stevens arrived during discussions and reported that McCoy Brian had completed the town signs and needed clarification about installation responsibilities. Discussion ensued about whether installation was included in the original bid, with the council needing to locate the contract details before determining whether to install the signs themselves or have the contractor do it.</w:t>
      </w:r>
    </w:p>
    <w:p w:rsidR="00000000" w:rsidDel="00000000" w:rsidP="00000000" w:rsidRDefault="00000000" w:rsidRPr="00000000" w14:paraId="0000002D">
      <w:pPr>
        <w:spacing w:after="280" w:before="280" w:lineRule="auto"/>
        <w:rPr>
          <w:sz w:val="24"/>
          <w:szCs w:val="24"/>
        </w:rPr>
      </w:pPr>
      <w:r w:rsidDel="00000000" w:rsidR="00000000" w:rsidRPr="00000000">
        <w:rPr>
          <w:sz w:val="24"/>
          <w:szCs w:val="24"/>
          <w:rtl w:val="0"/>
        </w:rPr>
        <w:t xml:space="preserve">Jim Dudelston requested installation of a bench at the small park near his residence, noting frequent use by people walking dogs and eating lunch under the pine trees. The council agreed to provide a bench, with discussion about relocating one of the existing unused benches from the town hall area.</w:t>
      </w:r>
    </w:p>
    <w:p w:rsidR="00000000" w:rsidDel="00000000" w:rsidP="00000000" w:rsidRDefault="00000000" w:rsidRPr="00000000" w14:paraId="0000002E">
      <w:pPr>
        <w:spacing w:after="280" w:before="280" w:lineRule="auto"/>
        <w:rPr>
          <w:sz w:val="24"/>
          <w:szCs w:val="24"/>
        </w:rPr>
      </w:pPr>
      <w:r w:rsidDel="00000000" w:rsidR="00000000" w:rsidRPr="00000000">
        <w:rPr>
          <w:sz w:val="24"/>
          <w:szCs w:val="24"/>
          <w:rtl w:val="0"/>
        </w:rPr>
        <w:t xml:space="preserve">A brief discussion took place regarding the damaged firehouse door, with acknowledgment that repairs could be made in-house rather than requesting replacement from the fire district. The council also confirmed that fire station access codes had been changed to 0064.</w:t>
      </w:r>
    </w:p>
    <w:p w:rsidR="00000000" w:rsidDel="00000000" w:rsidP="00000000" w:rsidRDefault="00000000" w:rsidRPr="00000000" w14:paraId="0000002F">
      <w:pPr>
        <w:spacing w:after="280" w:before="280" w:lineRule="auto"/>
        <w:rPr>
          <w:b w:val="1"/>
          <w:bCs w:val="1"/>
          <w:sz w:val="24"/>
          <w:szCs w:val="24"/>
        </w:rPr>
      </w:pPr>
      <w:r w:rsidDel="00000000" w:rsidR="00000000" w:rsidRPr="00000000">
        <w:rPr>
          <w:b w:val="1"/>
          <w:bCs w:val="1"/>
          <w:sz w:val="24"/>
          <w:szCs w:val="24"/>
          <w:rtl w:val="0"/>
        </w:rPr>
        <w:t xml:space="preserve">VI. Miscellaneous</w:t>
      </w:r>
    </w:p>
    <w:p w:rsidR="00000000" w:rsidDel="00000000" w:rsidP="00000000" w:rsidRDefault="00000000" w:rsidRPr="00000000" w14:paraId="00000030">
      <w:pPr>
        <w:spacing w:after="280" w:before="280" w:lineRule="auto"/>
        <w:rPr>
          <w:sz w:val="24"/>
          <w:szCs w:val="24"/>
        </w:rPr>
      </w:pPr>
      <w:r w:rsidDel="00000000" w:rsidR="00000000" w:rsidRPr="00000000">
        <w:rPr>
          <w:sz w:val="24"/>
          <w:szCs w:val="24"/>
          <w:rtl w:val="0"/>
        </w:rPr>
        <w:t xml:space="preserve">Council discussed water meter readings and billing matters, with plans to coordinate meter deliveries and installations. Weston Johnson confirmed pump rates and water flow concerns at various springs serving the town.</w:t>
      </w:r>
    </w:p>
    <w:p w:rsidR="00000000" w:rsidDel="00000000" w:rsidP="00000000" w:rsidRDefault="00000000" w:rsidRPr="00000000" w14:paraId="00000031">
      <w:pPr>
        <w:spacing w:after="280" w:before="280" w:lineRule="auto"/>
        <w:rPr>
          <w:sz w:val="24"/>
          <w:szCs w:val="24"/>
        </w:rPr>
      </w:pPr>
      <w:r w:rsidDel="00000000" w:rsidR="00000000" w:rsidRPr="00000000">
        <w:rPr>
          <w:b w:val="1"/>
          <w:bCs w:val="1"/>
          <w:sz w:val="24"/>
          <w:szCs w:val="24"/>
          <w:rtl w:val="0"/>
        </w:rPr>
        <w:t xml:space="preserve">Motion:</w:t>
      </w:r>
      <w:r w:rsidDel="00000000" w:rsidR="00000000" w:rsidRPr="00000000">
        <w:rPr>
          <w:sz w:val="24"/>
          <w:szCs w:val="24"/>
          <w:rtl w:val="0"/>
        </w:rPr>
        <w:t xml:space="preserve"> Steve Albrecht moved to pay all bills. Weston Johnson seconded. Motion carried unanimously.</w:t>
      </w:r>
    </w:p>
    <w:p w:rsidR="00000000" w:rsidDel="00000000" w:rsidP="00000000" w:rsidRDefault="00000000" w:rsidRPr="00000000" w14:paraId="00000032">
      <w:pPr>
        <w:spacing w:after="280" w:before="280" w:lineRule="auto"/>
        <w:rPr>
          <w:b w:val="1"/>
          <w:bCs w:val="1"/>
          <w:sz w:val="24"/>
          <w:szCs w:val="24"/>
        </w:rPr>
      </w:pPr>
      <w:r w:rsidDel="00000000" w:rsidR="00000000" w:rsidRPr="00000000">
        <w:rPr>
          <w:b w:val="1"/>
          <w:bCs w:val="1"/>
          <w:sz w:val="24"/>
          <w:szCs w:val="24"/>
          <w:rtl w:val="0"/>
        </w:rPr>
        <w:t xml:space="preserve">VII. Closed Session as Permitted by Utah Code Annotated Section 52-4-205(1)(a)</w:t>
      </w:r>
    </w:p>
    <w:p w:rsidR="00000000" w:rsidDel="00000000" w:rsidP="00000000" w:rsidRDefault="00000000" w:rsidRPr="00000000" w14:paraId="00000033">
      <w:pPr>
        <w:spacing w:after="280" w:before="280" w:lineRule="auto"/>
        <w:rPr>
          <w:sz w:val="24"/>
          <w:szCs w:val="24"/>
        </w:rPr>
      </w:pPr>
      <w:r w:rsidDel="00000000" w:rsidR="00000000" w:rsidRPr="00000000">
        <w:rPr>
          <w:b w:val="1"/>
          <w:bCs w:val="1"/>
          <w:sz w:val="24"/>
          <w:szCs w:val="24"/>
          <w:rtl w:val="0"/>
        </w:rPr>
        <w:t xml:space="preserve">Motion:</w:t>
      </w:r>
      <w:r w:rsidDel="00000000" w:rsidR="00000000" w:rsidRPr="00000000">
        <w:rPr>
          <w:sz w:val="24"/>
          <w:szCs w:val="24"/>
          <w:rtl w:val="0"/>
        </w:rPr>
        <w:t xml:space="preserve"> Gregg Anderson moved to enter closed session. Motion was seconded. The council entered closed session.</w:t>
      </w:r>
    </w:p>
    <w:p w:rsidR="00000000" w:rsidDel="00000000" w:rsidP="00000000" w:rsidRDefault="00000000" w:rsidRPr="00000000" w14:paraId="00000034">
      <w:pPr>
        <w:spacing w:after="280" w:before="280" w:lineRule="auto"/>
        <w:rPr>
          <w:b w:val="1"/>
          <w:bCs w:val="1"/>
          <w:sz w:val="24"/>
          <w:szCs w:val="24"/>
        </w:rPr>
      </w:pPr>
      <w:r w:rsidDel="00000000" w:rsidR="00000000" w:rsidRPr="00000000">
        <w:rPr>
          <w:b w:val="1"/>
          <w:bCs w:val="1"/>
          <w:sz w:val="24"/>
          <w:szCs w:val="24"/>
          <w:rtl w:val="0"/>
        </w:rPr>
        <w:t xml:space="preserve">VIII. Adjournment</w:t>
      </w:r>
    </w:p>
    <w:p w:rsidR="00000000" w:rsidDel="00000000" w:rsidP="00000000" w:rsidRDefault="00000000" w:rsidRPr="00000000" w14:paraId="00000035">
      <w:pPr>
        <w:spacing w:after="280" w:before="280" w:lineRule="auto"/>
        <w:rPr>
          <w:sz w:val="24"/>
          <w:szCs w:val="24"/>
        </w:rPr>
      </w:pPr>
      <w:r w:rsidDel="00000000" w:rsidR="00000000" w:rsidRPr="00000000">
        <w:rPr>
          <w:sz w:val="24"/>
          <w:szCs w:val="24"/>
          <w:rtl w:val="0"/>
        </w:rPr>
        <w:t xml:space="preserve">The meeting transitioned into closed session, effectively ending the public portion of the meeting.</w:t>
      </w:r>
    </w:p>
    <w:p w:rsidR="00000000" w:rsidDel="00000000" w:rsidP="00000000" w:rsidRDefault="00000000" w:rsidRPr="00000000" w14:paraId="00000036">
      <w:pPr>
        <w:spacing w:after="150" w:lineRule="auto"/>
        <w:rPr>
          <w:sz w:val="24"/>
          <w:szCs w:val="24"/>
        </w:rPr>
      </w:pPr>
      <w:r w:rsidDel="00000000" w:rsidR="00000000" w:rsidRPr="00000000">
        <w:rPr>
          <w:rtl w:val="0"/>
        </w:rPr>
      </w:r>
    </w:p>
    <w:p w:rsidR="00000000" w:rsidDel="00000000" w:rsidP="00000000" w:rsidRDefault="00000000" w:rsidRPr="00000000" w14:paraId="00000037">
      <w:pPr>
        <w:spacing w:after="150" w:lineRule="auto"/>
        <w:rPr>
          <w:sz w:val="24"/>
          <w:szCs w:val="24"/>
        </w:rPr>
      </w:pPr>
      <w:r w:rsidDel="00000000" w:rsidR="00000000" w:rsidRPr="00000000">
        <w:rPr>
          <w:sz w:val="24"/>
          <w:szCs w:val="24"/>
          <w:rtl w:val="0"/>
        </w:rPr>
        <w:t xml:space="preserve">______________________________ Mayor          ________________________Clerk</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Rule="auto"/>
    </w:pPr>
    <w:rPr>
      <w:rFonts w:ascii="Arial" w:cs="Arial" w:eastAsia="Arial" w:hAnsi="Arial"/>
      <w:sz w:val="36"/>
      <w:szCs w:val="36"/>
    </w:rPr>
  </w:style>
  <w:style w:type="paragraph" w:styleId="Heading2">
    <w:name w:val="heading 2"/>
    <w:basedOn w:val="Normal"/>
    <w:next w:val="Normal"/>
    <w:pPr>
      <w:spacing w:after="120" w:before="500" w:lineRule="auto"/>
    </w:pPr>
    <w:rPr>
      <w:rFonts w:ascii="Arial" w:cs="Arial" w:eastAsia="Arial" w:hAnsi="Arial"/>
      <w:sz w:val="32"/>
      <w:szCs w:val="32"/>
    </w:rPr>
  </w:style>
  <w:style w:type="paragraph" w:styleId="Heading3">
    <w:name w:val="heading 3"/>
    <w:basedOn w:val="Normal"/>
    <w:next w:val="Normal"/>
    <w:pPr>
      <w:spacing w:after="100" w:before="120" w:lineRule="auto"/>
    </w:pPr>
    <w:rPr>
      <w:rFonts w:ascii="Arial" w:cs="Arial" w:eastAsia="Arial" w:hAnsi="Arial"/>
      <w:sz w:val="28"/>
      <w:szCs w:val="28"/>
    </w:rPr>
  </w:style>
  <w:style w:type="paragraph" w:styleId="Heading4">
    <w:name w:val="heading 4"/>
    <w:basedOn w:val="Normal"/>
    <w:next w:val="Normal"/>
    <w:pPr>
      <w:spacing w:after="100" w:before="120" w:lineRule="auto"/>
    </w:pPr>
    <w:rPr>
      <w:rFonts w:ascii="Arial" w:cs="Arial" w:eastAsia="Arial" w:hAnsi="Arial"/>
      <w:sz w:val="24"/>
      <w:szCs w:val="24"/>
    </w:rPr>
  </w:style>
  <w:style w:type="paragraph" w:styleId="Heading5">
    <w:name w:val="heading 5"/>
    <w:basedOn w:val="Normal"/>
    <w:next w:val="Normal"/>
    <w:pPr/>
    <w:rPr>
      <w:color w:val="2e74b5"/>
    </w:rPr>
  </w:style>
  <w:style w:type="paragraph" w:styleId="Heading6">
    <w:name w:val="heading 6"/>
    <w:basedOn w:val="Normal"/>
    <w:next w:val="Normal"/>
    <w:pPr/>
    <w:rPr>
      <w:color w:val="1f4d78"/>
    </w:rPr>
  </w:style>
  <w:style w:type="paragraph" w:styleId="Title">
    <w:name w:val="Title"/>
    <w:basedOn w:val="Normal"/>
    <w:next w:val="Normal"/>
    <w:pPr/>
    <w:rPr>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jQG6Bg13VHRyN8ow+zeVfCHHEQ==">CgMxLjA4AHIhMS1sekZlSWU5UEhzWmxFUGVIbUZicmx5UEJIT1RfcFZW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2031fe67-c904-4f47-b128-f5ae7b49e0c5</vt:lpwstr>
  </property>
</Properties>
</file>