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DE54" w14:textId="3B4E4930" w:rsidR="00401343" w:rsidRDefault="00401343" w:rsidP="00C74F9B">
      <w:pPr>
        <w:pStyle w:val="NoSpacing"/>
        <w:rPr>
          <w:b/>
          <w:bCs/>
          <w:sz w:val="28"/>
          <w:szCs w:val="28"/>
        </w:rPr>
      </w:pPr>
      <w:r>
        <w:rPr>
          <w:b/>
          <w:bCs/>
          <w:noProof/>
          <w:sz w:val="28"/>
          <w:szCs w:val="28"/>
          <w14:ligatures w14:val="standardContextual"/>
        </w:rPr>
        <w:drawing>
          <wp:anchor distT="0" distB="0" distL="114300" distR="114300" simplePos="0" relativeHeight="251658240" behindDoc="0" locked="0" layoutInCell="1" allowOverlap="1" wp14:anchorId="2C05A05D" wp14:editId="1D6717F7">
            <wp:simplePos x="0" y="0"/>
            <wp:positionH relativeFrom="margin">
              <wp:align>left</wp:align>
            </wp:positionH>
            <wp:positionV relativeFrom="paragraph">
              <wp:posOffset>0</wp:posOffset>
            </wp:positionV>
            <wp:extent cx="1880235" cy="1571625"/>
            <wp:effectExtent l="0" t="0" r="0" b="0"/>
            <wp:wrapSquare wrapText="bothSides"/>
            <wp:docPr id="1733953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53081" name="Picture 17339530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0235" cy="1571625"/>
                    </a:xfrm>
                    <a:prstGeom prst="rect">
                      <a:avLst/>
                    </a:prstGeom>
                  </pic:spPr>
                </pic:pic>
              </a:graphicData>
            </a:graphic>
            <wp14:sizeRelH relativeFrom="margin">
              <wp14:pctWidth>0</wp14:pctWidth>
            </wp14:sizeRelH>
            <wp14:sizeRelV relativeFrom="margin">
              <wp14:pctHeight>0</wp14:pctHeight>
            </wp14:sizeRelV>
          </wp:anchor>
        </w:drawing>
      </w:r>
    </w:p>
    <w:p w14:paraId="5FC2212B" w14:textId="03BC0E90" w:rsidR="00C74F9B" w:rsidRPr="00AC3AC0" w:rsidRDefault="00401343" w:rsidP="00C74F9B">
      <w:pPr>
        <w:pStyle w:val="NoSpacing"/>
        <w:rPr>
          <w:b/>
          <w:bCs/>
          <w:sz w:val="28"/>
          <w:szCs w:val="28"/>
        </w:rPr>
      </w:pPr>
      <w:r>
        <w:rPr>
          <w:b/>
          <w:bCs/>
          <w:sz w:val="28"/>
          <w:szCs w:val="28"/>
        </w:rPr>
        <w:t>P</w:t>
      </w:r>
      <w:r w:rsidR="00C74F9B" w:rsidRPr="002028D6">
        <w:rPr>
          <w:b/>
          <w:bCs/>
          <w:sz w:val="28"/>
          <w:szCs w:val="28"/>
        </w:rPr>
        <w:t xml:space="preserve">AROWAN </w:t>
      </w:r>
      <w:r w:rsidR="00497663">
        <w:rPr>
          <w:b/>
          <w:bCs/>
          <w:sz w:val="28"/>
          <w:szCs w:val="28"/>
        </w:rPr>
        <w:t>SUBDIVISION REVIEW COMMITTEE</w:t>
      </w:r>
      <w:r w:rsidR="00C74F9B" w:rsidRPr="002028D6">
        <w:rPr>
          <w:b/>
          <w:bCs/>
          <w:sz w:val="28"/>
          <w:szCs w:val="28"/>
        </w:rPr>
        <w:t xml:space="preserve"> </w:t>
      </w:r>
      <w:r w:rsidR="00AC3AC0" w:rsidRPr="002028D6">
        <w:rPr>
          <w:b/>
          <w:bCs/>
          <w:sz w:val="28"/>
          <w:szCs w:val="28"/>
        </w:rPr>
        <w:t>MEETING</w:t>
      </w:r>
      <w:r w:rsidR="00AC3AC0">
        <w:rPr>
          <w:b/>
          <w:bCs/>
          <w:sz w:val="28"/>
          <w:szCs w:val="28"/>
        </w:rPr>
        <w:t xml:space="preserve"> </w:t>
      </w:r>
      <w:r w:rsidR="00241F1F">
        <w:rPr>
          <w:b/>
          <w:bCs/>
          <w:sz w:val="28"/>
          <w:szCs w:val="28"/>
        </w:rPr>
        <w:t>MINUTES</w:t>
      </w:r>
    </w:p>
    <w:p w14:paraId="357F4876" w14:textId="70D0F5A0" w:rsidR="00C74F9B" w:rsidRPr="002028D6" w:rsidRDefault="00497663" w:rsidP="00C74F9B">
      <w:pPr>
        <w:pStyle w:val="NoSpacing"/>
        <w:rPr>
          <w:b/>
          <w:bCs/>
          <w:sz w:val="28"/>
          <w:szCs w:val="28"/>
        </w:rPr>
      </w:pPr>
      <w:r>
        <w:rPr>
          <w:b/>
          <w:bCs/>
          <w:sz w:val="28"/>
          <w:szCs w:val="28"/>
        </w:rPr>
        <w:t xml:space="preserve">JUNE 2 </w:t>
      </w:r>
      <w:r w:rsidR="00C74F9B" w:rsidRPr="002028D6">
        <w:rPr>
          <w:b/>
          <w:bCs/>
          <w:sz w:val="28"/>
          <w:szCs w:val="28"/>
        </w:rPr>
        <w:t xml:space="preserve">– </w:t>
      </w:r>
      <w:r>
        <w:rPr>
          <w:b/>
          <w:bCs/>
          <w:sz w:val="28"/>
          <w:szCs w:val="28"/>
        </w:rPr>
        <w:t>4:00</w:t>
      </w:r>
      <w:r w:rsidR="00C74F9B" w:rsidRPr="002028D6">
        <w:rPr>
          <w:b/>
          <w:bCs/>
          <w:sz w:val="28"/>
          <w:szCs w:val="28"/>
        </w:rPr>
        <w:t xml:space="preserve"> P.M.</w:t>
      </w:r>
    </w:p>
    <w:p w14:paraId="6F0BA889" w14:textId="77777777" w:rsidR="00C74F9B" w:rsidRPr="002028D6" w:rsidRDefault="00C74F9B" w:rsidP="00C74F9B">
      <w:pPr>
        <w:pStyle w:val="NoSpacing"/>
        <w:rPr>
          <w:b/>
          <w:bCs/>
          <w:sz w:val="28"/>
          <w:szCs w:val="28"/>
        </w:rPr>
      </w:pPr>
      <w:r w:rsidRPr="002028D6">
        <w:rPr>
          <w:b/>
          <w:bCs/>
          <w:sz w:val="28"/>
          <w:szCs w:val="28"/>
        </w:rPr>
        <w:t xml:space="preserve">PAROWAN CITY COUNCIL CHAMBERS </w:t>
      </w:r>
    </w:p>
    <w:p w14:paraId="2D4D8F86" w14:textId="77777777" w:rsidR="00C74F9B" w:rsidRPr="002028D6" w:rsidRDefault="00C74F9B" w:rsidP="00C74F9B">
      <w:pPr>
        <w:pStyle w:val="NoSpacing"/>
        <w:rPr>
          <w:b/>
          <w:bCs/>
          <w:sz w:val="28"/>
          <w:szCs w:val="28"/>
        </w:rPr>
      </w:pPr>
      <w:r w:rsidRPr="002028D6">
        <w:rPr>
          <w:b/>
          <w:bCs/>
          <w:sz w:val="28"/>
          <w:szCs w:val="28"/>
        </w:rPr>
        <w:t>35 E. 100 N., PAROWAN, UT 84761</w:t>
      </w:r>
    </w:p>
    <w:p w14:paraId="1387D5FC" w14:textId="77777777" w:rsidR="00C74F9B" w:rsidRDefault="00C74F9B" w:rsidP="00C74F9B">
      <w:pPr>
        <w:pStyle w:val="Title"/>
        <w:spacing w:after="100"/>
        <w:rPr>
          <w:rFonts w:asciiTheme="minorHAnsi" w:hAnsiTheme="minorHAnsi" w:cstheme="minorHAnsi"/>
          <w:b/>
          <w:bCs/>
          <w:sz w:val="36"/>
          <w:szCs w:val="36"/>
        </w:rPr>
      </w:pPr>
    </w:p>
    <w:p w14:paraId="0E5256D6" w14:textId="77777777" w:rsidR="00431111" w:rsidRPr="00431111" w:rsidRDefault="00431111" w:rsidP="00431111">
      <w:pPr>
        <w:pStyle w:val="NoSpacing"/>
        <w:rPr>
          <w:b/>
          <w:bCs/>
        </w:rPr>
      </w:pPr>
      <w:r w:rsidRPr="00431111">
        <w:rPr>
          <w:b/>
          <w:bCs/>
        </w:rPr>
        <w:t>1. Call to Order 0:04</w:t>
      </w:r>
    </w:p>
    <w:p w14:paraId="07D9F5CF" w14:textId="77777777" w:rsidR="00431111" w:rsidRPr="00431111" w:rsidRDefault="00431111" w:rsidP="00431111">
      <w:pPr>
        <w:pStyle w:val="NoSpacing"/>
      </w:pPr>
      <w:r w:rsidRPr="00431111">
        <w:t>The Subdivision Review Committee meeting was called to order on Tuesday, June 2, 2026, at 4:00 PM at the Parowan City Council Chambers, 35 E. 100 N., Parowan, UT 84761.</w:t>
      </w:r>
    </w:p>
    <w:p w14:paraId="63D4D9D6" w14:textId="77777777" w:rsidR="00431111" w:rsidRDefault="00431111" w:rsidP="00431111">
      <w:pPr>
        <w:pStyle w:val="NoSpacing"/>
        <w:rPr>
          <w:b/>
          <w:bCs/>
        </w:rPr>
      </w:pPr>
    </w:p>
    <w:p w14:paraId="1598240D" w14:textId="0866B74C" w:rsidR="00431111" w:rsidRDefault="00431111" w:rsidP="00431111">
      <w:pPr>
        <w:pStyle w:val="NoSpacing"/>
      </w:pPr>
      <w:r w:rsidRPr="00431111">
        <w:rPr>
          <w:b/>
          <w:bCs/>
        </w:rPr>
        <w:t>Present:</w:t>
      </w:r>
      <w:r w:rsidRPr="00431111">
        <w:t xml:space="preserve"> Aldo Biasi, Jamie Bonnett, and </w:t>
      </w:r>
      <w:r>
        <w:t>Dan Jessen</w:t>
      </w:r>
      <w:r w:rsidRPr="00431111">
        <w:t xml:space="preserve"> </w:t>
      </w:r>
    </w:p>
    <w:p w14:paraId="4FB7C42A" w14:textId="77B5D422" w:rsidR="00431111" w:rsidRPr="00431111" w:rsidRDefault="00431111" w:rsidP="00431111">
      <w:pPr>
        <w:pStyle w:val="NoSpacing"/>
      </w:pPr>
      <w:r w:rsidRPr="00431111">
        <w:rPr>
          <w:b/>
          <w:bCs/>
        </w:rPr>
        <w:t>Remote Participant:</w:t>
      </w:r>
      <w:r w:rsidRPr="00431111">
        <w:t xml:space="preserve"> Dallas Buckner, Project Engineer (attending via video conference)</w:t>
      </w:r>
    </w:p>
    <w:p w14:paraId="57ED616A" w14:textId="77777777" w:rsidR="00431111" w:rsidRPr="00431111" w:rsidRDefault="00431111" w:rsidP="00431111">
      <w:pPr>
        <w:pStyle w:val="NoSpacing"/>
      </w:pPr>
      <w:r w:rsidRPr="00431111">
        <w:pict w14:anchorId="69EA2234">
          <v:rect id="_x0000_i1043" style="width:0;height:1.5pt" o:hralign="center" o:hrstd="t" o:hr="t" fillcolor="#a0a0a0" stroked="f"/>
        </w:pict>
      </w:r>
    </w:p>
    <w:p w14:paraId="48BEF766" w14:textId="67928DE3" w:rsidR="00431111" w:rsidRPr="00431111" w:rsidRDefault="00431111" w:rsidP="00431111">
      <w:pPr>
        <w:pStyle w:val="NoSpacing"/>
        <w:rPr>
          <w:b/>
          <w:bCs/>
        </w:rPr>
      </w:pPr>
      <w:r w:rsidRPr="00431111">
        <w:rPr>
          <w:b/>
          <w:bCs/>
        </w:rPr>
        <w:t xml:space="preserve">2. Review and Possible Approval of Land Use Applications </w:t>
      </w:r>
    </w:p>
    <w:p w14:paraId="6125E05D" w14:textId="77777777" w:rsidR="00431111" w:rsidRPr="00431111" w:rsidRDefault="00431111" w:rsidP="00431111">
      <w:pPr>
        <w:pStyle w:val="NoSpacing"/>
        <w:rPr>
          <w:b/>
          <w:bCs/>
        </w:rPr>
      </w:pPr>
      <w:r w:rsidRPr="00431111">
        <w:rPr>
          <w:b/>
          <w:bCs/>
        </w:rPr>
        <w:t>Gateway Peaks Subdivision (formerly Red Hills) – Phase 1 Preliminary Plat</w:t>
      </w:r>
    </w:p>
    <w:p w14:paraId="051D4799" w14:textId="7BE4B4E0" w:rsidR="00431111" w:rsidRPr="00431111" w:rsidRDefault="00431111" w:rsidP="00431111">
      <w:pPr>
        <w:pStyle w:val="NoSpacing"/>
      </w:pPr>
      <w:r w:rsidRPr="00431111">
        <w:t xml:space="preserve">The Committee considered the preliminary plat for Phase 1 of the Gateway Peaks Subdivision. </w:t>
      </w:r>
      <w:r>
        <w:t>Dan Jessen</w:t>
      </w:r>
      <w:r w:rsidRPr="00431111">
        <w:t xml:space="preserve"> noted that the project's name had been changed from "Red Hills" at the city's request. Dallas Buckner, the project engineer, participated remotely. The discussion focused on resolving several outstanding items that had prevented the Committee from granting approval at a prior meeting.</w:t>
      </w:r>
    </w:p>
    <w:p w14:paraId="2AC65446" w14:textId="77777777" w:rsidR="00431111" w:rsidRDefault="00431111" w:rsidP="00431111">
      <w:pPr>
        <w:pStyle w:val="NoSpacing"/>
        <w:rPr>
          <w:b/>
          <w:bCs/>
        </w:rPr>
      </w:pPr>
    </w:p>
    <w:p w14:paraId="4F507D11" w14:textId="7C5A2EE7" w:rsidR="00431111" w:rsidRPr="00431111" w:rsidRDefault="00431111" w:rsidP="00431111">
      <w:pPr>
        <w:pStyle w:val="NoSpacing"/>
      </w:pPr>
      <w:r w:rsidRPr="00431111">
        <w:rPr>
          <w:b/>
          <w:bCs/>
        </w:rPr>
        <w:t>UDOT Authorization and MOU Acknowledgment</w:t>
      </w:r>
    </w:p>
    <w:p w14:paraId="5DDACFC3" w14:textId="77777777" w:rsidR="00431111" w:rsidRPr="00431111" w:rsidRDefault="00431111" w:rsidP="00431111">
      <w:pPr>
        <w:pStyle w:val="NoSpacing"/>
      </w:pPr>
      <w:r w:rsidRPr="00431111">
        <w:t>Earlier the same day, the city received an email from Colin Pace at UDOT providing the long-awaited clarification on access approval. The sole point of access to the subdivision is via 200 South, a UDOT-maintained road. The city had previously confirmed receipt of UDOT's formal acceptance of the Transportation Impact Study (TIS), but a question remained as to whether that constituted full authorization to proceed, or whether additional steps were required. UDOT's email clarified that, in order to grant authorization for Phase 1 to move forward, the city would need to sign an acknowledgment of the Memorandum of Understanding (MOU) between the RV park and the developer.</w:t>
      </w:r>
    </w:p>
    <w:p w14:paraId="12582FDE" w14:textId="77777777" w:rsidR="00431111" w:rsidRDefault="00431111" w:rsidP="00431111">
      <w:pPr>
        <w:pStyle w:val="NoSpacing"/>
      </w:pPr>
    </w:p>
    <w:p w14:paraId="2E615CD5" w14:textId="29AB96CD" w:rsidR="00431111" w:rsidRPr="00431111" w:rsidRDefault="00431111" w:rsidP="00431111">
      <w:pPr>
        <w:pStyle w:val="NoSpacing"/>
      </w:pPr>
      <w:r>
        <w:t>Dan</w:t>
      </w:r>
      <w:r w:rsidRPr="00431111">
        <w:t xml:space="preserve"> emphasized that the city's acknowledgment would not make the city a party to the MOU, and that a formal statement would be included specifying that the city would not be responsible for enforcing its terms. Dallas Buckner confirmed this interpretation, noting that UDOT's primary concern was ensuring that future phases of either the Gateway Peaks project or the adjacent Painted Hills development would trigger a proper review before proceeding. The Committee concurred that this issue was formally resolved and that the city would prepare and sign an acknowledgment letter to be forwarded to UDOT.</w:t>
      </w:r>
    </w:p>
    <w:p w14:paraId="3C0D986A" w14:textId="77777777" w:rsidR="00431111" w:rsidRDefault="00431111" w:rsidP="00431111">
      <w:pPr>
        <w:pStyle w:val="NoSpacing"/>
        <w:rPr>
          <w:b/>
          <w:bCs/>
        </w:rPr>
      </w:pPr>
    </w:p>
    <w:p w14:paraId="68332DEB" w14:textId="36C4EEE5" w:rsidR="00431111" w:rsidRPr="00431111" w:rsidRDefault="00431111" w:rsidP="00431111">
      <w:pPr>
        <w:pStyle w:val="NoSpacing"/>
      </w:pPr>
      <w:r w:rsidRPr="00431111">
        <w:rPr>
          <w:b/>
          <w:bCs/>
        </w:rPr>
        <w:t>Access Design – Pedestrian Trail and Gravel Loop</w:t>
      </w:r>
    </w:p>
    <w:p w14:paraId="0E7588B6" w14:textId="77777777" w:rsidR="00431111" w:rsidRPr="00431111" w:rsidRDefault="00431111" w:rsidP="00431111">
      <w:pPr>
        <w:pStyle w:val="NoSpacing"/>
      </w:pPr>
      <w:r w:rsidRPr="00431111">
        <w:t xml:space="preserve">The Committee reviewed updated plans addressing the question of access connectivity to 200 North. Per the original annexation agreement, vehicle traffic to 200 North was to be restricted during Phase 1, while pedestrian access was to be permitted. Earlier plan iterations had included a gravel road in this corridor, which raised concern that the public could drive on it, contrary to the annexation agreement's intent. The updated plans remove the gravel road connection entirely, replacing it with a pedestrian trail only. Public works access to the sewer manhole in the future frontage road corridor is maintained. Additionally, the updated plans eliminate temporary turnaround cul-de-sacs at road termini in favor of a gravel loop, satisfying both the Committee's prior objection and the International Fire Code </w:t>
      </w:r>
      <w:r w:rsidRPr="00431111">
        <w:lastRenderedPageBreak/>
        <w:t>requirements noted in the city engineer's comments. The city engineer provided a letter confirming compliance.</w:t>
      </w:r>
    </w:p>
    <w:p w14:paraId="4FC152BA" w14:textId="77777777" w:rsidR="00431111" w:rsidRDefault="00431111" w:rsidP="00431111">
      <w:pPr>
        <w:pStyle w:val="NoSpacing"/>
        <w:rPr>
          <w:b/>
          <w:bCs/>
        </w:rPr>
      </w:pPr>
    </w:p>
    <w:p w14:paraId="4E0A56A7" w14:textId="709CF073" w:rsidR="00431111" w:rsidRPr="00431111" w:rsidRDefault="00431111" w:rsidP="00431111">
      <w:pPr>
        <w:pStyle w:val="NoSpacing"/>
      </w:pPr>
      <w:r w:rsidRPr="00431111">
        <w:rPr>
          <w:b/>
          <w:bCs/>
        </w:rPr>
        <w:t>Road Dedication Plat (Mylar)</w:t>
      </w:r>
    </w:p>
    <w:p w14:paraId="7DAB28C5" w14:textId="2711A846" w:rsidR="00431111" w:rsidRPr="00431111" w:rsidRDefault="00431111" w:rsidP="00431111">
      <w:pPr>
        <w:pStyle w:val="NoSpacing"/>
      </w:pPr>
      <w:r w:rsidRPr="00431111">
        <w:t xml:space="preserve">The Committee reviewed the road dedication plat, which conveys the primary access road to the subdivision. Because the road lies on property owned by the adjacent RV company, that entity was required to sign the mylar. It was confirmed that the RV company's owners had already executed the document via digital signature. </w:t>
      </w:r>
      <w:r>
        <w:t>Dan Jessen</w:t>
      </w:r>
      <w:r w:rsidRPr="00431111">
        <w:t xml:space="preserve"> noted that the signature had initially been overlooked during review because it was placed outside the designated signature line. The mylar design has been approved by both the city engineer and the developer's surveyor. </w:t>
      </w:r>
      <w:r>
        <w:t>Dan</w:t>
      </w:r>
      <w:r w:rsidRPr="00431111">
        <w:t xml:space="preserve"> indicated that his own signature, as the final required signature, would be affixed following the Committee's approval. It was noted that the road dedication plat and the subdivision preliminary plat would be presented jointly at the Planning Commission's public hearing the following day and adopted together.</w:t>
      </w:r>
    </w:p>
    <w:p w14:paraId="0E03FE8A" w14:textId="77777777" w:rsidR="00431111" w:rsidRDefault="00431111" w:rsidP="00431111">
      <w:pPr>
        <w:pStyle w:val="NoSpacing"/>
        <w:rPr>
          <w:b/>
          <w:bCs/>
        </w:rPr>
      </w:pPr>
    </w:p>
    <w:p w14:paraId="2A48012F" w14:textId="468F9997" w:rsidR="00431111" w:rsidRPr="00431111" w:rsidRDefault="00431111" w:rsidP="00431111">
      <w:pPr>
        <w:pStyle w:val="NoSpacing"/>
      </w:pPr>
      <w:r w:rsidRPr="00431111">
        <w:rPr>
          <w:b/>
          <w:bCs/>
        </w:rPr>
        <w:t>Water System</w:t>
      </w:r>
    </w:p>
    <w:p w14:paraId="2762260B" w14:textId="77777777" w:rsidR="00431111" w:rsidRPr="00431111" w:rsidRDefault="00431111" w:rsidP="00431111">
      <w:pPr>
        <w:pStyle w:val="NoSpacing"/>
      </w:pPr>
      <w:r w:rsidRPr="00431111">
        <w:t>Aldo Biasi confirmed that the water system had received state approval and that the associated letters had been received, removing that item as an outstanding concern.</w:t>
      </w:r>
    </w:p>
    <w:p w14:paraId="75278558" w14:textId="77777777" w:rsidR="00431111" w:rsidRDefault="00431111" w:rsidP="00431111">
      <w:pPr>
        <w:pStyle w:val="NoSpacing"/>
        <w:rPr>
          <w:b/>
          <w:bCs/>
        </w:rPr>
      </w:pPr>
    </w:p>
    <w:p w14:paraId="7B5A2FC9" w14:textId="6B71506E" w:rsidR="00431111" w:rsidRPr="00431111" w:rsidRDefault="00431111" w:rsidP="00431111">
      <w:pPr>
        <w:pStyle w:val="NoSpacing"/>
      </w:pPr>
      <w:r w:rsidRPr="00431111">
        <w:rPr>
          <w:b/>
          <w:bCs/>
        </w:rPr>
        <w:t>Committee Action</w:t>
      </w:r>
    </w:p>
    <w:p w14:paraId="4DE83046" w14:textId="77777777" w:rsidR="00431111" w:rsidRDefault="00431111" w:rsidP="00431111">
      <w:pPr>
        <w:pStyle w:val="NoSpacing"/>
      </w:pPr>
      <w:r w:rsidRPr="00431111">
        <w:t>The Committee found that all previously outstanding items had been resolved and moved to approve the preliminary plat for Phase 1.</w:t>
      </w:r>
    </w:p>
    <w:p w14:paraId="36AAF7E0" w14:textId="77777777" w:rsidR="00431111" w:rsidRPr="00431111" w:rsidRDefault="00431111" w:rsidP="00431111">
      <w:pPr>
        <w:pStyle w:val="NoSpacing"/>
      </w:pPr>
    </w:p>
    <w:p w14:paraId="5F90C9D1" w14:textId="4C5C7E4C" w:rsidR="00431111" w:rsidRPr="00431111" w:rsidRDefault="00431111" w:rsidP="00431111">
      <w:pPr>
        <w:pStyle w:val="NoSpacing"/>
      </w:pPr>
      <w:r w:rsidRPr="00431111">
        <w:t>Motion to approve the preliminary plat for Phase 1 of the Gateway Peaks Subdivision, with the understanding that the application is still subject to a public hearing before the Planning Commission, was made by Jamie Bonnett and seconded by Aldo Biasi. The motion carried 3–0.</w:t>
      </w:r>
    </w:p>
    <w:p w14:paraId="4EA461A9" w14:textId="77777777" w:rsidR="00431111" w:rsidRDefault="00431111" w:rsidP="00431111">
      <w:pPr>
        <w:pStyle w:val="NoSpacing"/>
      </w:pPr>
    </w:p>
    <w:p w14:paraId="509B2F57" w14:textId="6DB46F5D" w:rsidR="00431111" w:rsidRPr="00431111" w:rsidRDefault="00431111" w:rsidP="00431111">
      <w:pPr>
        <w:pStyle w:val="NoSpacing"/>
      </w:pPr>
      <w:r w:rsidRPr="00431111">
        <w:t xml:space="preserve">Dallas Buckner inquired whether the city required hard copies of the signed plan sets. The Committee confirmed that both 11×17 and 24×36 (full-size) sets would be needed, and </w:t>
      </w:r>
      <w:r>
        <w:t>Dallas</w:t>
      </w:r>
      <w:r w:rsidRPr="00431111">
        <w:t xml:space="preserve"> agreed to send the documents for signature and deliver printed copies to the city.</w:t>
      </w:r>
    </w:p>
    <w:p w14:paraId="6C740354" w14:textId="77777777" w:rsidR="00431111" w:rsidRPr="00431111" w:rsidRDefault="00431111" w:rsidP="00431111">
      <w:pPr>
        <w:pStyle w:val="NoSpacing"/>
      </w:pPr>
      <w:r w:rsidRPr="00431111">
        <w:pict w14:anchorId="562F0DB7">
          <v:rect id="_x0000_i1044" style="width:0;height:1.5pt" o:hralign="center" o:hrstd="t" o:hr="t" fillcolor="#a0a0a0" stroked="f"/>
        </w:pict>
      </w:r>
    </w:p>
    <w:p w14:paraId="39B0AED8" w14:textId="3E2127B7" w:rsidR="00431111" w:rsidRPr="00431111" w:rsidRDefault="00431111" w:rsidP="00431111">
      <w:pPr>
        <w:pStyle w:val="NoSpacing"/>
        <w:rPr>
          <w:b/>
          <w:bCs/>
        </w:rPr>
      </w:pPr>
      <w:r w:rsidRPr="00431111">
        <w:rPr>
          <w:b/>
          <w:bCs/>
        </w:rPr>
        <w:t xml:space="preserve">3. Staff Reports </w:t>
      </w:r>
    </w:p>
    <w:p w14:paraId="4A305BBA" w14:textId="07563488" w:rsidR="00431111" w:rsidRDefault="00431111" w:rsidP="00431111">
      <w:pPr>
        <w:pStyle w:val="NoSpacing"/>
      </w:pPr>
      <w:r>
        <w:t>Dan Jessen</w:t>
      </w:r>
      <w:r w:rsidRPr="00431111">
        <w:t xml:space="preserve"> provided a brief staff update on two matters. First, the city's building inspector, Keith</w:t>
      </w:r>
      <w:r>
        <w:t xml:space="preserve"> Naylor</w:t>
      </w:r>
      <w:r w:rsidRPr="00431111">
        <w:t>, had departed to accept a position with Cedar City, leaving a staffing vacancy. The city is evaluating options including contracting out building inspections, hiring a full-time replacement, or bringing on a part-time planner. No final determination has been made.</w:t>
      </w:r>
    </w:p>
    <w:p w14:paraId="0FD6A374" w14:textId="77777777" w:rsidR="00431111" w:rsidRPr="00431111" w:rsidRDefault="00431111" w:rsidP="00431111">
      <w:pPr>
        <w:pStyle w:val="NoSpacing"/>
      </w:pPr>
    </w:p>
    <w:p w14:paraId="3C3BBE72" w14:textId="1A1D6855" w:rsidR="00431111" w:rsidRPr="00431111" w:rsidRDefault="00431111" w:rsidP="00431111">
      <w:pPr>
        <w:pStyle w:val="NoSpacing"/>
      </w:pPr>
      <w:r w:rsidRPr="00431111">
        <w:t xml:space="preserve">Second, </w:t>
      </w:r>
      <w:r>
        <w:t>Dan</w:t>
      </w:r>
      <w:r w:rsidRPr="00431111">
        <w:t xml:space="preserve"> acknowledged that, in response to recent state law changes affecting the subdivision approval process, the city is actively developing clearer procedural checklists for all common land use applications, including annexations, subdivisions, minor lot subdivisions, and building permits. The city engineer has been engaged more extensively in the review process, and applicants will be billed for city engineering review costs as part of the approval process.</w:t>
      </w:r>
    </w:p>
    <w:p w14:paraId="5B05E704" w14:textId="77777777" w:rsidR="00431111" w:rsidRPr="00431111" w:rsidRDefault="00431111" w:rsidP="00431111">
      <w:pPr>
        <w:pStyle w:val="NoSpacing"/>
      </w:pPr>
      <w:r w:rsidRPr="00431111">
        <w:pict w14:anchorId="662E03BD">
          <v:rect id="_x0000_i1045" style="width:0;height:1.5pt" o:hralign="center" o:hrstd="t" o:hr="t" fillcolor="#a0a0a0" stroked="f"/>
        </w:pict>
      </w:r>
    </w:p>
    <w:p w14:paraId="0C7C68DC" w14:textId="75383521" w:rsidR="00431111" w:rsidRPr="00431111" w:rsidRDefault="00431111" w:rsidP="00431111">
      <w:pPr>
        <w:pStyle w:val="NoSpacing"/>
        <w:rPr>
          <w:b/>
          <w:bCs/>
        </w:rPr>
      </w:pPr>
      <w:r w:rsidRPr="00431111">
        <w:rPr>
          <w:b/>
          <w:bCs/>
        </w:rPr>
        <w:t xml:space="preserve">4. Adjourn </w:t>
      </w:r>
    </w:p>
    <w:p w14:paraId="1BCF82AF" w14:textId="085B324C" w:rsidR="00431111" w:rsidRPr="00431111" w:rsidRDefault="00431111" w:rsidP="00431111">
      <w:pPr>
        <w:pStyle w:val="NoSpacing"/>
      </w:pPr>
      <w:r w:rsidRPr="00431111">
        <w:t>Motion to adjourn was made by Jamie Bonnett. The motion carried unanimously.</w:t>
      </w:r>
    </w:p>
    <w:p w14:paraId="02D54759" w14:textId="67F7D1A6" w:rsidR="00431111" w:rsidRPr="00431111" w:rsidRDefault="00431111" w:rsidP="00431111">
      <w:pPr>
        <w:pStyle w:val="NoSpacing"/>
      </w:pPr>
      <w:r w:rsidRPr="00431111">
        <w:t>The meeting was adjourned</w:t>
      </w:r>
      <w:r>
        <w:t xml:space="preserve"> at 4:20 p.m.</w:t>
      </w:r>
    </w:p>
    <w:p w14:paraId="07FC6369" w14:textId="77777777" w:rsidR="00401343" w:rsidRDefault="00401343" w:rsidP="00401343">
      <w:pPr>
        <w:pStyle w:val="NoSpacing"/>
      </w:pPr>
    </w:p>
    <w:p w14:paraId="53D7E449" w14:textId="0C8D2658" w:rsidR="001518CD" w:rsidRDefault="00431111" w:rsidP="00401343">
      <w:pPr>
        <w:pStyle w:val="NoSpacing"/>
      </w:pPr>
      <w:r>
        <w:t xml:space="preserve">                                                                                                                __________________________________</w:t>
      </w:r>
    </w:p>
    <w:p w14:paraId="681E5683" w14:textId="140FCD44" w:rsidR="00431111" w:rsidRDefault="00431111" w:rsidP="00401343">
      <w:pPr>
        <w:pStyle w:val="NoSpacing"/>
      </w:pPr>
      <w:r>
        <w:t xml:space="preserve">                                                                                                                Callie Bassett, City Recorder</w:t>
      </w:r>
    </w:p>
    <w:p w14:paraId="38E03E26" w14:textId="2F96C19E" w:rsidR="00431111" w:rsidRDefault="00431111" w:rsidP="00401343">
      <w:pPr>
        <w:pStyle w:val="NoSpacing"/>
      </w:pPr>
      <w:r>
        <w:t xml:space="preserve">                                                                                                                Date Approved: _____________________</w:t>
      </w:r>
    </w:p>
    <w:sectPr w:rsidR="00431111" w:rsidSect="001518CD">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55AA" w14:textId="77777777" w:rsidR="000D0E73" w:rsidRDefault="000D0E73" w:rsidP="001518CD">
      <w:pPr>
        <w:spacing w:after="0" w:line="240" w:lineRule="auto"/>
      </w:pPr>
      <w:r>
        <w:separator/>
      </w:r>
    </w:p>
  </w:endnote>
  <w:endnote w:type="continuationSeparator" w:id="0">
    <w:p w14:paraId="4A1B9A00" w14:textId="77777777" w:rsidR="000D0E73" w:rsidRDefault="000D0E73" w:rsidP="0015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3CC4" w14:textId="77777777" w:rsidR="000A4A80" w:rsidRDefault="000A4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34760"/>
      <w:docPartObj>
        <w:docPartGallery w:val="Page Numbers (Bottom of Page)"/>
        <w:docPartUnique/>
      </w:docPartObj>
    </w:sdtPr>
    <w:sdtContent>
      <w:sdt>
        <w:sdtPr>
          <w:id w:val="-1769616900"/>
          <w:docPartObj>
            <w:docPartGallery w:val="Page Numbers (Top of Page)"/>
            <w:docPartUnique/>
          </w:docPartObj>
        </w:sdtPr>
        <w:sdtContent>
          <w:p w14:paraId="412A0D80" w14:textId="4602B28A" w:rsidR="001518CD" w:rsidRDefault="001518CD">
            <w:pPr>
              <w:pStyle w:val="Footer"/>
              <w:jc w:val="right"/>
            </w:pPr>
            <w:r>
              <w:t xml:space="preserve">Parowan City Council Meeting, </w:t>
            </w:r>
            <w:r w:rsidR="00335D31">
              <w:t>10-23</w:t>
            </w:r>
            <w:r>
              <w:t xml:space="preserve">-2025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DBF088" w14:textId="77777777" w:rsidR="001518CD" w:rsidRDefault="00151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05CA" w14:textId="77777777" w:rsidR="000A4A80" w:rsidRDefault="000A4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C034" w14:textId="77777777" w:rsidR="000D0E73" w:rsidRDefault="000D0E73" w:rsidP="001518CD">
      <w:pPr>
        <w:spacing w:after="0" w:line="240" w:lineRule="auto"/>
      </w:pPr>
      <w:r>
        <w:separator/>
      </w:r>
    </w:p>
  </w:footnote>
  <w:footnote w:type="continuationSeparator" w:id="0">
    <w:p w14:paraId="09F50C67" w14:textId="77777777" w:rsidR="000D0E73" w:rsidRDefault="000D0E73" w:rsidP="0015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75A2" w14:textId="77777777" w:rsidR="000A4A80" w:rsidRDefault="000A4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124416"/>
      <w:docPartObj>
        <w:docPartGallery w:val="Watermarks"/>
        <w:docPartUnique/>
      </w:docPartObj>
    </w:sdtPr>
    <w:sdtContent>
      <w:p w14:paraId="52129B3D" w14:textId="753A7A72" w:rsidR="000A4A80" w:rsidRDefault="000A4A80">
        <w:pPr>
          <w:pStyle w:val="Header"/>
        </w:pPr>
        <w:r>
          <w:rPr>
            <w:noProof/>
          </w:rPr>
          <w:pict w14:anchorId="4C7B0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F495" w14:textId="77777777" w:rsidR="000A4A80" w:rsidRDefault="000A4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C9B"/>
    <w:multiLevelType w:val="multilevel"/>
    <w:tmpl w:val="E39EC7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F0262C5"/>
    <w:multiLevelType w:val="multilevel"/>
    <w:tmpl w:val="B708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469D7"/>
    <w:multiLevelType w:val="multilevel"/>
    <w:tmpl w:val="472E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C4533"/>
    <w:multiLevelType w:val="multilevel"/>
    <w:tmpl w:val="169A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15A6C"/>
    <w:multiLevelType w:val="multilevel"/>
    <w:tmpl w:val="7686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D765C"/>
    <w:multiLevelType w:val="multilevel"/>
    <w:tmpl w:val="D4A2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382784"/>
    <w:multiLevelType w:val="multilevel"/>
    <w:tmpl w:val="52CC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52194"/>
    <w:multiLevelType w:val="hybridMultilevel"/>
    <w:tmpl w:val="BAD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A4297"/>
    <w:multiLevelType w:val="multilevel"/>
    <w:tmpl w:val="A1C2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206504"/>
    <w:multiLevelType w:val="multilevel"/>
    <w:tmpl w:val="0D5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F348A3"/>
    <w:multiLevelType w:val="multilevel"/>
    <w:tmpl w:val="B0F09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946B3A"/>
    <w:multiLevelType w:val="multilevel"/>
    <w:tmpl w:val="D0B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513EF"/>
    <w:multiLevelType w:val="multilevel"/>
    <w:tmpl w:val="C63E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45004"/>
    <w:multiLevelType w:val="multilevel"/>
    <w:tmpl w:val="BE02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5190315">
    <w:abstractNumId w:val="12"/>
  </w:num>
  <w:num w:numId="2" w16cid:durableId="914163580">
    <w:abstractNumId w:val="5"/>
  </w:num>
  <w:num w:numId="3" w16cid:durableId="1995597344">
    <w:abstractNumId w:val="6"/>
  </w:num>
  <w:num w:numId="4" w16cid:durableId="564996027">
    <w:abstractNumId w:val="3"/>
  </w:num>
  <w:num w:numId="5" w16cid:durableId="1969238594">
    <w:abstractNumId w:val="9"/>
  </w:num>
  <w:num w:numId="6" w16cid:durableId="422338938">
    <w:abstractNumId w:val="2"/>
  </w:num>
  <w:num w:numId="7" w16cid:durableId="119618103">
    <w:abstractNumId w:val="4"/>
  </w:num>
  <w:num w:numId="8" w16cid:durableId="305866275">
    <w:abstractNumId w:val="7"/>
  </w:num>
  <w:num w:numId="9" w16cid:durableId="1437098641">
    <w:abstractNumId w:val="8"/>
  </w:num>
  <w:num w:numId="10" w16cid:durableId="654529464">
    <w:abstractNumId w:val="1"/>
  </w:num>
  <w:num w:numId="11" w16cid:durableId="51733576">
    <w:abstractNumId w:val="13"/>
  </w:num>
  <w:num w:numId="12" w16cid:durableId="827670795">
    <w:abstractNumId w:val="11"/>
  </w:num>
  <w:num w:numId="13" w16cid:durableId="1855456998">
    <w:abstractNumId w:val="0"/>
  </w:num>
  <w:num w:numId="14" w16cid:durableId="1139153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B"/>
    <w:rsid w:val="00094ECD"/>
    <w:rsid w:val="000A3F24"/>
    <w:rsid w:val="000A4A80"/>
    <w:rsid w:val="000D0E73"/>
    <w:rsid w:val="000F0E46"/>
    <w:rsid w:val="001518CD"/>
    <w:rsid w:val="00171B10"/>
    <w:rsid w:val="00173F26"/>
    <w:rsid w:val="001C2B57"/>
    <w:rsid w:val="001E65B6"/>
    <w:rsid w:val="001F0CF1"/>
    <w:rsid w:val="00241F1F"/>
    <w:rsid w:val="00261A74"/>
    <w:rsid w:val="00261EC4"/>
    <w:rsid w:val="00335D31"/>
    <w:rsid w:val="00357FDE"/>
    <w:rsid w:val="003938BA"/>
    <w:rsid w:val="0039648B"/>
    <w:rsid w:val="003B72F7"/>
    <w:rsid w:val="00401343"/>
    <w:rsid w:val="00416CB5"/>
    <w:rsid w:val="00431111"/>
    <w:rsid w:val="00481A91"/>
    <w:rsid w:val="00496374"/>
    <w:rsid w:val="0049733A"/>
    <w:rsid w:val="00497663"/>
    <w:rsid w:val="004C1C5A"/>
    <w:rsid w:val="0050169D"/>
    <w:rsid w:val="005B5A1D"/>
    <w:rsid w:val="006D594D"/>
    <w:rsid w:val="006D621F"/>
    <w:rsid w:val="00756AE6"/>
    <w:rsid w:val="0076204C"/>
    <w:rsid w:val="007E1D85"/>
    <w:rsid w:val="007E2CF8"/>
    <w:rsid w:val="0082369A"/>
    <w:rsid w:val="008343C5"/>
    <w:rsid w:val="009974D0"/>
    <w:rsid w:val="009C0307"/>
    <w:rsid w:val="00A75359"/>
    <w:rsid w:val="00AC3AC0"/>
    <w:rsid w:val="00AC69EA"/>
    <w:rsid w:val="00AD2FB7"/>
    <w:rsid w:val="00B24E43"/>
    <w:rsid w:val="00B71779"/>
    <w:rsid w:val="00BB5B01"/>
    <w:rsid w:val="00C74F9B"/>
    <w:rsid w:val="00DD4ADD"/>
    <w:rsid w:val="00E15FA1"/>
    <w:rsid w:val="00E84A61"/>
    <w:rsid w:val="00F9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F578"/>
  <w15:chartTrackingRefBased/>
  <w15:docId w15:val="{A9BA75B7-D484-4356-8D14-9D9583D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9B"/>
    <w:rPr>
      <w:rFonts w:eastAsiaTheme="majorEastAsia" w:cstheme="majorBidi"/>
      <w:color w:val="272727" w:themeColor="text1" w:themeTint="D8"/>
    </w:rPr>
  </w:style>
  <w:style w:type="paragraph" w:styleId="Title">
    <w:name w:val="Title"/>
    <w:basedOn w:val="Normal"/>
    <w:next w:val="Normal"/>
    <w:link w:val="TitleChar"/>
    <w:uiPriority w:val="10"/>
    <w:qFormat/>
    <w:rsid w:val="00C7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9B"/>
    <w:pPr>
      <w:spacing w:before="160"/>
      <w:jc w:val="center"/>
    </w:pPr>
    <w:rPr>
      <w:i/>
      <w:iCs/>
      <w:color w:val="404040" w:themeColor="text1" w:themeTint="BF"/>
    </w:rPr>
  </w:style>
  <w:style w:type="character" w:customStyle="1" w:styleId="QuoteChar">
    <w:name w:val="Quote Char"/>
    <w:basedOn w:val="DefaultParagraphFont"/>
    <w:link w:val="Quote"/>
    <w:uiPriority w:val="29"/>
    <w:rsid w:val="00C74F9B"/>
    <w:rPr>
      <w:i/>
      <w:iCs/>
      <w:color w:val="404040" w:themeColor="text1" w:themeTint="BF"/>
    </w:rPr>
  </w:style>
  <w:style w:type="paragraph" w:styleId="ListParagraph">
    <w:name w:val="List Paragraph"/>
    <w:basedOn w:val="Normal"/>
    <w:uiPriority w:val="34"/>
    <w:qFormat/>
    <w:rsid w:val="00C74F9B"/>
    <w:pPr>
      <w:ind w:left="720"/>
      <w:contextualSpacing/>
    </w:pPr>
  </w:style>
  <w:style w:type="character" w:styleId="IntenseEmphasis">
    <w:name w:val="Intense Emphasis"/>
    <w:basedOn w:val="DefaultParagraphFont"/>
    <w:uiPriority w:val="21"/>
    <w:qFormat/>
    <w:rsid w:val="00C74F9B"/>
    <w:rPr>
      <w:i/>
      <w:iCs/>
      <w:color w:val="2F5496" w:themeColor="accent1" w:themeShade="BF"/>
    </w:rPr>
  </w:style>
  <w:style w:type="paragraph" w:styleId="IntenseQuote">
    <w:name w:val="Intense Quote"/>
    <w:basedOn w:val="Normal"/>
    <w:next w:val="Normal"/>
    <w:link w:val="IntenseQuoteChar"/>
    <w:uiPriority w:val="30"/>
    <w:qFormat/>
    <w:rsid w:val="00C74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F9B"/>
    <w:rPr>
      <w:i/>
      <w:iCs/>
      <w:color w:val="2F5496" w:themeColor="accent1" w:themeShade="BF"/>
    </w:rPr>
  </w:style>
  <w:style w:type="character" w:styleId="IntenseReference">
    <w:name w:val="Intense Reference"/>
    <w:basedOn w:val="DefaultParagraphFont"/>
    <w:uiPriority w:val="32"/>
    <w:qFormat/>
    <w:rsid w:val="00C74F9B"/>
    <w:rPr>
      <w:b/>
      <w:bCs/>
      <w:smallCaps/>
      <w:color w:val="2F5496" w:themeColor="accent1" w:themeShade="BF"/>
      <w:spacing w:val="5"/>
    </w:rPr>
  </w:style>
  <w:style w:type="paragraph" w:styleId="NoSpacing">
    <w:name w:val="No Spacing"/>
    <w:uiPriority w:val="1"/>
    <w:qFormat/>
    <w:rsid w:val="00C74F9B"/>
    <w:pPr>
      <w:spacing w:after="0" w:line="240" w:lineRule="auto"/>
    </w:pPr>
    <w:rPr>
      <w:kern w:val="0"/>
      <w:sz w:val="22"/>
      <w:szCs w:val="22"/>
      <w14:ligatures w14:val="none"/>
    </w:rPr>
  </w:style>
  <w:style w:type="paragraph" w:styleId="Header">
    <w:name w:val="header"/>
    <w:basedOn w:val="Normal"/>
    <w:link w:val="HeaderChar"/>
    <w:uiPriority w:val="99"/>
    <w:unhideWhenUsed/>
    <w:rsid w:val="0015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8CD"/>
  </w:style>
  <w:style w:type="paragraph" w:styleId="Footer">
    <w:name w:val="footer"/>
    <w:basedOn w:val="Normal"/>
    <w:link w:val="FooterChar"/>
    <w:uiPriority w:val="99"/>
    <w:unhideWhenUsed/>
    <w:rsid w:val="0015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3</cp:revision>
  <dcterms:created xsi:type="dcterms:W3CDTF">2026-06-30T20:54:00Z</dcterms:created>
  <dcterms:modified xsi:type="dcterms:W3CDTF">2026-06-30T20:55:00Z</dcterms:modified>
</cp:coreProperties>
</file>