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6FBA0D7C">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7C7086E0" w14:textId="77777777" w:rsidR="00C31125" w:rsidRDefault="00D25B07" w:rsidP="00C31125">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C31125">
        <w:rPr>
          <w:rFonts w:ascii="Philosopher" w:hAnsi="Philosopher" w:cs="Philosopher"/>
          <w:b/>
          <w:sz w:val="32"/>
          <w:szCs w:val="32"/>
          <w:lang w:val="en"/>
        </w:rPr>
        <w:t>,</w:t>
      </w:r>
    </w:p>
    <w:p w14:paraId="03F34952" w14:textId="77777777" w:rsidR="00C31125" w:rsidRDefault="00C31125" w:rsidP="00C31125">
      <w:pPr>
        <w:autoSpaceDE w:val="0"/>
        <w:autoSpaceDN w:val="0"/>
        <w:adjustRightInd w:val="0"/>
        <w:ind w:left="3600" w:hanging="900"/>
        <w:jc w:val="center"/>
        <w:rPr>
          <w:rFonts w:ascii="Philosopher" w:hAnsi="Philosopher" w:cs="Philosopher"/>
          <w:b/>
          <w:sz w:val="32"/>
          <w:szCs w:val="32"/>
          <w:lang w:val="en"/>
        </w:rPr>
      </w:pPr>
      <w:r>
        <w:rPr>
          <w:rFonts w:ascii="Philosopher" w:hAnsi="Philosopher" w:cs="Philosopher"/>
          <w:b/>
          <w:sz w:val="32"/>
          <w:szCs w:val="32"/>
          <w:lang w:val="en"/>
        </w:rPr>
        <w:t xml:space="preserve">Community Reinvestment Agency, </w:t>
      </w:r>
    </w:p>
    <w:p w14:paraId="23775189" w14:textId="3143D34D" w:rsidR="004A6C93" w:rsidRDefault="00C31125" w:rsidP="00C31125">
      <w:pPr>
        <w:autoSpaceDE w:val="0"/>
        <w:autoSpaceDN w:val="0"/>
        <w:adjustRightInd w:val="0"/>
        <w:ind w:left="3600" w:hanging="900"/>
        <w:jc w:val="center"/>
        <w:rPr>
          <w:rFonts w:ascii="Philosopher" w:hAnsi="Philosopher" w:cs="Philosopher"/>
          <w:b/>
          <w:sz w:val="32"/>
          <w:szCs w:val="32"/>
          <w:lang w:val="en"/>
        </w:rPr>
      </w:pPr>
      <w:r>
        <w:rPr>
          <w:rFonts w:ascii="Philosopher" w:hAnsi="Philosopher" w:cs="Philosopher"/>
          <w:b/>
          <w:sz w:val="32"/>
          <w:szCs w:val="32"/>
          <w:lang w:val="en"/>
        </w:rPr>
        <w:t xml:space="preserve">&amp; Millcreek Community Foundation   </w:t>
      </w:r>
    </w:p>
    <w:p w14:paraId="44CF4C1E" w14:textId="625BB637" w:rsidR="003D7172" w:rsidRDefault="00204B52" w:rsidP="00204B52">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5CBAB05D" w14:textId="77777777" w:rsidR="00CE694A" w:rsidRDefault="00CE694A" w:rsidP="00C31125">
      <w:pPr>
        <w:autoSpaceDE w:val="0"/>
        <w:autoSpaceDN w:val="0"/>
        <w:adjustRightInd w:val="0"/>
      </w:pPr>
    </w:p>
    <w:p w14:paraId="5BBBFAAA" w14:textId="7E3B4E40" w:rsidR="00636AAB" w:rsidRDefault="00636AAB" w:rsidP="00C31125">
      <w:pPr>
        <w:autoSpaceDE w:val="0"/>
        <w:autoSpaceDN w:val="0"/>
        <w:adjustRightInd w:val="0"/>
        <w:ind w:left="720"/>
        <w:rPr>
          <w:bCs/>
          <w:lang w:val="en"/>
        </w:rPr>
      </w:pPr>
      <w:r>
        <w:t xml:space="preserve">Public Notice is hereby given that the City Council of Millcreek will </w:t>
      </w:r>
      <w:r w:rsidR="00377B67">
        <w:t>convene</w:t>
      </w:r>
      <w:r>
        <w:t xml:space="preserve"> in </w:t>
      </w:r>
      <w:bookmarkStart w:id="1" w:name="_Hlk99023080"/>
      <w:r w:rsidRPr="00DA7EB2">
        <w:t>a public work meeting and a regular meeting</w:t>
      </w:r>
      <w:r>
        <w:t xml:space="preserve"> on</w:t>
      </w:r>
      <w:r w:rsidRPr="00DA7EB2">
        <w:t xml:space="preserve"> </w:t>
      </w:r>
      <w:r>
        <w:t>Monday</w:t>
      </w:r>
      <w:r w:rsidRPr="002C106D">
        <w:t xml:space="preserve">, </w:t>
      </w:r>
      <w:r>
        <w:rPr>
          <w:b/>
          <w:u w:val="single"/>
        </w:rPr>
        <w:t>2</w:t>
      </w:r>
      <w:r w:rsidR="00AD61CC">
        <w:rPr>
          <w:b/>
          <w:u w:val="single"/>
        </w:rPr>
        <w:t>2 June</w:t>
      </w:r>
      <w:r>
        <w:rPr>
          <w:b/>
          <w:u w:val="single"/>
        </w:rPr>
        <w:t xml:space="preserve"> </w:t>
      </w:r>
      <w:r w:rsidRPr="002C106D">
        <w:rPr>
          <w:b/>
          <w:u w:val="single"/>
        </w:rPr>
        <w:t>20</w:t>
      </w:r>
      <w:r>
        <w:rPr>
          <w:b/>
          <w:u w:val="single"/>
        </w:rPr>
        <w:t>2</w:t>
      </w:r>
      <w:r w:rsidR="00204B52">
        <w:rPr>
          <w:b/>
          <w:u w:val="single"/>
        </w:rPr>
        <w:t>6</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at </w:t>
      </w:r>
      <w:r w:rsidR="00845408">
        <w:rPr>
          <w:b/>
          <w:bCs/>
          <w:lang w:val="en"/>
        </w:rPr>
        <w:t>6</w:t>
      </w:r>
      <w:r w:rsidRPr="002C106D">
        <w:rPr>
          <w:b/>
          <w:bCs/>
          <w:lang w:val="en"/>
        </w:rPr>
        <w:t>:</w:t>
      </w:r>
      <w:r w:rsidR="00AF1F63">
        <w:rPr>
          <w:b/>
          <w:bCs/>
          <w:lang w:val="en"/>
        </w:rPr>
        <w:t>30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C31125" w:rsidRPr="00844341">
        <w:rPr>
          <w:bCs/>
          <w:lang w:val="en"/>
        </w:rPr>
        <w:t xml:space="preserve">The Community Reinvestment Agency </w:t>
      </w:r>
      <w:r w:rsidR="00C31125">
        <w:rPr>
          <w:bCs/>
          <w:lang w:val="en"/>
        </w:rPr>
        <w:t xml:space="preserve">will convene in a regular public meeting </w:t>
      </w:r>
      <w:r w:rsidR="00C31125" w:rsidRPr="00844341">
        <w:rPr>
          <w:bCs/>
          <w:lang w:val="en"/>
        </w:rPr>
        <w:t xml:space="preserve">and </w:t>
      </w:r>
      <w:r w:rsidR="000F6E01">
        <w:rPr>
          <w:bCs/>
          <w:lang w:val="en"/>
        </w:rPr>
        <w:t xml:space="preserve">the </w:t>
      </w:r>
      <w:r w:rsidR="00C31125" w:rsidRPr="00844341">
        <w:rPr>
          <w:bCs/>
          <w:lang w:val="en"/>
        </w:rPr>
        <w:t xml:space="preserve">Millcreek Community Foundation will </w:t>
      </w:r>
      <w:r w:rsidR="00C31125">
        <w:t>convene</w:t>
      </w:r>
      <w:r w:rsidR="00C31125" w:rsidRPr="00844341">
        <w:rPr>
          <w:bCs/>
          <w:lang w:val="en"/>
        </w:rPr>
        <w:t xml:space="preserve"> in special public meeting and will commence when the City Council meeting has recessed or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5A5A167F" w:rsidR="00636AAB" w:rsidRPr="0076311D" w:rsidRDefault="00845408" w:rsidP="00636AAB">
      <w:pPr>
        <w:autoSpaceDE w:val="0"/>
        <w:autoSpaceDN w:val="0"/>
        <w:adjustRightInd w:val="0"/>
        <w:ind w:left="720"/>
        <w:rPr>
          <w:rFonts w:cstheme="minorHAnsi"/>
          <w:b/>
          <w:bCs/>
          <w:lang w:val="en"/>
        </w:rPr>
      </w:pPr>
      <w:r>
        <w:rPr>
          <w:rFonts w:cstheme="minorHAnsi"/>
          <w:b/>
          <w:bCs/>
          <w:lang w:val="en"/>
        </w:rPr>
        <w:t>6</w:t>
      </w:r>
      <w:r w:rsidR="00636AAB">
        <w:rPr>
          <w:rFonts w:cstheme="minorHAnsi"/>
          <w:b/>
          <w:bCs/>
          <w:lang w:val="en"/>
        </w:rPr>
        <w:t>:</w:t>
      </w:r>
      <w:r w:rsidR="00AF1F63">
        <w:rPr>
          <w:rFonts w:cstheme="minorHAnsi"/>
          <w:b/>
          <w:bCs/>
          <w:lang w:val="en"/>
        </w:rPr>
        <w:t>30</w:t>
      </w:r>
      <w:r w:rsidR="00636AAB">
        <w:rPr>
          <w:rFonts w:cstheme="minorHAnsi"/>
          <w:b/>
          <w:bCs/>
          <w:lang w:val="en"/>
        </w:rPr>
        <w:t xml:space="preserve"> p.m. – WORK </w:t>
      </w:r>
      <w:r w:rsidR="00636AAB" w:rsidRPr="00AE5B4D">
        <w:rPr>
          <w:rFonts w:cstheme="minorHAnsi"/>
          <w:b/>
          <w:bCs/>
          <w:lang w:val="en"/>
        </w:rPr>
        <w:t>MEETING:</w:t>
      </w:r>
    </w:p>
    <w:p w14:paraId="3E1F282E" w14:textId="208E6862" w:rsidR="00487DB4" w:rsidRDefault="00487DB4" w:rsidP="00AF1F63">
      <w:pPr>
        <w:numPr>
          <w:ilvl w:val="0"/>
          <w:numId w:val="1"/>
        </w:numPr>
        <w:autoSpaceDE w:val="0"/>
        <w:autoSpaceDN w:val="0"/>
        <w:adjustRightInd w:val="0"/>
        <w:ind w:left="1350" w:hanging="270"/>
        <w:rPr>
          <w:rFonts w:cstheme="minorHAnsi"/>
          <w:bCs/>
          <w:lang w:val="en"/>
        </w:rPr>
      </w:pPr>
      <w:r w:rsidRPr="00487DB4">
        <w:rPr>
          <w:rFonts w:cstheme="minorHAnsi"/>
          <w:bCs/>
        </w:rPr>
        <w:t xml:space="preserve">Fraud Risk Assessment </w:t>
      </w:r>
      <w:r>
        <w:rPr>
          <w:rFonts w:cstheme="minorHAnsi"/>
          <w:bCs/>
        </w:rPr>
        <w:t>P</w:t>
      </w:r>
      <w:r w:rsidRPr="00487DB4">
        <w:rPr>
          <w:rFonts w:cstheme="minorHAnsi"/>
          <w:bCs/>
        </w:rPr>
        <w:t>resentation</w:t>
      </w:r>
      <w:r w:rsidR="0017560F">
        <w:rPr>
          <w:rFonts w:cstheme="minorHAnsi"/>
          <w:bCs/>
        </w:rPr>
        <w:t>; Lisa Dudley, HR-Finance Director</w:t>
      </w:r>
    </w:p>
    <w:p w14:paraId="31776FF5" w14:textId="3FB4633B" w:rsidR="00AF1F63" w:rsidRPr="00AF1F63" w:rsidRDefault="00AF1F63" w:rsidP="00AF1F63">
      <w:pPr>
        <w:pStyle w:val="ListParagraph"/>
        <w:numPr>
          <w:ilvl w:val="0"/>
          <w:numId w:val="1"/>
        </w:numPr>
        <w:autoSpaceDE w:val="0"/>
        <w:autoSpaceDN w:val="0"/>
        <w:adjustRightInd w:val="0"/>
        <w:ind w:left="1350" w:right="360" w:hanging="270"/>
        <w:rPr>
          <w:rFonts w:eastAsia="Times New Roman"/>
          <w:bCs/>
          <w:lang w:val="en"/>
        </w:rPr>
      </w:pPr>
      <w:r w:rsidRPr="00AF1F63">
        <w:rPr>
          <w:rFonts w:eastAsia="Times New Roman"/>
          <w:bCs/>
          <w:lang w:val="en"/>
        </w:rPr>
        <w:t>Treasurer’s Report</w:t>
      </w:r>
    </w:p>
    <w:p w14:paraId="4E0ED72E" w14:textId="71BDAA5D" w:rsidR="00AF1F63" w:rsidRPr="00AF1F63" w:rsidRDefault="00AF1F63" w:rsidP="00AF1F63">
      <w:pPr>
        <w:pStyle w:val="ListParagraph"/>
        <w:numPr>
          <w:ilvl w:val="0"/>
          <w:numId w:val="1"/>
        </w:numPr>
        <w:autoSpaceDE w:val="0"/>
        <w:autoSpaceDN w:val="0"/>
        <w:adjustRightInd w:val="0"/>
        <w:ind w:left="1350" w:right="360" w:hanging="270"/>
        <w:rPr>
          <w:rFonts w:eastAsia="Times New Roman"/>
          <w:bCs/>
          <w:lang w:val="en"/>
        </w:rPr>
      </w:pPr>
      <w:r w:rsidRPr="00AF1F63">
        <w:rPr>
          <w:rFonts w:eastAsia="Times New Roman"/>
          <w:bCs/>
          <w:lang w:val="en"/>
        </w:rPr>
        <w:t>Staff Reports</w:t>
      </w:r>
    </w:p>
    <w:p w14:paraId="2A61DD00" w14:textId="6C413226" w:rsidR="00AF1F63" w:rsidRPr="00AF1F63" w:rsidRDefault="00AF1F63" w:rsidP="00AF1F63">
      <w:pPr>
        <w:pStyle w:val="ListParagraph"/>
        <w:numPr>
          <w:ilvl w:val="0"/>
          <w:numId w:val="1"/>
        </w:numPr>
        <w:autoSpaceDE w:val="0"/>
        <w:autoSpaceDN w:val="0"/>
        <w:adjustRightInd w:val="0"/>
        <w:ind w:left="1350" w:right="360" w:hanging="270"/>
        <w:rPr>
          <w:rFonts w:eastAsia="Times New Roman"/>
          <w:bCs/>
          <w:lang w:val="en"/>
        </w:rPr>
      </w:pPr>
      <w:r w:rsidRPr="00AF1F63">
        <w:rPr>
          <w:rFonts w:eastAsia="Times New Roman"/>
          <w:bCs/>
          <w:lang w:val="en"/>
        </w:rPr>
        <w:t>Unified Police Department Report</w:t>
      </w:r>
    </w:p>
    <w:p w14:paraId="6DCE7E84" w14:textId="77777777" w:rsidR="00636AAB" w:rsidRPr="005900A5"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AD61CC">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1D1962F"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253647B8" w14:textId="2FC8D184" w:rsidR="00FC40FB" w:rsidRDefault="00076FD6" w:rsidP="00200E0F">
      <w:pPr>
        <w:tabs>
          <w:tab w:val="right" w:pos="1080"/>
          <w:tab w:val="left" w:pos="1512"/>
        </w:tabs>
        <w:autoSpaceDE w:val="0"/>
        <w:autoSpaceDN w:val="0"/>
        <w:adjustRightInd w:val="0"/>
        <w:ind w:left="720" w:right="360" w:firstLine="1080"/>
        <w:rPr>
          <w:lang w:val="en"/>
        </w:rPr>
      </w:pPr>
      <w:r>
        <w:rPr>
          <w:rFonts w:cstheme="minorHAnsi"/>
          <w:color w:val="000000"/>
          <w:lang w:val="en"/>
        </w:rPr>
        <w:t xml:space="preserve">1.2 </w:t>
      </w:r>
      <w:r w:rsidR="00FC40FB" w:rsidRPr="00382776">
        <w:rPr>
          <w:lang w:val="en"/>
        </w:rPr>
        <w:t>Unified Police Department Millcreek Precinct Officer of the Month for</w:t>
      </w:r>
      <w:r w:rsidR="00FC40FB">
        <w:rPr>
          <w:lang w:val="en"/>
        </w:rPr>
        <w:t xml:space="preserve"> </w:t>
      </w:r>
      <w:r w:rsidR="00025E84">
        <w:rPr>
          <w:lang w:val="en"/>
        </w:rPr>
        <w:t>Ma</w:t>
      </w:r>
      <w:r w:rsidR="00AD61CC">
        <w:rPr>
          <w:lang w:val="en"/>
        </w:rPr>
        <w:t>y</w:t>
      </w:r>
      <w:r w:rsidR="00FC40FB" w:rsidRPr="00382776">
        <w:rPr>
          <w:lang w:val="en"/>
        </w:rPr>
        <w:t xml:space="preserve"> 202</w:t>
      </w:r>
      <w:r w:rsidR="00204B52">
        <w:rPr>
          <w:lang w:val="en"/>
        </w:rPr>
        <w:t>6</w:t>
      </w:r>
      <w:r w:rsidR="00FC40FB">
        <w:rPr>
          <w:lang w:val="en"/>
        </w:rPr>
        <w:t xml:space="preserve"> </w:t>
      </w:r>
    </w:p>
    <w:p w14:paraId="77A0ED8A" w14:textId="221AE99B" w:rsidR="00F73289" w:rsidRDefault="007C2654" w:rsidP="00200E0F">
      <w:pPr>
        <w:tabs>
          <w:tab w:val="right" w:pos="1080"/>
          <w:tab w:val="left" w:pos="1512"/>
        </w:tabs>
        <w:autoSpaceDE w:val="0"/>
        <w:autoSpaceDN w:val="0"/>
        <w:adjustRightInd w:val="0"/>
        <w:ind w:left="720" w:right="360" w:firstLine="1080"/>
        <w:rPr>
          <w:rFonts w:cstheme="minorHAnsi"/>
          <w:bCs/>
          <w:lang w:val="en"/>
        </w:rPr>
      </w:pPr>
      <w:r>
        <w:rPr>
          <w:rFonts w:cstheme="minorHAnsi"/>
          <w:bCs/>
          <w:lang w:val="en"/>
        </w:rPr>
        <w:t>1.</w:t>
      </w:r>
      <w:r w:rsidR="00AD61CC">
        <w:rPr>
          <w:rFonts w:cstheme="minorHAnsi"/>
          <w:bCs/>
          <w:lang w:val="en"/>
        </w:rPr>
        <w:t>3</w:t>
      </w:r>
      <w:r>
        <w:rPr>
          <w:rFonts w:cstheme="minorHAnsi"/>
          <w:bCs/>
          <w:lang w:val="en"/>
        </w:rPr>
        <w:t xml:space="preserve"> </w:t>
      </w:r>
      <w:r w:rsidR="00F73289">
        <w:rPr>
          <w:rFonts w:cstheme="minorHAnsi"/>
          <w:color w:val="000000"/>
          <w:lang w:val="en"/>
        </w:rPr>
        <w:t>English Skills Learning Center Certificate Ceremony</w:t>
      </w:r>
    </w:p>
    <w:p w14:paraId="26E65BF0" w14:textId="0A9C1D40" w:rsidR="00D25B07" w:rsidRPr="009574FA" w:rsidRDefault="00F73289"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bCs/>
          <w:lang w:val="en"/>
        </w:rPr>
        <w:t xml:space="preserve">1.4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4F8C5B13" w14:textId="761C589A" w:rsidR="00AF1F63" w:rsidRPr="00DD31EC" w:rsidRDefault="00F32B8D" w:rsidP="00AF1F63">
      <w:pPr>
        <w:ind w:left="2160" w:hanging="1080"/>
        <w:rPr>
          <w:b/>
          <w:bCs/>
          <w:lang w:val="en"/>
        </w:rPr>
      </w:pPr>
      <w:bookmarkStart w:id="2" w:name="_Hlk188444180"/>
      <w:r>
        <w:rPr>
          <w:b/>
          <w:bCs/>
          <w:lang w:val="en"/>
        </w:rPr>
        <w:t>2</w:t>
      </w:r>
      <w:r w:rsidRPr="00DD31EC">
        <w:rPr>
          <w:b/>
          <w:bCs/>
          <w:lang w:val="en"/>
        </w:rPr>
        <w:t>.</w:t>
      </w:r>
      <w:r>
        <w:rPr>
          <w:b/>
          <w:bCs/>
          <w:lang w:val="en"/>
        </w:rPr>
        <w:t xml:space="preserve"> </w:t>
      </w:r>
      <w:r w:rsidR="00AF1F63">
        <w:rPr>
          <w:b/>
          <w:bCs/>
          <w:lang w:val="en"/>
        </w:rPr>
        <w:t>Business</w:t>
      </w:r>
      <w:r w:rsidR="00AF1F63" w:rsidRPr="00DD31EC">
        <w:rPr>
          <w:b/>
          <w:bCs/>
          <w:lang w:val="en"/>
        </w:rPr>
        <w:t xml:space="preserve"> Matters</w:t>
      </w:r>
    </w:p>
    <w:p w14:paraId="568ED18D" w14:textId="2C5B3AC5" w:rsidR="00AF1F63" w:rsidRDefault="00AF1F63" w:rsidP="00AF1F63">
      <w:pPr>
        <w:autoSpaceDE w:val="0"/>
        <w:autoSpaceDN w:val="0"/>
        <w:adjustRightInd w:val="0"/>
        <w:ind w:left="2160" w:right="360" w:hanging="360"/>
        <w:rPr>
          <w:rFonts w:eastAsia="Times New Roman"/>
          <w:bCs/>
          <w:lang w:val="en"/>
        </w:rPr>
      </w:pPr>
      <w:r>
        <w:rPr>
          <w:rFonts w:eastAsia="Times New Roman"/>
          <w:bCs/>
          <w:lang w:val="en"/>
        </w:rPr>
        <w:t>2</w:t>
      </w:r>
      <w:r w:rsidRPr="00FC0254">
        <w:rPr>
          <w:rFonts w:eastAsia="Times New Roman"/>
          <w:bCs/>
          <w:lang w:val="en"/>
        </w:rPr>
        <w:t>.1</w:t>
      </w:r>
      <w:r w:rsidRPr="00FC0254">
        <w:rPr>
          <w:rFonts w:eastAsia="Times New Roman"/>
          <w:b/>
          <w:lang w:val="en"/>
        </w:rPr>
        <w:t xml:space="preserve"> </w:t>
      </w:r>
      <w:r w:rsidRPr="00EE0493">
        <w:rPr>
          <w:rFonts w:eastAsia="Times New Roman"/>
          <w:bCs/>
          <w:lang w:val="en"/>
        </w:rPr>
        <w:t>Discussion and Consideration of</w:t>
      </w:r>
      <w:r>
        <w:rPr>
          <w:rFonts w:eastAsia="Times New Roman"/>
          <w:bCs/>
          <w:lang w:val="en"/>
        </w:rPr>
        <w:t xml:space="preserve"> </w:t>
      </w:r>
      <w:r w:rsidRPr="00454867">
        <w:rPr>
          <w:rFonts w:eastAsia="Times New Roman"/>
          <w:b/>
          <w:lang w:val="en"/>
        </w:rPr>
        <w:t>Ordinance 26-</w:t>
      </w:r>
      <w:r>
        <w:rPr>
          <w:rFonts w:eastAsia="Times New Roman"/>
          <w:b/>
          <w:lang w:val="en"/>
        </w:rPr>
        <w:t>46</w:t>
      </w:r>
      <w:r w:rsidRPr="00AD61CC">
        <w:rPr>
          <w:rFonts w:eastAsia="Times New Roman"/>
          <w:bCs/>
          <w:lang w:val="en"/>
        </w:rPr>
        <w:t xml:space="preserve">, </w:t>
      </w:r>
      <w:r>
        <w:rPr>
          <w:rFonts w:eastAsia="Times New Roman"/>
          <w:bCs/>
          <w:lang w:val="en"/>
        </w:rPr>
        <w:t>E</w:t>
      </w:r>
      <w:r w:rsidRPr="00846DBA">
        <w:rPr>
          <w:rFonts w:eastAsia="Times New Roman"/>
          <w:bCs/>
          <w:lang w:val="en"/>
        </w:rPr>
        <w:t xml:space="preserve">stablishing a Transportation Utility; </w:t>
      </w:r>
      <w:r>
        <w:rPr>
          <w:rFonts w:eastAsia="Times New Roman"/>
          <w:bCs/>
          <w:lang w:val="en"/>
        </w:rPr>
        <w:t>I</w:t>
      </w:r>
      <w:r w:rsidRPr="00846DBA">
        <w:rPr>
          <w:rFonts w:eastAsia="Times New Roman"/>
          <w:bCs/>
          <w:lang w:val="en"/>
        </w:rPr>
        <w:t xml:space="preserve">mposing a Transportation Utility Fee; </w:t>
      </w:r>
      <w:r>
        <w:rPr>
          <w:rFonts w:eastAsia="Times New Roman"/>
          <w:bCs/>
          <w:lang w:val="en"/>
        </w:rPr>
        <w:t>A</w:t>
      </w:r>
      <w:r w:rsidRPr="00846DBA">
        <w:rPr>
          <w:rFonts w:eastAsia="Times New Roman"/>
          <w:bCs/>
          <w:lang w:val="en"/>
        </w:rPr>
        <w:t xml:space="preserve">dopting a Transportation Utility Fee Schedule as </w:t>
      </w:r>
      <w:r>
        <w:rPr>
          <w:rFonts w:eastAsia="Times New Roman"/>
          <w:bCs/>
          <w:lang w:val="en"/>
        </w:rPr>
        <w:t>P</w:t>
      </w:r>
      <w:r w:rsidRPr="00846DBA">
        <w:rPr>
          <w:rFonts w:eastAsia="Times New Roman"/>
          <w:bCs/>
          <w:lang w:val="en"/>
        </w:rPr>
        <w:t xml:space="preserve">art of the Consolidated Fee Schedule; </w:t>
      </w:r>
      <w:r>
        <w:rPr>
          <w:rFonts w:eastAsia="Times New Roman"/>
          <w:bCs/>
          <w:lang w:val="en"/>
        </w:rPr>
        <w:t>C</w:t>
      </w:r>
      <w:r w:rsidRPr="00846DBA">
        <w:rPr>
          <w:rFonts w:eastAsia="Times New Roman"/>
          <w:bCs/>
          <w:lang w:val="en"/>
        </w:rPr>
        <w:t xml:space="preserve">reating a Transportation Utility Fund; </w:t>
      </w:r>
      <w:r>
        <w:rPr>
          <w:rFonts w:eastAsia="Times New Roman"/>
          <w:bCs/>
          <w:lang w:val="en"/>
        </w:rPr>
        <w:t>P</w:t>
      </w:r>
      <w:r w:rsidRPr="00846DBA">
        <w:rPr>
          <w:rFonts w:eastAsia="Times New Roman"/>
          <w:bCs/>
          <w:lang w:val="en"/>
        </w:rPr>
        <w:t xml:space="preserve">roviding for </w:t>
      </w:r>
      <w:r>
        <w:rPr>
          <w:rFonts w:eastAsia="Times New Roman"/>
          <w:bCs/>
          <w:lang w:val="en"/>
        </w:rPr>
        <w:t>A</w:t>
      </w:r>
      <w:r w:rsidRPr="00846DBA">
        <w:rPr>
          <w:rFonts w:eastAsia="Times New Roman"/>
          <w:bCs/>
          <w:lang w:val="en"/>
        </w:rPr>
        <w:t xml:space="preserve">dministration, </w:t>
      </w:r>
      <w:r>
        <w:rPr>
          <w:rFonts w:eastAsia="Times New Roman"/>
          <w:bCs/>
          <w:lang w:val="en"/>
        </w:rPr>
        <w:t>B</w:t>
      </w:r>
      <w:r w:rsidRPr="00846DBA">
        <w:rPr>
          <w:rFonts w:eastAsia="Times New Roman"/>
          <w:bCs/>
          <w:lang w:val="en"/>
        </w:rPr>
        <w:t xml:space="preserve">illing, </w:t>
      </w:r>
      <w:r>
        <w:rPr>
          <w:rFonts w:eastAsia="Times New Roman"/>
          <w:bCs/>
          <w:lang w:val="en"/>
        </w:rPr>
        <w:t>C</w:t>
      </w:r>
      <w:r w:rsidRPr="00846DBA">
        <w:rPr>
          <w:rFonts w:eastAsia="Times New Roman"/>
          <w:bCs/>
          <w:lang w:val="en"/>
        </w:rPr>
        <w:t xml:space="preserve">ollection, </w:t>
      </w:r>
      <w:r>
        <w:rPr>
          <w:rFonts w:eastAsia="Times New Roman"/>
          <w:bCs/>
          <w:lang w:val="en"/>
        </w:rPr>
        <w:t>A</w:t>
      </w:r>
      <w:r w:rsidRPr="00846DBA">
        <w:rPr>
          <w:rFonts w:eastAsia="Times New Roman"/>
          <w:bCs/>
          <w:lang w:val="en"/>
        </w:rPr>
        <w:t xml:space="preserve">ppeals, and </w:t>
      </w:r>
      <w:r>
        <w:rPr>
          <w:rFonts w:eastAsia="Times New Roman"/>
          <w:bCs/>
          <w:lang w:val="en"/>
        </w:rPr>
        <w:t>E</w:t>
      </w:r>
      <w:r w:rsidRPr="00846DBA">
        <w:rPr>
          <w:rFonts w:eastAsia="Times New Roman"/>
          <w:bCs/>
          <w:lang w:val="en"/>
        </w:rPr>
        <w:t xml:space="preserve">nforcement; and </w:t>
      </w:r>
      <w:r>
        <w:rPr>
          <w:rFonts w:eastAsia="Times New Roman"/>
          <w:bCs/>
          <w:lang w:val="en"/>
        </w:rPr>
        <w:t>P</w:t>
      </w:r>
      <w:r w:rsidRPr="00846DBA">
        <w:rPr>
          <w:rFonts w:eastAsia="Times New Roman"/>
          <w:bCs/>
          <w:lang w:val="en"/>
        </w:rPr>
        <w:t xml:space="preserve">roviding an </w:t>
      </w:r>
      <w:r>
        <w:rPr>
          <w:rFonts w:eastAsia="Times New Roman"/>
          <w:bCs/>
          <w:lang w:val="en"/>
        </w:rPr>
        <w:t>E</w:t>
      </w:r>
      <w:r w:rsidRPr="00846DBA">
        <w:rPr>
          <w:rFonts w:eastAsia="Times New Roman"/>
          <w:bCs/>
          <w:lang w:val="en"/>
        </w:rPr>
        <w:t xml:space="preserve">ffective </w:t>
      </w:r>
      <w:r>
        <w:rPr>
          <w:rFonts w:eastAsia="Times New Roman"/>
          <w:bCs/>
          <w:lang w:val="en"/>
        </w:rPr>
        <w:t>D</w:t>
      </w:r>
      <w:r w:rsidRPr="00846DBA">
        <w:rPr>
          <w:rFonts w:eastAsia="Times New Roman"/>
          <w:bCs/>
          <w:lang w:val="en"/>
        </w:rPr>
        <w:t>ate</w:t>
      </w:r>
    </w:p>
    <w:p w14:paraId="4009EC68" w14:textId="32AF46C3" w:rsidR="00AF1F63" w:rsidRDefault="00AF1F63" w:rsidP="00AF1F63">
      <w:pPr>
        <w:autoSpaceDE w:val="0"/>
        <w:autoSpaceDN w:val="0"/>
        <w:adjustRightInd w:val="0"/>
        <w:ind w:left="2160" w:right="360" w:hanging="360"/>
        <w:rPr>
          <w:rFonts w:eastAsia="Times New Roman"/>
          <w:bCs/>
          <w:lang w:val="en"/>
        </w:rPr>
      </w:pPr>
      <w:r>
        <w:rPr>
          <w:rFonts w:eastAsia="Times New Roman"/>
          <w:bCs/>
          <w:lang w:val="en"/>
        </w:rPr>
        <w:t>2</w:t>
      </w:r>
      <w:r>
        <w:rPr>
          <w:rFonts w:eastAsia="Times New Roman"/>
          <w:bCs/>
          <w:lang w:val="en"/>
        </w:rPr>
        <w:t xml:space="preserve">.2 Discussion and Consideration of </w:t>
      </w:r>
      <w:r w:rsidRPr="009011A8">
        <w:rPr>
          <w:rFonts w:eastAsia="Times New Roman"/>
          <w:b/>
          <w:lang w:val="en"/>
        </w:rPr>
        <w:t>Resolution 26-16</w:t>
      </w:r>
      <w:r>
        <w:rPr>
          <w:rFonts w:eastAsia="Times New Roman"/>
          <w:bCs/>
          <w:lang w:val="en"/>
        </w:rPr>
        <w:t>, A</w:t>
      </w:r>
      <w:r w:rsidRPr="009011A8">
        <w:rPr>
          <w:rFonts w:eastAsia="Times New Roman"/>
          <w:bCs/>
          <w:lang w:val="en"/>
        </w:rPr>
        <w:t xml:space="preserve">dopting the </w:t>
      </w:r>
      <w:r>
        <w:rPr>
          <w:rFonts w:eastAsia="Times New Roman"/>
          <w:bCs/>
          <w:lang w:val="en"/>
        </w:rPr>
        <w:t>F</w:t>
      </w:r>
      <w:r w:rsidRPr="009011A8">
        <w:rPr>
          <w:rFonts w:eastAsia="Times New Roman"/>
          <w:bCs/>
          <w:lang w:val="en"/>
        </w:rPr>
        <w:t xml:space="preserve">ifth </w:t>
      </w:r>
      <w:r>
        <w:rPr>
          <w:rFonts w:eastAsia="Times New Roman"/>
          <w:bCs/>
          <w:lang w:val="en"/>
        </w:rPr>
        <w:t>A</w:t>
      </w:r>
      <w:r w:rsidRPr="009011A8">
        <w:rPr>
          <w:rFonts w:eastAsia="Times New Roman"/>
          <w:bCs/>
          <w:lang w:val="en"/>
        </w:rPr>
        <w:t>mendment to the Millcreek Employee Handbook – Fourth Edition</w:t>
      </w:r>
    </w:p>
    <w:p w14:paraId="57BF37FB" w14:textId="231CD3C2" w:rsidR="00AF1F63" w:rsidRDefault="00AF1F63" w:rsidP="00AF1F63">
      <w:pPr>
        <w:autoSpaceDE w:val="0"/>
        <w:autoSpaceDN w:val="0"/>
        <w:adjustRightInd w:val="0"/>
        <w:ind w:left="2160" w:right="360" w:hanging="360"/>
        <w:rPr>
          <w:rFonts w:eastAsia="Times New Roman"/>
          <w:bCs/>
          <w:lang w:val="en"/>
        </w:rPr>
      </w:pPr>
      <w:r>
        <w:rPr>
          <w:rFonts w:eastAsia="Times New Roman"/>
          <w:bCs/>
          <w:lang w:val="en"/>
        </w:rPr>
        <w:t>2</w:t>
      </w:r>
      <w:r>
        <w:rPr>
          <w:rFonts w:eastAsia="Times New Roman"/>
          <w:bCs/>
          <w:lang w:val="en"/>
        </w:rPr>
        <w:t xml:space="preserve">.3 Discussion and Consideration of </w:t>
      </w:r>
      <w:r w:rsidRPr="009011A8">
        <w:rPr>
          <w:rFonts w:eastAsia="Times New Roman"/>
          <w:b/>
          <w:lang w:val="en"/>
        </w:rPr>
        <w:t>Resolution 26-</w:t>
      </w:r>
      <w:r>
        <w:rPr>
          <w:rFonts w:eastAsia="Times New Roman"/>
          <w:b/>
          <w:lang w:val="en"/>
        </w:rPr>
        <w:t>17</w:t>
      </w:r>
      <w:r>
        <w:rPr>
          <w:rFonts w:eastAsia="Times New Roman"/>
          <w:bCs/>
          <w:lang w:val="en"/>
        </w:rPr>
        <w:t>, A</w:t>
      </w:r>
      <w:r w:rsidRPr="0041672B">
        <w:rPr>
          <w:rFonts w:eastAsia="Times New Roman"/>
          <w:bCs/>
          <w:lang w:val="en"/>
        </w:rPr>
        <w:t>dopt</w:t>
      </w:r>
      <w:r>
        <w:rPr>
          <w:rFonts w:eastAsia="Times New Roman"/>
          <w:bCs/>
          <w:lang w:val="en"/>
        </w:rPr>
        <w:t>ing</w:t>
      </w:r>
      <w:r w:rsidRPr="0041672B">
        <w:rPr>
          <w:rFonts w:eastAsia="Times New Roman"/>
          <w:bCs/>
          <w:lang w:val="en"/>
        </w:rPr>
        <w:t xml:space="preserve"> the </w:t>
      </w:r>
      <w:r>
        <w:rPr>
          <w:rFonts w:eastAsia="Times New Roman"/>
          <w:bCs/>
          <w:lang w:val="en"/>
        </w:rPr>
        <w:t>F</w:t>
      </w:r>
      <w:r w:rsidRPr="0041672B">
        <w:rPr>
          <w:rFonts w:eastAsia="Times New Roman"/>
          <w:bCs/>
          <w:lang w:val="en"/>
        </w:rPr>
        <w:t xml:space="preserve">ourth </w:t>
      </w:r>
      <w:r>
        <w:rPr>
          <w:rFonts w:eastAsia="Times New Roman"/>
          <w:bCs/>
          <w:lang w:val="en"/>
        </w:rPr>
        <w:t>A</w:t>
      </w:r>
      <w:r w:rsidRPr="0041672B">
        <w:rPr>
          <w:rFonts w:eastAsia="Times New Roman"/>
          <w:bCs/>
          <w:lang w:val="en"/>
        </w:rPr>
        <w:t>mendment to the  Millcreek Non-Benefited Employee Handbook – First Edition</w:t>
      </w:r>
    </w:p>
    <w:p w14:paraId="5DD38F18" w14:textId="74FBA7AD" w:rsidR="00AF1F63" w:rsidRDefault="00AF1F63" w:rsidP="00AF1F63">
      <w:pPr>
        <w:autoSpaceDE w:val="0"/>
        <w:autoSpaceDN w:val="0"/>
        <w:adjustRightInd w:val="0"/>
        <w:ind w:left="2160" w:right="360" w:hanging="360"/>
        <w:rPr>
          <w:rFonts w:eastAsia="Times New Roman"/>
          <w:bCs/>
          <w:lang w:val="en"/>
        </w:rPr>
      </w:pPr>
      <w:r>
        <w:rPr>
          <w:rFonts w:eastAsia="Times New Roman"/>
          <w:bCs/>
          <w:lang w:val="en"/>
        </w:rPr>
        <w:t>2</w:t>
      </w:r>
      <w:r>
        <w:rPr>
          <w:rFonts w:eastAsia="Times New Roman"/>
          <w:bCs/>
          <w:lang w:val="en"/>
        </w:rPr>
        <w:t xml:space="preserve">.4 Discussion and Consideration of </w:t>
      </w:r>
      <w:r w:rsidRPr="009011A8">
        <w:rPr>
          <w:rFonts w:eastAsia="Times New Roman"/>
          <w:b/>
          <w:lang w:val="en"/>
        </w:rPr>
        <w:t>Resolution 26-18</w:t>
      </w:r>
      <w:r>
        <w:rPr>
          <w:rFonts w:eastAsia="Times New Roman"/>
          <w:bCs/>
          <w:lang w:val="en"/>
        </w:rPr>
        <w:t>, Approving the First Amendment to Interlocal Cooperative Agreement with Salt Lake County for Extending the “TRCC” Millcreek Arts and Culture Plan Deadline to December 31, 2026</w:t>
      </w:r>
    </w:p>
    <w:p w14:paraId="18256FAD" w14:textId="266A9F78" w:rsidR="00AF1F63" w:rsidRPr="00074E98" w:rsidRDefault="00AF1F63" w:rsidP="00AF1F63">
      <w:pPr>
        <w:autoSpaceDE w:val="0"/>
        <w:autoSpaceDN w:val="0"/>
        <w:adjustRightInd w:val="0"/>
        <w:ind w:left="2160" w:right="360" w:hanging="360"/>
        <w:rPr>
          <w:rFonts w:eastAsia="Times New Roman"/>
          <w:bCs/>
          <w:lang w:val="en"/>
        </w:rPr>
      </w:pPr>
      <w:r>
        <w:rPr>
          <w:rFonts w:eastAsia="Times New Roman"/>
          <w:bCs/>
          <w:lang w:val="en"/>
        </w:rPr>
        <w:t>2</w:t>
      </w:r>
      <w:r>
        <w:rPr>
          <w:rFonts w:eastAsia="Times New Roman"/>
          <w:bCs/>
          <w:lang w:val="en"/>
        </w:rPr>
        <w:t xml:space="preserve">.5 Discussion and Consideration of </w:t>
      </w:r>
      <w:r w:rsidRPr="009011A8">
        <w:rPr>
          <w:rFonts w:eastAsia="Times New Roman"/>
          <w:b/>
          <w:lang w:val="en"/>
        </w:rPr>
        <w:t>Resolution 26-</w:t>
      </w:r>
      <w:r>
        <w:rPr>
          <w:rFonts w:eastAsia="Times New Roman"/>
          <w:b/>
          <w:lang w:val="en"/>
        </w:rPr>
        <w:t>19</w:t>
      </w:r>
      <w:r>
        <w:rPr>
          <w:rFonts w:eastAsia="Times New Roman"/>
          <w:bCs/>
          <w:lang w:val="en"/>
        </w:rPr>
        <w:t xml:space="preserve">, </w:t>
      </w:r>
      <w:r>
        <w:rPr>
          <w:rFonts w:eastAsia="Times New Roman"/>
          <w:bCs/>
        </w:rPr>
        <w:t>A</w:t>
      </w:r>
      <w:r w:rsidRPr="006156C1">
        <w:rPr>
          <w:rFonts w:eastAsia="Times New Roman"/>
          <w:bCs/>
        </w:rPr>
        <w:t xml:space="preserve">pproving the </w:t>
      </w:r>
      <w:r>
        <w:rPr>
          <w:rFonts w:eastAsia="Times New Roman"/>
          <w:bCs/>
        </w:rPr>
        <w:t>S</w:t>
      </w:r>
      <w:r w:rsidRPr="006156C1">
        <w:rPr>
          <w:rFonts w:eastAsia="Times New Roman"/>
          <w:bCs/>
        </w:rPr>
        <w:t xml:space="preserve">econd </w:t>
      </w:r>
      <w:r>
        <w:rPr>
          <w:rFonts w:eastAsia="Times New Roman"/>
          <w:bCs/>
        </w:rPr>
        <w:t>A</w:t>
      </w:r>
      <w:r w:rsidRPr="006156C1">
        <w:rPr>
          <w:rFonts w:eastAsia="Times New Roman"/>
          <w:bCs/>
        </w:rPr>
        <w:t xml:space="preserve">mendment to Interlocal Cooperative Agreement with Salt Lake County; </w:t>
      </w:r>
      <w:r>
        <w:rPr>
          <w:rFonts w:eastAsia="Times New Roman"/>
          <w:bCs/>
        </w:rPr>
        <w:t>A</w:t>
      </w:r>
      <w:r w:rsidRPr="006156C1">
        <w:rPr>
          <w:rFonts w:eastAsia="Times New Roman"/>
          <w:bCs/>
        </w:rPr>
        <w:t xml:space="preserve">cknowledging the </w:t>
      </w:r>
      <w:r>
        <w:rPr>
          <w:rFonts w:eastAsia="Times New Roman"/>
          <w:bCs/>
        </w:rPr>
        <w:t>T</w:t>
      </w:r>
      <w:r w:rsidRPr="006156C1">
        <w:rPr>
          <w:rFonts w:eastAsia="Times New Roman"/>
          <w:bCs/>
        </w:rPr>
        <w:t xml:space="preserve">hird </w:t>
      </w:r>
      <w:r>
        <w:rPr>
          <w:rFonts w:eastAsia="Times New Roman"/>
          <w:bCs/>
        </w:rPr>
        <w:t>G</w:t>
      </w:r>
      <w:r w:rsidRPr="006156C1">
        <w:rPr>
          <w:rFonts w:eastAsia="Times New Roman"/>
          <w:bCs/>
        </w:rPr>
        <w:t xml:space="preserve">rant </w:t>
      </w:r>
      <w:r>
        <w:rPr>
          <w:rFonts w:eastAsia="Times New Roman"/>
          <w:bCs/>
        </w:rPr>
        <w:t>Y</w:t>
      </w:r>
      <w:r w:rsidRPr="006156C1">
        <w:rPr>
          <w:rFonts w:eastAsia="Times New Roman"/>
          <w:bCs/>
        </w:rPr>
        <w:t>ear (</w:t>
      </w:r>
      <w:r>
        <w:rPr>
          <w:rFonts w:eastAsia="Times New Roman"/>
          <w:bCs/>
        </w:rPr>
        <w:t>S</w:t>
      </w:r>
      <w:r w:rsidRPr="006156C1">
        <w:rPr>
          <w:rFonts w:eastAsia="Times New Roman"/>
          <w:bCs/>
        </w:rPr>
        <w:t xml:space="preserve">econd </w:t>
      </w:r>
      <w:r>
        <w:rPr>
          <w:rFonts w:eastAsia="Times New Roman"/>
          <w:bCs/>
        </w:rPr>
        <w:t>A</w:t>
      </w:r>
      <w:r w:rsidRPr="006156C1">
        <w:rPr>
          <w:rFonts w:eastAsia="Times New Roman"/>
          <w:bCs/>
        </w:rPr>
        <w:t xml:space="preserve">mendment </w:t>
      </w:r>
      <w:r>
        <w:rPr>
          <w:rFonts w:eastAsia="Times New Roman"/>
          <w:bCs/>
        </w:rPr>
        <w:t>R</w:t>
      </w:r>
      <w:r w:rsidRPr="006156C1">
        <w:rPr>
          <w:rFonts w:eastAsia="Times New Roman"/>
          <w:bCs/>
        </w:rPr>
        <w:t xml:space="preserve">enewal </w:t>
      </w:r>
      <w:r>
        <w:rPr>
          <w:rFonts w:eastAsia="Times New Roman"/>
          <w:bCs/>
        </w:rPr>
        <w:t>T</w:t>
      </w:r>
      <w:r w:rsidRPr="006156C1">
        <w:rPr>
          <w:rFonts w:eastAsia="Times New Roman"/>
          <w:bCs/>
        </w:rPr>
        <w:t>erm) for Healthy Millcreek Coalition Funding</w:t>
      </w:r>
    </w:p>
    <w:p w14:paraId="4EC0A525" w14:textId="6F39FF29" w:rsidR="00AF1F63" w:rsidRDefault="00AF1F63" w:rsidP="00F32B8D">
      <w:pPr>
        <w:ind w:left="2160" w:hanging="1080"/>
        <w:rPr>
          <w:b/>
          <w:bCs/>
          <w:lang w:val="en"/>
        </w:rPr>
      </w:pPr>
    </w:p>
    <w:p w14:paraId="7F32CC1C" w14:textId="64F36811" w:rsidR="00F32B8D" w:rsidRDefault="00AF1F63" w:rsidP="00F32B8D">
      <w:pPr>
        <w:ind w:left="2160" w:hanging="1080"/>
        <w:rPr>
          <w:b/>
          <w:bCs/>
          <w:lang w:val="en"/>
        </w:rPr>
      </w:pPr>
      <w:r>
        <w:rPr>
          <w:b/>
          <w:bCs/>
          <w:lang w:val="en"/>
        </w:rPr>
        <w:t xml:space="preserve">3. </w:t>
      </w:r>
      <w:r w:rsidR="00F32B8D">
        <w:rPr>
          <w:b/>
          <w:bCs/>
          <w:lang w:val="en"/>
        </w:rPr>
        <w:t>Financial Matters</w:t>
      </w:r>
    </w:p>
    <w:p w14:paraId="6F864CAF" w14:textId="6FB17414" w:rsidR="00C31125" w:rsidRPr="00AF1F63" w:rsidRDefault="00C31125" w:rsidP="00AF1F63">
      <w:pPr>
        <w:pStyle w:val="ListParagraph"/>
        <w:numPr>
          <w:ilvl w:val="1"/>
          <w:numId w:val="13"/>
        </w:numPr>
        <w:autoSpaceDE w:val="0"/>
        <w:autoSpaceDN w:val="0"/>
        <w:adjustRightInd w:val="0"/>
        <w:ind w:right="360"/>
        <w:rPr>
          <w:rFonts w:eastAsia="Times New Roman"/>
          <w:bCs/>
          <w:lang w:val="en"/>
        </w:rPr>
      </w:pPr>
      <w:r w:rsidRPr="00AF1F63">
        <w:rPr>
          <w:rFonts w:eastAsia="Times New Roman"/>
          <w:b/>
          <w:color w:val="EE0000"/>
          <w:lang w:val="en"/>
        </w:rPr>
        <w:t>Public Hearing</w:t>
      </w:r>
      <w:r w:rsidRPr="00AF1F63">
        <w:rPr>
          <w:rFonts w:eastAsia="Times New Roman"/>
          <w:bCs/>
          <w:color w:val="EE0000"/>
          <w:lang w:val="en"/>
        </w:rPr>
        <w:t xml:space="preserve"> </w:t>
      </w:r>
      <w:r w:rsidRPr="00AF1F63">
        <w:rPr>
          <w:rFonts w:eastAsia="Times New Roman"/>
          <w:bCs/>
          <w:lang w:val="en"/>
        </w:rPr>
        <w:t>to Consider Amending the Fiscal Year 2025-2026 General Fund Budget</w:t>
      </w:r>
    </w:p>
    <w:p w14:paraId="0E38D8B4" w14:textId="2DF13E9A" w:rsidR="00C31125" w:rsidRPr="00C31125" w:rsidRDefault="00AF1F63" w:rsidP="00AF1F63">
      <w:pPr>
        <w:pStyle w:val="ListParagraph"/>
        <w:autoSpaceDE w:val="0"/>
        <w:autoSpaceDN w:val="0"/>
        <w:adjustRightInd w:val="0"/>
        <w:ind w:left="2160" w:right="360" w:hanging="360"/>
        <w:rPr>
          <w:rFonts w:eastAsia="Times New Roman"/>
          <w:bCs/>
          <w:lang w:val="en"/>
        </w:rPr>
      </w:pPr>
      <w:r>
        <w:rPr>
          <w:rFonts w:eastAsia="Times New Roman"/>
          <w:bCs/>
          <w:lang w:val="en"/>
        </w:rPr>
        <w:t xml:space="preserve">3.2 </w:t>
      </w:r>
      <w:r w:rsidR="00C31125" w:rsidRPr="00C31125">
        <w:rPr>
          <w:rFonts w:eastAsia="Times New Roman"/>
          <w:bCs/>
          <w:lang w:val="en"/>
        </w:rPr>
        <w:t xml:space="preserve">Discussion and Consideration </w:t>
      </w:r>
      <w:r w:rsidR="00C31125" w:rsidRPr="001F5824">
        <w:rPr>
          <w:rFonts w:eastAsia="Times New Roman"/>
          <w:bCs/>
          <w:lang w:val="en"/>
        </w:rPr>
        <w:t xml:space="preserve">of </w:t>
      </w:r>
      <w:r w:rsidR="00C31125" w:rsidRPr="001F5824">
        <w:rPr>
          <w:rFonts w:eastAsia="Times New Roman"/>
          <w:b/>
          <w:lang w:val="en"/>
        </w:rPr>
        <w:t>Ordinance 26-</w:t>
      </w:r>
      <w:r w:rsidR="00454867" w:rsidRPr="001F5824">
        <w:rPr>
          <w:rFonts w:eastAsia="Times New Roman"/>
          <w:b/>
          <w:lang w:val="en"/>
        </w:rPr>
        <w:t>43</w:t>
      </w:r>
      <w:r w:rsidR="00C31125" w:rsidRPr="001F5824">
        <w:rPr>
          <w:rFonts w:eastAsia="Times New Roman"/>
          <w:bCs/>
          <w:lang w:val="en"/>
        </w:rPr>
        <w:t>, Amending</w:t>
      </w:r>
      <w:r w:rsidR="00C31125" w:rsidRPr="00C31125">
        <w:rPr>
          <w:rFonts w:eastAsia="Times New Roman"/>
          <w:bCs/>
          <w:lang w:val="en"/>
        </w:rPr>
        <w:t xml:space="preserve"> the 2025-26 Fiscal Year Budget</w:t>
      </w:r>
    </w:p>
    <w:p w14:paraId="3E99E535" w14:textId="0AD5F1BB" w:rsidR="00F32B8D" w:rsidRPr="008D7A91" w:rsidRDefault="00150842" w:rsidP="00AF1F63">
      <w:pPr>
        <w:pStyle w:val="ListParagraph"/>
        <w:numPr>
          <w:ilvl w:val="1"/>
          <w:numId w:val="11"/>
        </w:numPr>
        <w:autoSpaceDE w:val="0"/>
        <w:autoSpaceDN w:val="0"/>
        <w:adjustRightInd w:val="0"/>
        <w:ind w:right="360"/>
        <w:rPr>
          <w:rFonts w:eastAsia="Times New Roman"/>
          <w:bCs/>
          <w:lang w:val="en"/>
        </w:rPr>
      </w:pPr>
      <w:r w:rsidRPr="008D7A91">
        <w:rPr>
          <w:rFonts w:eastAsia="Times New Roman"/>
          <w:bCs/>
          <w:lang w:val="en"/>
        </w:rPr>
        <w:lastRenderedPageBreak/>
        <w:t xml:space="preserve">Discussion and Consideration of </w:t>
      </w:r>
      <w:r w:rsidRPr="008D7A91">
        <w:rPr>
          <w:rFonts w:eastAsia="Times New Roman"/>
          <w:b/>
          <w:lang w:val="en"/>
        </w:rPr>
        <w:t>Ordinance 26-</w:t>
      </w:r>
      <w:r w:rsidR="00454867">
        <w:rPr>
          <w:rFonts w:eastAsia="Times New Roman"/>
          <w:b/>
          <w:lang w:val="en"/>
        </w:rPr>
        <w:t>44</w:t>
      </w:r>
      <w:r w:rsidRPr="008D7A91">
        <w:rPr>
          <w:rFonts w:eastAsia="Times New Roman"/>
          <w:bCs/>
          <w:lang w:val="en"/>
        </w:rPr>
        <w:t>, Determining the Rate of Tax and Levying Taxes Upon All Real and Personal Property within Millcreek (the Resulting Tax is the Same Amount of Tax Previously Collected by Millcreek and Will Not Result in a Tax Increase to Residents of Millcreek) for the Tax Year Beginning July 1, 2026 and Ending June 30, 2027</w:t>
      </w:r>
    </w:p>
    <w:p w14:paraId="5C412FE5" w14:textId="642318B3" w:rsidR="006156C1" w:rsidRPr="00AF1F63" w:rsidRDefault="008D7A91" w:rsidP="00AF1F63">
      <w:pPr>
        <w:pStyle w:val="ListParagraph"/>
        <w:numPr>
          <w:ilvl w:val="1"/>
          <w:numId w:val="11"/>
        </w:numPr>
        <w:autoSpaceDE w:val="0"/>
        <w:autoSpaceDN w:val="0"/>
        <w:adjustRightInd w:val="0"/>
        <w:ind w:right="360"/>
        <w:rPr>
          <w:rFonts w:eastAsia="Times New Roman"/>
          <w:bCs/>
          <w:lang w:val="en"/>
        </w:rPr>
      </w:pPr>
      <w:r w:rsidRPr="00AF1F63">
        <w:rPr>
          <w:rFonts w:cstheme="minorHAnsi"/>
        </w:rPr>
        <w:t xml:space="preserve">Discussion and Consideration of </w:t>
      </w:r>
      <w:r w:rsidRPr="00AF1F63">
        <w:rPr>
          <w:rFonts w:cstheme="minorHAnsi"/>
          <w:b/>
          <w:bCs/>
        </w:rPr>
        <w:t>Ordinance 26-</w:t>
      </w:r>
      <w:r w:rsidR="00454867" w:rsidRPr="00AF1F63">
        <w:rPr>
          <w:rFonts w:cstheme="minorHAnsi"/>
          <w:b/>
          <w:bCs/>
        </w:rPr>
        <w:t>45</w:t>
      </w:r>
      <w:r w:rsidRPr="00AF1F63">
        <w:rPr>
          <w:rFonts w:cstheme="minorHAnsi"/>
        </w:rPr>
        <w:t xml:space="preserve">, </w:t>
      </w:r>
      <w:r w:rsidR="000B20FC" w:rsidRPr="00AF1F63">
        <w:rPr>
          <w:rFonts w:cstheme="minorHAnsi"/>
        </w:rPr>
        <w:t>A</w:t>
      </w:r>
      <w:r w:rsidR="000B20FC" w:rsidRPr="00AF1F63">
        <w:rPr>
          <w:rFonts w:cstheme="minorHAnsi"/>
        </w:rPr>
        <w:t xml:space="preserve">dopting a Final Budget, and </w:t>
      </w:r>
      <w:r w:rsidR="000B20FC" w:rsidRPr="00AF1F63">
        <w:rPr>
          <w:rFonts w:cstheme="minorHAnsi"/>
        </w:rPr>
        <w:t>M</w:t>
      </w:r>
      <w:r w:rsidR="000B20FC" w:rsidRPr="00AF1F63">
        <w:rPr>
          <w:rFonts w:cstheme="minorHAnsi"/>
        </w:rPr>
        <w:t xml:space="preserve">aking </w:t>
      </w:r>
      <w:r w:rsidR="000B20FC" w:rsidRPr="00AF1F63">
        <w:rPr>
          <w:rFonts w:cstheme="minorHAnsi"/>
        </w:rPr>
        <w:t>A</w:t>
      </w:r>
      <w:r w:rsidR="000B20FC" w:rsidRPr="00AF1F63">
        <w:rPr>
          <w:rFonts w:cstheme="minorHAnsi"/>
        </w:rPr>
        <w:t xml:space="preserve">ppropriations for the </w:t>
      </w:r>
      <w:r w:rsidR="000B20FC" w:rsidRPr="00AF1F63">
        <w:rPr>
          <w:rFonts w:cstheme="minorHAnsi"/>
        </w:rPr>
        <w:t>S</w:t>
      </w:r>
      <w:r w:rsidR="000B20FC" w:rsidRPr="00AF1F63">
        <w:rPr>
          <w:rFonts w:cstheme="minorHAnsi"/>
        </w:rPr>
        <w:t xml:space="preserve">upport of Millcreek for the </w:t>
      </w:r>
      <w:r w:rsidR="000B20FC" w:rsidRPr="00AF1F63">
        <w:rPr>
          <w:rFonts w:cstheme="minorHAnsi"/>
        </w:rPr>
        <w:t>T</w:t>
      </w:r>
      <w:r w:rsidR="000B20FC" w:rsidRPr="00AF1F63">
        <w:rPr>
          <w:rFonts w:cstheme="minorHAnsi"/>
        </w:rPr>
        <w:t xml:space="preserve">ime </w:t>
      </w:r>
      <w:r w:rsidR="000B20FC" w:rsidRPr="00AF1F63">
        <w:rPr>
          <w:rFonts w:cstheme="minorHAnsi"/>
        </w:rPr>
        <w:t>P</w:t>
      </w:r>
      <w:r w:rsidR="000B20FC" w:rsidRPr="00AF1F63">
        <w:rPr>
          <w:rFonts w:cstheme="minorHAnsi"/>
        </w:rPr>
        <w:t xml:space="preserve">eriod </w:t>
      </w:r>
      <w:r w:rsidR="000B20FC" w:rsidRPr="00AF1F63">
        <w:rPr>
          <w:rFonts w:cstheme="minorHAnsi"/>
        </w:rPr>
        <w:t>B</w:t>
      </w:r>
      <w:r w:rsidR="000B20FC" w:rsidRPr="00AF1F63">
        <w:rPr>
          <w:rFonts w:cstheme="minorHAnsi"/>
        </w:rPr>
        <w:t xml:space="preserve">eginning July 1, 2026, and </w:t>
      </w:r>
      <w:r w:rsidR="000B20FC" w:rsidRPr="00AF1F63">
        <w:rPr>
          <w:rFonts w:cstheme="minorHAnsi"/>
        </w:rPr>
        <w:t>E</w:t>
      </w:r>
      <w:r w:rsidR="000B20FC" w:rsidRPr="00AF1F63">
        <w:rPr>
          <w:rFonts w:cstheme="minorHAnsi"/>
        </w:rPr>
        <w:t>nding June 30, 2027</w:t>
      </w:r>
      <w:bookmarkEnd w:id="2"/>
    </w:p>
    <w:p w14:paraId="77D56CDC" w14:textId="39772FD7" w:rsidR="00D746EC" w:rsidRPr="003B6247" w:rsidRDefault="00D746EC" w:rsidP="00EA31C1">
      <w:pPr>
        <w:autoSpaceDE w:val="0"/>
        <w:autoSpaceDN w:val="0"/>
        <w:adjustRightInd w:val="0"/>
        <w:ind w:right="360"/>
        <w:rPr>
          <w:rFonts w:eastAsia="Times New Roman"/>
          <w:bCs/>
          <w:lang w:val="en"/>
        </w:rPr>
      </w:pPr>
    </w:p>
    <w:p w14:paraId="72FFFC18" w14:textId="4C799028" w:rsidR="00D25B07" w:rsidRPr="00487705" w:rsidRDefault="00871FED" w:rsidP="00D25B07">
      <w:pPr>
        <w:autoSpaceDE w:val="0"/>
        <w:autoSpaceDN w:val="0"/>
        <w:adjustRightInd w:val="0"/>
        <w:ind w:left="1080" w:right="360"/>
        <w:rPr>
          <w:rFonts w:eastAsia="Times New Roman"/>
          <w:b/>
          <w:lang w:val="en"/>
        </w:rPr>
      </w:pPr>
      <w:r>
        <w:rPr>
          <w:rFonts w:eastAsia="Times New Roman"/>
          <w:b/>
          <w:lang w:val="en"/>
        </w:rPr>
        <w:t>4</w:t>
      </w:r>
      <w:r w:rsidR="00D25B07" w:rsidRPr="00487705">
        <w:rPr>
          <w:rFonts w:eastAsia="Times New Roman"/>
          <w:b/>
          <w:lang w:val="en"/>
        </w:rPr>
        <w:t xml:space="preserve">. </w:t>
      </w:r>
      <w:r w:rsidR="00D25B07" w:rsidRPr="00487705">
        <w:rPr>
          <w:rFonts w:eastAsia="Times New Roman"/>
          <w:b/>
          <w:bCs/>
          <w:lang w:val="en"/>
        </w:rPr>
        <w:t>Reports</w:t>
      </w:r>
    </w:p>
    <w:p w14:paraId="61772A3D" w14:textId="76DFA087" w:rsidR="00D25B07" w:rsidRPr="00487705" w:rsidRDefault="00871FED"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 xml:space="preserve">.1 Mayor’s Report </w:t>
      </w:r>
    </w:p>
    <w:p w14:paraId="339C5A60" w14:textId="56121A9B" w:rsidR="00D25B07" w:rsidRDefault="00871FED"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.2 City Council Member Reports</w:t>
      </w:r>
    </w:p>
    <w:p w14:paraId="030F326B" w14:textId="77777777" w:rsidR="00D25B07" w:rsidRDefault="00D25B07" w:rsidP="00D25B07">
      <w:pPr>
        <w:autoSpaceDE w:val="0"/>
        <w:autoSpaceDN w:val="0"/>
        <w:adjustRightInd w:val="0"/>
        <w:rPr>
          <w:rFonts w:cstheme="minorHAnsi"/>
          <w:b/>
          <w:bCs/>
          <w:lang w:val="en"/>
        </w:rPr>
      </w:pPr>
    </w:p>
    <w:p w14:paraId="05BAFC98" w14:textId="00045219" w:rsidR="000F52AE" w:rsidRDefault="00871FED" w:rsidP="000F52AE">
      <w:pPr>
        <w:autoSpaceDE w:val="0"/>
        <w:autoSpaceDN w:val="0"/>
        <w:adjustRightInd w:val="0"/>
        <w:ind w:left="360" w:firstLine="720"/>
        <w:rPr>
          <w:rFonts w:cstheme="minorHAnsi"/>
          <w:b/>
          <w:bCs/>
          <w:lang w:val="en"/>
        </w:rPr>
      </w:pPr>
      <w:r>
        <w:rPr>
          <w:rFonts w:cstheme="minorHAnsi"/>
          <w:b/>
          <w:bCs/>
          <w:lang w:val="en"/>
        </w:rPr>
        <w:t>5</w:t>
      </w:r>
      <w:r w:rsidR="000F52AE">
        <w:rPr>
          <w:rFonts w:cstheme="minorHAnsi"/>
          <w:b/>
          <w:bCs/>
          <w:lang w:val="en"/>
        </w:rPr>
        <w:t>. Consent Agenda</w:t>
      </w:r>
    </w:p>
    <w:p w14:paraId="1C645EBC" w14:textId="412FE00E" w:rsidR="00F87B14" w:rsidRDefault="00871FED" w:rsidP="00204B52">
      <w:pPr>
        <w:autoSpaceDE w:val="0"/>
        <w:autoSpaceDN w:val="0"/>
        <w:adjustRightInd w:val="0"/>
        <w:ind w:left="1440" w:firstLine="360"/>
        <w:rPr>
          <w:rFonts w:cstheme="minorHAnsi"/>
          <w:lang w:val="en"/>
        </w:rPr>
      </w:pPr>
      <w:r>
        <w:rPr>
          <w:rFonts w:cstheme="minorHAnsi"/>
          <w:lang w:val="en"/>
        </w:rPr>
        <w:t>5</w:t>
      </w:r>
      <w:r w:rsidR="000F52AE" w:rsidRPr="00B80362">
        <w:rPr>
          <w:rFonts w:cstheme="minorHAnsi"/>
          <w:lang w:val="en"/>
        </w:rPr>
        <w:t xml:space="preserve">.1 Approval of </w:t>
      </w:r>
      <w:r w:rsidR="00DF4592">
        <w:rPr>
          <w:rFonts w:cstheme="minorHAnsi"/>
          <w:lang w:val="en"/>
        </w:rPr>
        <w:t xml:space="preserve">May 26, 2026 </w:t>
      </w:r>
      <w:r w:rsidR="00BD5598">
        <w:rPr>
          <w:rFonts w:cstheme="minorHAnsi"/>
          <w:lang w:val="en"/>
        </w:rPr>
        <w:t>Work Meeting and Regular Meeting Minutes</w:t>
      </w:r>
    </w:p>
    <w:p w14:paraId="38D95C69" w14:textId="77777777" w:rsidR="000F52AE" w:rsidRDefault="000F52AE" w:rsidP="00D25B07">
      <w:pPr>
        <w:autoSpaceDE w:val="0"/>
        <w:autoSpaceDN w:val="0"/>
        <w:adjustRightInd w:val="0"/>
        <w:ind w:left="1080"/>
        <w:rPr>
          <w:rFonts w:cstheme="minorHAnsi"/>
          <w:b/>
          <w:bCs/>
          <w:lang w:val="en"/>
        </w:rPr>
      </w:pPr>
    </w:p>
    <w:p w14:paraId="790DDD21" w14:textId="505B6A6E" w:rsidR="00D25B07" w:rsidRPr="009B1D5E" w:rsidRDefault="00871FED" w:rsidP="00D25B07">
      <w:pPr>
        <w:autoSpaceDE w:val="0"/>
        <w:autoSpaceDN w:val="0"/>
        <w:adjustRightInd w:val="0"/>
        <w:ind w:left="1080"/>
        <w:rPr>
          <w:rFonts w:cstheme="minorHAnsi"/>
          <w:b/>
          <w:bCs/>
          <w:lang w:val="en"/>
        </w:rPr>
      </w:pPr>
      <w:r>
        <w:rPr>
          <w:rFonts w:cstheme="minorHAnsi"/>
          <w:b/>
          <w:bCs/>
          <w:lang w:val="en"/>
        </w:rPr>
        <w:t>6</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7BFDB3AF" w:rsidR="00D25B07" w:rsidRDefault="00871FED" w:rsidP="00D25B07">
      <w:pPr>
        <w:autoSpaceDE w:val="0"/>
        <w:autoSpaceDN w:val="0"/>
        <w:adjustRightInd w:val="0"/>
        <w:ind w:left="1080"/>
        <w:rPr>
          <w:rFonts w:cstheme="minorHAnsi"/>
          <w:b/>
          <w:bCs/>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3326BC8E" w14:textId="1DA2402A" w:rsidR="00204B52" w:rsidRDefault="00204B52" w:rsidP="004C4341">
      <w:pPr>
        <w:numPr>
          <w:ilvl w:val="0"/>
          <w:numId w:val="3"/>
        </w:numPr>
        <w:autoSpaceDE w:val="0"/>
        <w:autoSpaceDN w:val="0"/>
        <w:adjustRightInd w:val="0"/>
        <w:rPr>
          <w:bCs/>
        </w:rPr>
      </w:pPr>
      <w:bookmarkStart w:id="3" w:name="_Hlk90471083"/>
      <w:r w:rsidRPr="00204B52">
        <w:rPr>
          <w:bCs/>
        </w:rPr>
        <w:t xml:space="preserve">Historic Preservation Commission Mtg., </w:t>
      </w:r>
      <w:r w:rsidR="00AD61CC">
        <w:rPr>
          <w:bCs/>
        </w:rPr>
        <w:t>7</w:t>
      </w:r>
      <w:r w:rsidRPr="00204B52">
        <w:rPr>
          <w:bCs/>
        </w:rPr>
        <w:t>/</w:t>
      </w:r>
      <w:r w:rsidR="00AD61CC">
        <w:rPr>
          <w:bCs/>
        </w:rPr>
        <w:t>9</w:t>
      </w:r>
      <w:r w:rsidRPr="00204B52">
        <w:rPr>
          <w:bCs/>
        </w:rPr>
        <w:t>/26, 6:00 p.m.</w:t>
      </w:r>
    </w:p>
    <w:p w14:paraId="4F76C6F8" w14:textId="727B136B" w:rsidR="00076FD6" w:rsidRPr="00AD61CC" w:rsidRDefault="00AD61CC" w:rsidP="00AD61CC">
      <w:pPr>
        <w:numPr>
          <w:ilvl w:val="0"/>
          <w:numId w:val="3"/>
        </w:numPr>
        <w:autoSpaceDE w:val="0"/>
        <w:autoSpaceDN w:val="0"/>
        <w:adjustRightInd w:val="0"/>
        <w:rPr>
          <w:bCs/>
        </w:rPr>
      </w:pPr>
      <w:r>
        <w:rPr>
          <w:bCs/>
        </w:rPr>
        <w:t>City Council Mtg., 7/13/26, 7:00 p.m.</w:t>
      </w:r>
      <w:bookmarkEnd w:id="3"/>
    </w:p>
    <w:p w14:paraId="67E47455" w14:textId="77777777" w:rsidR="00D25B07" w:rsidRDefault="00D25B07" w:rsidP="00D25B07">
      <w:pPr>
        <w:autoSpaceDE w:val="0"/>
        <w:autoSpaceDN w:val="0"/>
        <w:adjustRightInd w:val="0"/>
        <w:ind w:left="1080"/>
        <w:rPr>
          <w:rFonts w:cstheme="minorHAnsi"/>
          <w:b/>
          <w:lang w:val="en"/>
        </w:rPr>
      </w:pPr>
    </w:p>
    <w:p w14:paraId="424FD159" w14:textId="7C44E5F9" w:rsidR="00D25B07" w:rsidRPr="00F561C4" w:rsidRDefault="00871FED" w:rsidP="00D25B07">
      <w:pPr>
        <w:autoSpaceDE w:val="0"/>
        <w:autoSpaceDN w:val="0"/>
        <w:adjustRightInd w:val="0"/>
        <w:ind w:left="1080"/>
        <w:rPr>
          <w:rFonts w:cstheme="minorHAnsi"/>
          <w:b/>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4" w:name="_Hlk99023167"/>
      <w:r w:rsidRPr="00F561C4">
        <w:rPr>
          <w:rFonts w:cstheme="minorHAnsi"/>
          <w:i/>
          <w:iCs/>
          <w:lang w:val="en"/>
        </w:rPr>
        <w:t>Utah Code Ann. §52-4-205</w:t>
      </w:r>
      <w:bookmarkEnd w:id="4"/>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4C14BFEF" w:rsidR="00D25B07" w:rsidRDefault="00871FED" w:rsidP="00D25B07">
      <w:pPr>
        <w:autoSpaceDE w:val="0"/>
        <w:autoSpaceDN w:val="0"/>
        <w:adjustRightInd w:val="0"/>
        <w:ind w:left="1080"/>
        <w:rPr>
          <w:rFonts w:cstheme="minorHAnsi"/>
          <w:b/>
          <w:bCs/>
          <w:lang w:val="en"/>
        </w:rPr>
      </w:pPr>
      <w:r>
        <w:rPr>
          <w:rFonts w:cstheme="minorHAnsi"/>
          <w:b/>
          <w:bCs/>
          <w:lang w:val="en"/>
        </w:rPr>
        <w:t>9</w:t>
      </w:r>
      <w:r w:rsidR="00D25B07">
        <w:rPr>
          <w:rFonts w:cstheme="minorHAnsi"/>
          <w:b/>
          <w:bCs/>
          <w:lang w:val="en"/>
        </w:rPr>
        <w:t xml:space="preserve">. </w:t>
      </w:r>
      <w:r w:rsidR="00D25B07" w:rsidRPr="00AE5B4D">
        <w:rPr>
          <w:rFonts w:cstheme="minorHAnsi"/>
          <w:b/>
          <w:bCs/>
          <w:lang w:val="en"/>
        </w:rPr>
        <w:t>Adjournment</w:t>
      </w:r>
    </w:p>
    <w:p w14:paraId="4451B684" w14:textId="77777777" w:rsidR="006C3ADE" w:rsidRDefault="006C3ADE" w:rsidP="00D25B07">
      <w:pPr>
        <w:autoSpaceDE w:val="0"/>
        <w:autoSpaceDN w:val="0"/>
        <w:adjustRightInd w:val="0"/>
        <w:ind w:left="1080"/>
        <w:rPr>
          <w:rFonts w:cstheme="minorHAnsi"/>
          <w:b/>
          <w:bCs/>
          <w:lang w:val="en"/>
        </w:rPr>
      </w:pPr>
    </w:p>
    <w:p w14:paraId="19F8C3CB" w14:textId="77777777" w:rsidR="00C31125" w:rsidRDefault="00C31125" w:rsidP="00C31125">
      <w:pPr>
        <w:autoSpaceDE w:val="0"/>
        <w:autoSpaceDN w:val="0"/>
        <w:adjustRightInd w:val="0"/>
        <w:ind w:left="1350" w:hanging="270"/>
        <w:rPr>
          <w:b/>
          <w:bCs/>
          <w:u w:val="single"/>
          <w:lang w:val="en"/>
        </w:rPr>
      </w:pPr>
      <w:r>
        <w:rPr>
          <w:b/>
          <w:bCs/>
          <w:u w:val="single"/>
          <w:lang w:val="en"/>
        </w:rPr>
        <w:t>Community Reinvestment Agency</w:t>
      </w:r>
      <w:r w:rsidRPr="004D3DA2">
        <w:rPr>
          <w:b/>
          <w:bCs/>
          <w:u w:val="single"/>
          <w:lang w:val="en"/>
        </w:rPr>
        <w:t xml:space="preserve"> Convening</w:t>
      </w:r>
    </w:p>
    <w:p w14:paraId="58231F5A" w14:textId="689E3A03" w:rsidR="00C31125" w:rsidRPr="008D7A91" w:rsidRDefault="00C31125" w:rsidP="008D7A91">
      <w:pPr>
        <w:pStyle w:val="ListParagraph"/>
        <w:numPr>
          <w:ilvl w:val="0"/>
          <w:numId w:val="4"/>
        </w:numPr>
        <w:autoSpaceDE w:val="0"/>
        <w:autoSpaceDN w:val="0"/>
        <w:adjustRightInd w:val="0"/>
        <w:ind w:left="1350" w:right="360" w:hanging="270"/>
        <w:rPr>
          <w:rFonts w:cstheme="minorHAnsi"/>
          <w:lang w:val="en"/>
        </w:rPr>
      </w:pPr>
      <w:r w:rsidRPr="008D7A91">
        <w:rPr>
          <w:rFonts w:cstheme="minorHAnsi"/>
        </w:rPr>
        <w:t xml:space="preserve">Discussion and Consideration of </w:t>
      </w:r>
      <w:r w:rsidRPr="008D7A91">
        <w:rPr>
          <w:rFonts w:cstheme="minorHAnsi"/>
          <w:b/>
          <w:bCs/>
        </w:rPr>
        <w:t>Resolution 26-</w:t>
      </w:r>
      <w:r w:rsidR="005D6070">
        <w:rPr>
          <w:rFonts w:cstheme="minorHAnsi"/>
          <w:b/>
          <w:bCs/>
        </w:rPr>
        <w:t>05</w:t>
      </w:r>
      <w:r w:rsidRPr="008D7A91">
        <w:rPr>
          <w:rFonts w:cstheme="minorHAnsi"/>
        </w:rPr>
        <w:t xml:space="preserve">, </w:t>
      </w:r>
      <w:r w:rsidR="008D7A91" w:rsidRPr="008D7A91">
        <w:rPr>
          <w:rFonts w:cstheme="minorHAnsi"/>
        </w:rPr>
        <w:t>Adopting the Community Reinvestment Agency (CRA) Annual Budget for the Fiscal Year Beginning July 1, 2026, and Ending June 30, 2027</w:t>
      </w:r>
    </w:p>
    <w:p w14:paraId="541D9450" w14:textId="33288CE3" w:rsidR="00C31125" w:rsidRPr="00321FBF" w:rsidRDefault="00C31125" w:rsidP="00C31125">
      <w:pPr>
        <w:pStyle w:val="ListParagraph"/>
        <w:numPr>
          <w:ilvl w:val="0"/>
          <w:numId w:val="4"/>
        </w:numPr>
        <w:spacing w:line="259" w:lineRule="auto"/>
        <w:ind w:left="1350" w:hanging="270"/>
        <w:rPr>
          <w:rFonts w:cstheme="minorHAnsi"/>
        </w:rPr>
      </w:pPr>
      <w:r w:rsidRPr="00321FBF">
        <w:rPr>
          <w:rFonts w:cstheme="minorHAnsi"/>
        </w:rPr>
        <w:t xml:space="preserve">Approval of </w:t>
      </w:r>
      <w:r w:rsidR="006156C1">
        <w:rPr>
          <w:rFonts w:cstheme="minorHAnsi"/>
        </w:rPr>
        <w:t xml:space="preserve">June 8, 2026 </w:t>
      </w:r>
      <w:r w:rsidRPr="00321FBF">
        <w:rPr>
          <w:rFonts w:cstheme="minorHAnsi"/>
        </w:rPr>
        <w:t>Meeting Minutes</w:t>
      </w:r>
    </w:p>
    <w:p w14:paraId="0DCFB31B" w14:textId="77777777" w:rsidR="00C31125" w:rsidRDefault="00C31125" w:rsidP="00C31125">
      <w:pPr>
        <w:pStyle w:val="ListParagraph"/>
        <w:numPr>
          <w:ilvl w:val="0"/>
          <w:numId w:val="4"/>
        </w:numPr>
        <w:autoSpaceDE w:val="0"/>
        <w:autoSpaceDN w:val="0"/>
        <w:adjustRightInd w:val="0"/>
        <w:ind w:left="1350" w:hanging="270"/>
        <w:rPr>
          <w:rFonts w:cstheme="minorHAnsi"/>
          <w:bCs/>
          <w:lang w:val="en"/>
        </w:rPr>
      </w:pPr>
      <w:r w:rsidRPr="00321FBF">
        <w:rPr>
          <w:rFonts w:cstheme="minorHAnsi"/>
          <w:bCs/>
          <w:lang w:val="en"/>
        </w:rPr>
        <w:t>Adjournment</w:t>
      </w:r>
    </w:p>
    <w:p w14:paraId="041C7E15" w14:textId="77777777" w:rsidR="00C31125" w:rsidRPr="00C31125" w:rsidRDefault="00C31125" w:rsidP="00C31125">
      <w:pPr>
        <w:pStyle w:val="ListParagraph"/>
        <w:autoSpaceDE w:val="0"/>
        <w:autoSpaceDN w:val="0"/>
        <w:adjustRightInd w:val="0"/>
        <w:ind w:left="1350" w:right="360"/>
        <w:rPr>
          <w:rFonts w:cstheme="minorHAnsi"/>
          <w:lang w:val="en"/>
        </w:rPr>
      </w:pPr>
    </w:p>
    <w:p w14:paraId="3A46E44E" w14:textId="77777777" w:rsidR="00C31125" w:rsidRDefault="00C31125" w:rsidP="00C31125">
      <w:pPr>
        <w:autoSpaceDE w:val="0"/>
        <w:autoSpaceDN w:val="0"/>
        <w:adjustRightInd w:val="0"/>
        <w:ind w:left="1350" w:hanging="270"/>
        <w:rPr>
          <w:b/>
          <w:bCs/>
          <w:u w:val="single"/>
          <w:lang w:val="en"/>
        </w:rPr>
      </w:pPr>
      <w:r>
        <w:rPr>
          <w:b/>
          <w:bCs/>
          <w:u w:val="single"/>
          <w:lang w:val="en"/>
        </w:rPr>
        <w:t>Millcreek Community Foundation</w:t>
      </w:r>
      <w:r w:rsidRPr="004D3DA2">
        <w:rPr>
          <w:b/>
          <w:bCs/>
          <w:u w:val="single"/>
          <w:lang w:val="en"/>
        </w:rPr>
        <w:t xml:space="preserve"> Convening</w:t>
      </w:r>
    </w:p>
    <w:p w14:paraId="3957141E" w14:textId="713B8500" w:rsidR="00C31125" w:rsidRPr="008D7A91" w:rsidRDefault="00C31125" w:rsidP="008D7A91">
      <w:pPr>
        <w:pStyle w:val="ListParagraph"/>
        <w:numPr>
          <w:ilvl w:val="0"/>
          <w:numId w:val="8"/>
        </w:numPr>
        <w:autoSpaceDE w:val="0"/>
        <w:autoSpaceDN w:val="0"/>
        <w:adjustRightInd w:val="0"/>
        <w:ind w:left="1350" w:right="360" w:hanging="270"/>
        <w:rPr>
          <w:rFonts w:eastAsia="Times New Roman"/>
          <w:bCs/>
          <w:lang w:val="en"/>
        </w:rPr>
      </w:pPr>
      <w:r w:rsidRPr="008D7A91">
        <w:rPr>
          <w:rFonts w:cstheme="minorHAnsi"/>
        </w:rPr>
        <w:t xml:space="preserve">Discussion and Consideration of </w:t>
      </w:r>
      <w:r w:rsidRPr="008D7A91">
        <w:rPr>
          <w:rFonts w:cstheme="minorHAnsi"/>
          <w:b/>
          <w:bCs/>
        </w:rPr>
        <w:t>Resolution 26-</w:t>
      </w:r>
      <w:r w:rsidR="005D6070">
        <w:rPr>
          <w:rFonts w:cstheme="minorHAnsi"/>
          <w:b/>
          <w:bCs/>
        </w:rPr>
        <w:t>05</w:t>
      </w:r>
      <w:r w:rsidRPr="008D7A91">
        <w:rPr>
          <w:rFonts w:cstheme="minorHAnsi"/>
        </w:rPr>
        <w:t>,</w:t>
      </w:r>
      <w:r w:rsidRPr="008D7A91">
        <w:rPr>
          <w:rFonts w:cstheme="minorHAnsi"/>
          <w:b/>
          <w:bCs/>
        </w:rPr>
        <w:t xml:space="preserve"> </w:t>
      </w:r>
      <w:r w:rsidR="008D7A91" w:rsidRPr="008D7A91">
        <w:rPr>
          <w:rFonts w:cstheme="minorHAnsi"/>
        </w:rPr>
        <w:t>Adopting the Millcreek Community Foundation Annual Budget for the Fiscal Year Beginning July 1, 2026, and Ending June 30, 2027</w:t>
      </w:r>
    </w:p>
    <w:p w14:paraId="00851AE3" w14:textId="73143044" w:rsidR="00C31125" w:rsidRPr="00321FBF" w:rsidRDefault="00C31125" w:rsidP="00C31125">
      <w:pPr>
        <w:pStyle w:val="ListParagraph"/>
        <w:numPr>
          <w:ilvl w:val="0"/>
          <w:numId w:val="8"/>
        </w:numPr>
        <w:spacing w:line="259" w:lineRule="auto"/>
        <w:ind w:left="1350" w:hanging="270"/>
        <w:rPr>
          <w:rFonts w:cstheme="minorHAnsi"/>
        </w:rPr>
      </w:pPr>
      <w:r w:rsidRPr="00321FBF">
        <w:rPr>
          <w:rFonts w:cstheme="minorHAnsi"/>
        </w:rPr>
        <w:t xml:space="preserve">Approval of </w:t>
      </w:r>
      <w:r w:rsidR="006156C1">
        <w:rPr>
          <w:rFonts w:cstheme="minorHAnsi"/>
        </w:rPr>
        <w:t xml:space="preserve">June 8, 2026 </w:t>
      </w:r>
      <w:r w:rsidRPr="00321FBF">
        <w:rPr>
          <w:rFonts w:cstheme="minorHAnsi"/>
        </w:rPr>
        <w:t>Meeting Minutes</w:t>
      </w:r>
    </w:p>
    <w:p w14:paraId="0CF7264D" w14:textId="7D3D6CB8" w:rsidR="00C31125" w:rsidRPr="00C31125" w:rsidRDefault="00C31125" w:rsidP="00C31125">
      <w:pPr>
        <w:pStyle w:val="ListParagraph"/>
        <w:numPr>
          <w:ilvl w:val="0"/>
          <w:numId w:val="8"/>
        </w:numPr>
        <w:autoSpaceDE w:val="0"/>
        <w:autoSpaceDN w:val="0"/>
        <w:adjustRightInd w:val="0"/>
        <w:ind w:left="1350" w:hanging="270"/>
        <w:rPr>
          <w:rFonts w:cstheme="minorHAnsi"/>
          <w:bCs/>
          <w:lang w:val="en"/>
        </w:rPr>
      </w:pPr>
      <w:r w:rsidRPr="00321FBF">
        <w:rPr>
          <w:rFonts w:cstheme="minorHAnsi"/>
          <w:bCs/>
          <w:lang w:val="en"/>
        </w:rPr>
        <w:t>Adjournment</w:t>
      </w:r>
    </w:p>
    <w:p w14:paraId="20D58473" w14:textId="77777777" w:rsidR="00C31125" w:rsidRPr="00A33C14" w:rsidRDefault="00C3112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 xml:space="preserve">hair may place the item on the agenda under citizen comments; direct staff to assist the </w:t>
      </w:r>
      <w:r w:rsidRPr="00AE5B4D">
        <w:rPr>
          <w:rFonts w:cstheme="minorHAnsi"/>
          <w:lang w:val="en"/>
        </w:rPr>
        <w:lastRenderedPageBreak/>
        <w:t>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0F9D83F3" w:rsidR="00D25B07" w:rsidRDefault="00D25B07" w:rsidP="00D25B07">
      <w:pPr>
        <w:ind w:left="450"/>
      </w:pPr>
      <w:r>
        <w:t xml:space="preserve">DATE: </w:t>
      </w:r>
      <w:r w:rsidR="00AD61CC">
        <w:t>June 17</w:t>
      </w:r>
      <w:r>
        <w:t>, 202</w:t>
      </w:r>
      <w:r w:rsidR="00204B52">
        <w:t>6</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5FE29" w14:textId="77777777" w:rsidR="00B101E5" w:rsidRDefault="00B101E5">
      <w:r>
        <w:separator/>
      </w:r>
    </w:p>
  </w:endnote>
  <w:endnote w:type="continuationSeparator" w:id="0">
    <w:p w14:paraId="16EDA5BF" w14:textId="77777777" w:rsidR="00B101E5" w:rsidRDefault="00B1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6778" w14:textId="77777777" w:rsidR="00B101E5" w:rsidRDefault="00B101E5">
      <w:r>
        <w:separator/>
      </w:r>
    </w:p>
  </w:footnote>
  <w:footnote w:type="continuationSeparator" w:id="0">
    <w:p w14:paraId="593E8497" w14:textId="77777777" w:rsidR="00B101E5" w:rsidRDefault="00B10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5794C29"/>
    <w:multiLevelType w:val="multilevel"/>
    <w:tmpl w:val="F2C068B8"/>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4" w15:restartNumberingAfterBreak="0">
    <w:nsid w:val="2A427183"/>
    <w:multiLevelType w:val="multilevel"/>
    <w:tmpl w:val="FBA208E4"/>
    <w:lvl w:ilvl="0">
      <w:start w:val="3"/>
      <w:numFmt w:val="decimal"/>
      <w:lvlText w:val="%1"/>
      <w:lvlJc w:val="left"/>
      <w:pPr>
        <w:ind w:left="360" w:hanging="360"/>
      </w:pPr>
      <w:rPr>
        <w:rFonts w:eastAsiaTheme="minorHAnsi" w:hint="default"/>
      </w:rPr>
    </w:lvl>
    <w:lvl w:ilvl="1">
      <w:start w:val="1"/>
      <w:numFmt w:val="decimal"/>
      <w:lvlText w:val="%1.%2"/>
      <w:lvlJc w:val="left"/>
      <w:pPr>
        <w:ind w:left="2160" w:hanging="360"/>
      </w:pPr>
      <w:rPr>
        <w:rFonts w:eastAsiaTheme="minorHAnsi" w:hint="default"/>
      </w:rPr>
    </w:lvl>
    <w:lvl w:ilvl="2">
      <w:start w:val="1"/>
      <w:numFmt w:val="decimal"/>
      <w:lvlText w:val="%1.%2.%3"/>
      <w:lvlJc w:val="left"/>
      <w:pPr>
        <w:ind w:left="4320" w:hanging="720"/>
      </w:pPr>
      <w:rPr>
        <w:rFonts w:eastAsiaTheme="minorHAnsi" w:hint="default"/>
      </w:rPr>
    </w:lvl>
    <w:lvl w:ilvl="3">
      <w:start w:val="1"/>
      <w:numFmt w:val="decimal"/>
      <w:lvlText w:val="%1.%2.%3.%4"/>
      <w:lvlJc w:val="left"/>
      <w:pPr>
        <w:ind w:left="6120" w:hanging="720"/>
      </w:pPr>
      <w:rPr>
        <w:rFonts w:eastAsiaTheme="minorHAnsi" w:hint="default"/>
      </w:rPr>
    </w:lvl>
    <w:lvl w:ilvl="4">
      <w:start w:val="1"/>
      <w:numFmt w:val="decimal"/>
      <w:lvlText w:val="%1.%2.%3.%4.%5"/>
      <w:lvlJc w:val="left"/>
      <w:pPr>
        <w:ind w:left="8280" w:hanging="1080"/>
      </w:pPr>
      <w:rPr>
        <w:rFonts w:eastAsiaTheme="minorHAnsi" w:hint="default"/>
      </w:rPr>
    </w:lvl>
    <w:lvl w:ilvl="5">
      <w:start w:val="1"/>
      <w:numFmt w:val="decimal"/>
      <w:lvlText w:val="%1.%2.%3.%4.%5.%6"/>
      <w:lvlJc w:val="left"/>
      <w:pPr>
        <w:ind w:left="10080" w:hanging="1080"/>
      </w:pPr>
      <w:rPr>
        <w:rFonts w:eastAsiaTheme="minorHAnsi" w:hint="default"/>
      </w:rPr>
    </w:lvl>
    <w:lvl w:ilvl="6">
      <w:start w:val="1"/>
      <w:numFmt w:val="decimal"/>
      <w:lvlText w:val="%1.%2.%3.%4.%5.%6.%7"/>
      <w:lvlJc w:val="left"/>
      <w:pPr>
        <w:ind w:left="12240" w:hanging="1440"/>
      </w:pPr>
      <w:rPr>
        <w:rFonts w:eastAsiaTheme="minorHAnsi" w:hint="default"/>
      </w:rPr>
    </w:lvl>
    <w:lvl w:ilvl="7">
      <w:start w:val="1"/>
      <w:numFmt w:val="decimal"/>
      <w:lvlText w:val="%1.%2.%3.%4.%5.%6.%7.%8"/>
      <w:lvlJc w:val="left"/>
      <w:pPr>
        <w:ind w:left="14040" w:hanging="1440"/>
      </w:pPr>
      <w:rPr>
        <w:rFonts w:eastAsiaTheme="minorHAnsi" w:hint="default"/>
      </w:rPr>
    </w:lvl>
    <w:lvl w:ilvl="8">
      <w:start w:val="1"/>
      <w:numFmt w:val="decimal"/>
      <w:lvlText w:val="%1.%2.%3.%4.%5.%6.%7.%8.%9"/>
      <w:lvlJc w:val="left"/>
      <w:pPr>
        <w:ind w:left="15840" w:hanging="1440"/>
      </w:pPr>
      <w:rPr>
        <w:rFonts w:eastAsiaTheme="minorHAnsi" w:hint="default"/>
      </w:rPr>
    </w:lvl>
  </w:abstractNum>
  <w:abstractNum w:abstractNumId="5"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E0692C"/>
    <w:multiLevelType w:val="multilevel"/>
    <w:tmpl w:val="3C7E3158"/>
    <w:lvl w:ilvl="0">
      <w:start w:val="3"/>
      <w:numFmt w:val="decimal"/>
      <w:lvlText w:val="%1"/>
      <w:lvlJc w:val="left"/>
      <w:pPr>
        <w:ind w:left="360" w:hanging="360"/>
      </w:pPr>
      <w:rPr>
        <w:rFonts w:eastAsiaTheme="minorHAnsi" w:cstheme="minorHAnsi" w:hint="default"/>
      </w:rPr>
    </w:lvl>
    <w:lvl w:ilvl="1">
      <w:start w:val="3"/>
      <w:numFmt w:val="decimal"/>
      <w:lvlText w:val="%1.%2"/>
      <w:lvlJc w:val="left"/>
      <w:pPr>
        <w:ind w:left="2160" w:hanging="360"/>
      </w:pPr>
      <w:rPr>
        <w:rFonts w:eastAsiaTheme="minorHAnsi" w:cstheme="minorHAnsi" w:hint="default"/>
      </w:rPr>
    </w:lvl>
    <w:lvl w:ilvl="2">
      <w:start w:val="1"/>
      <w:numFmt w:val="decimal"/>
      <w:lvlText w:val="%1.%2.%3"/>
      <w:lvlJc w:val="left"/>
      <w:pPr>
        <w:ind w:left="4320" w:hanging="720"/>
      </w:pPr>
      <w:rPr>
        <w:rFonts w:eastAsiaTheme="minorHAnsi" w:cstheme="minorHAnsi" w:hint="default"/>
      </w:rPr>
    </w:lvl>
    <w:lvl w:ilvl="3">
      <w:start w:val="1"/>
      <w:numFmt w:val="decimal"/>
      <w:lvlText w:val="%1.%2.%3.%4"/>
      <w:lvlJc w:val="left"/>
      <w:pPr>
        <w:ind w:left="6120" w:hanging="720"/>
      </w:pPr>
      <w:rPr>
        <w:rFonts w:eastAsiaTheme="minorHAnsi" w:cstheme="minorHAnsi" w:hint="default"/>
      </w:rPr>
    </w:lvl>
    <w:lvl w:ilvl="4">
      <w:start w:val="1"/>
      <w:numFmt w:val="decimal"/>
      <w:lvlText w:val="%1.%2.%3.%4.%5"/>
      <w:lvlJc w:val="left"/>
      <w:pPr>
        <w:ind w:left="8280" w:hanging="1080"/>
      </w:pPr>
      <w:rPr>
        <w:rFonts w:eastAsiaTheme="minorHAnsi" w:cstheme="minorHAnsi" w:hint="default"/>
      </w:rPr>
    </w:lvl>
    <w:lvl w:ilvl="5">
      <w:start w:val="1"/>
      <w:numFmt w:val="decimal"/>
      <w:lvlText w:val="%1.%2.%3.%4.%5.%6"/>
      <w:lvlJc w:val="left"/>
      <w:pPr>
        <w:ind w:left="10080" w:hanging="1080"/>
      </w:pPr>
      <w:rPr>
        <w:rFonts w:eastAsiaTheme="minorHAnsi" w:cstheme="minorHAnsi" w:hint="default"/>
      </w:rPr>
    </w:lvl>
    <w:lvl w:ilvl="6">
      <w:start w:val="1"/>
      <w:numFmt w:val="decimal"/>
      <w:lvlText w:val="%1.%2.%3.%4.%5.%6.%7"/>
      <w:lvlJc w:val="left"/>
      <w:pPr>
        <w:ind w:left="12240" w:hanging="1440"/>
      </w:pPr>
      <w:rPr>
        <w:rFonts w:eastAsiaTheme="minorHAnsi" w:cstheme="minorHAnsi" w:hint="default"/>
      </w:rPr>
    </w:lvl>
    <w:lvl w:ilvl="7">
      <w:start w:val="1"/>
      <w:numFmt w:val="decimal"/>
      <w:lvlText w:val="%1.%2.%3.%4.%5.%6.%7.%8"/>
      <w:lvlJc w:val="left"/>
      <w:pPr>
        <w:ind w:left="14040" w:hanging="1440"/>
      </w:pPr>
      <w:rPr>
        <w:rFonts w:eastAsiaTheme="minorHAnsi" w:cstheme="minorHAnsi" w:hint="default"/>
      </w:rPr>
    </w:lvl>
    <w:lvl w:ilvl="8">
      <w:start w:val="1"/>
      <w:numFmt w:val="decimal"/>
      <w:lvlText w:val="%1.%2.%3.%4.%5.%6.%7.%8.%9"/>
      <w:lvlJc w:val="left"/>
      <w:pPr>
        <w:ind w:left="15840" w:hanging="1440"/>
      </w:pPr>
      <w:rPr>
        <w:rFonts w:eastAsiaTheme="minorHAnsi" w:cstheme="minorHAnsi" w:hint="default"/>
      </w:rPr>
    </w:lvl>
  </w:abstractNum>
  <w:abstractNum w:abstractNumId="7"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7ED200D9"/>
    <w:multiLevelType w:val="hybridMultilevel"/>
    <w:tmpl w:val="E5CEBC48"/>
    <w:lvl w:ilvl="0" w:tplc="805CC840">
      <w:start w:val="3"/>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022931036">
    <w:abstractNumId w:val="7"/>
  </w:num>
  <w:num w:numId="2" w16cid:durableId="458114993">
    <w:abstractNumId w:val="2"/>
  </w:num>
  <w:num w:numId="3" w16cid:durableId="876282498">
    <w:abstractNumId w:val="8"/>
  </w:num>
  <w:num w:numId="4" w16cid:durableId="1513105956">
    <w:abstractNumId w:val="9"/>
  </w:num>
  <w:num w:numId="5" w16cid:durableId="1043097513">
    <w:abstractNumId w:val="5"/>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5436505">
    <w:abstractNumId w:val="0"/>
  </w:num>
  <w:num w:numId="9" w16cid:durableId="1550612284">
    <w:abstractNumId w:val="3"/>
  </w:num>
  <w:num w:numId="10" w16cid:durableId="488860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655913">
    <w:abstractNumId w:val="6"/>
  </w:num>
  <w:num w:numId="12" w16cid:durableId="120727595">
    <w:abstractNumId w:val="10"/>
  </w:num>
  <w:num w:numId="13" w16cid:durableId="1273512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045AB"/>
    <w:rsid w:val="00021354"/>
    <w:rsid w:val="00025E84"/>
    <w:rsid w:val="000335F8"/>
    <w:rsid w:val="00057313"/>
    <w:rsid w:val="00063B37"/>
    <w:rsid w:val="00066E10"/>
    <w:rsid w:val="00074971"/>
    <w:rsid w:val="00074A9B"/>
    <w:rsid w:val="00075FBB"/>
    <w:rsid w:val="00076FD6"/>
    <w:rsid w:val="00085A2E"/>
    <w:rsid w:val="000A368B"/>
    <w:rsid w:val="000B20FC"/>
    <w:rsid w:val="000D091E"/>
    <w:rsid w:val="000D6908"/>
    <w:rsid w:val="000E0DCC"/>
    <w:rsid w:val="000E4104"/>
    <w:rsid w:val="000E7D1F"/>
    <w:rsid w:val="000F52AE"/>
    <w:rsid w:val="000F6E01"/>
    <w:rsid w:val="000F7559"/>
    <w:rsid w:val="001062B8"/>
    <w:rsid w:val="00114FE5"/>
    <w:rsid w:val="00130E0B"/>
    <w:rsid w:val="00133258"/>
    <w:rsid w:val="001347AA"/>
    <w:rsid w:val="00147B63"/>
    <w:rsid w:val="00150842"/>
    <w:rsid w:val="0016271D"/>
    <w:rsid w:val="00163820"/>
    <w:rsid w:val="00163FA9"/>
    <w:rsid w:val="00170340"/>
    <w:rsid w:val="0017560F"/>
    <w:rsid w:val="001936A7"/>
    <w:rsid w:val="001C093A"/>
    <w:rsid w:val="001D5FFC"/>
    <w:rsid w:val="001E1809"/>
    <w:rsid w:val="001E5873"/>
    <w:rsid w:val="001F5824"/>
    <w:rsid w:val="00200E0F"/>
    <w:rsid w:val="00201843"/>
    <w:rsid w:val="00204B52"/>
    <w:rsid w:val="00214B22"/>
    <w:rsid w:val="00220131"/>
    <w:rsid w:val="002268BB"/>
    <w:rsid w:val="0023355C"/>
    <w:rsid w:val="002340C7"/>
    <w:rsid w:val="00235A48"/>
    <w:rsid w:val="00236627"/>
    <w:rsid w:val="002542BC"/>
    <w:rsid w:val="00255C2C"/>
    <w:rsid w:val="0026140F"/>
    <w:rsid w:val="00261D6D"/>
    <w:rsid w:val="002629CA"/>
    <w:rsid w:val="002732AC"/>
    <w:rsid w:val="002813A9"/>
    <w:rsid w:val="0028786A"/>
    <w:rsid w:val="002A2579"/>
    <w:rsid w:val="002A2ECB"/>
    <w:rsid w:val="002A7E0E"/>
    <w:rsid w:val="002B2773"/>
    <w:rsid w:val="002C149B"/>
    <w:rsid w:val="002C5A61"/>
    <w:rsid w:val="002D62B7"/>
    <w:rsid w:val="002D6DED"/>
    <w:rsid w:val="002E2612"/>
    <w:rsid w:val="002F3424"/>
    <w:rsid w:val="00301CE0"/>
    <w:rsid w:val="00304A35"/>
    <w:rsid w:val="00330B78"/>
    <w:rsid w:val="0033369A"/>
    <w:rsid w:val="00352559"/>
    <w:rsid w:val="00355043"/>
    <w:rsid w:val="00377B67"/>
    <w:rsid w:val="00394E96"/>
    <w:rsid w:val="003A63D0"/>
    <w:rsid w:val="003B7AB1"/>
    <w:rsid w:val="003D03AA"/>
    <w:rsid w:val="003D7172"/>
    <w:rsid w:val="003E6BDB"/>
    <w:rsid w:val="0041672B"/>
    <w:rsid w:val="00423FAA"/>
    <w:rsid w:val="00426871"/>
    <w:rsid w:val="00427745"/>
    <w:rsid w:val="00427EEE"/>
    <w:rsid w:val="004415AC"/>
    <w:rsid w:val="00446A85"/>
    <w:rsid w:val="00454867"/>
    <w:rsid w:val="00454A91"/>
    <w:rsid w:val="004572ED"/>
    <w:rsid w:val="004675C9"/>
    <w:rsid w:val="00472BB0"/>
    <w:rsid w:val="00481F68"/>
    <w:rsid w:val="00483F24"/>
    <w:rsid w:val="00487DB4"/>
    <w:rsid w:val="004925B7"/>
    <w:rsid w:val="004A6C93"/>
    <w:rsid w:val="004B3E05"/>
    <w:rsid w:val="004C4341"/>
    <w:rsid w:val="004D4F71"/>
    <w:rsid w:val="004D7604"/>
    <w:rsid w:val="004E484D"/>
    <w:rsid w:val="004E6141"/>
    <w:rsid w:val="004F55D6"/>
    <w:rsid w:val="005043F4"/>
    <w:rsid w:val="00505F68"/>
    <w:rsid w:val="0050747B"/>
    <w:rsid w:val="0051450C"/>
    <w:rsid w:val="00521A88"/>
    <w:rsid w:val="005222C6"/>
    <w:rsid w:val="0053158E"/>
    <w:rsid w:val="00540DAE"/>
    <w:rsid w:val="005A3AE6"/>
    <w:rsid w:val="005A48ED"/>
    <w:rsid w:val="005A628B"/>
    <w:rsid w:val="005A6DC9"/>
    <w:rsid w:val="005C7489"/>
    <w:rsid w:val="005D6070"/>
    <w:rsid w:val="005E0B27"/>
    <w:rsid w:val="005F733C"/>
    <w:rsid w:val="00600074"/>
    <w:rsid w:val="00610734"/>
    <w:rsid w:val="006156C1"/>
    <w:rsid w:val="00636AAB"/>
    <w:rsid w:val="00652B8D"/>
    <w:rsid w:val="00655B30"/>
    <w:rsid w:val="00657FC6"/>
    <w:rsid w:val="00671EAD"/>
    <w:rsid w:val="0068616C"/>
    <w:rsid w:val="0068782E"/>
    <w:rsid w:val="00691B0B"/>
    <w:rsid w:val="006A725A"/>
    <w:rsid w:val="006A77C6"/>
    <w:rsid w:val="006B0FBA"/>
    <w:rsid w:val="006B5E29"/>
    <w:rsid w:val="006B67F2"/>
    <w:rsid w:val="006C3ADE"/>
    <w:rsid w:val="006D62D8"/>
    <w:rsid w:val="006D635E"/>
    <w:rsid w:val="006E0304"/>
    <w:rsid w:val="006F43E2"/>
    <w:rsid w:val="006F4A3F"/>
    <w:rsid w:val="00711A00"/>
    <w:rsid w:val="00724417"/>
    <w:rsid w:val="00743A81"/>
    <w:rsid w:val="00744759"/>
    <w:rsid w:val="00751A72"/>
    <w:rsid w:val="0076311D"/>
    <w:rsid w:val="007821AB"/>
    <w:rsid w:val="007B5E3F"/>
    <w:rsid w:val="007C2654"/>
    <w:rsid w:val="007C41B4"/>
    <w:rsid w:val="007D0BAF"/>
    <w:rsid w:val="007E16E8"/>
    <w:rsid w:val="007E6E5E"/>
    <w:rsid w:val="00815B82"/>
    <w:rsid w:val="00845408"/>
    <w:rsid w:val="00846DBA"/>
    <w:rsid w:val="00852638"/>
    <w:rsid w:val="00871FED"/>
    <w:rsid w:val="0089158E"/>
    <w:rsid w:val="008928FF"/>
    <w:rsid w:val="008977C9"/>
    <w:rsid w:val="008A5CDC"/>
    <w:rsid w:val="008B0F7C"/>
    <w:rsid w:val="008B16C0"/>
    <w:rsid w:val="008C0B5C"/>
    <w:rsid w:val="008C6C44"/>
    <w:rsid w:val="008D6271"/>
    <w:rsid w:val="008D7A91"/>
    <w:rsid w:val="008F04F4"/>
    <w:rsid w:val="008F7EA1"/>
    <w:rsid w:val="009011A8"/>
    <w:rsid w:val="00903934"/>
    <w:rsid w:val="00916B7F"/>
    <w:rsid w:val="009313F8"/>
    <w:rsid w:val="00933F98"/>
    <w:rsid w:val="009468DD"/>
    <w:rsid w:val="00952280"/>
    <w:rsid w:val="00967EAC"/>
    <w:rsid w:val="00981EFE"/>
    <w:rsid w:val="00994728"/>
    <w:rsid w:val="009E75E4"/>
    <w:rsid w:val="009F17E1"/>
    <w:rsid w:val="009F46EB"/>
    <w:rsid w:val="009F5FBC"/>
    <w:rsid w:val="00A0412C"/>
    <w:rsid w:val="00A30735"/>
    <w:rsid w:val="00A67865"/>
    <w:rsid w:val="00A827C0"/>
    <w:rsid w:val="00A86084"/>
    <w:rsid w:val="00AC4EA9"/>
    <w:rsid w:val="00AD61CC"/>
    <w:rsid w:val="00AE2F91"/>
    <w:rsid w:val="00AE3C88"/>
    <w:rsid w:val="00AF0ACB"/>
    <w:rsid w:val="00AF1F63"/>
    <w:rsid w:val="00AF36C7"/>
    <w:rsid w:val="00B006B5"/>
    <w:rsid w:val="00B01695"/>
    <w:rsid w:val="00B0763D"/>
    <w:rsid w:val="00B101E5"/>
    <w:rsid w:val="00B1134D"/>
    <w:rsid w:val="00B16C9C"/>
    <w:rsid w:val="00B362A9"/>
    <w:rsid w:val="00B375E2"/>
    <w:rsid w:val="00B475A7"/>
    <w:rsid w:val="00B823B9"/>
    <w:rsid w:val="00BA5298"/>
    <w:rsid w:val="00BA6325"/>
    <w:rsid w:val="00BB52F5"/>
    <w:rsid w:val="00BD12FC"/>
    <w:rsid w:val="00BD5598"/>
    <w:rsid w:val="00C174CD"/>
    <w:rsid w:val="00C237F7"/>
    <w:rsid w:val="00C31125"/>
    <w:rsid w:val="00C32777"/>
    <w:rsid w:val="00C32BA8"/>
    <w:rsid w:val="00C33085"/>
    <w:rsid w:val="00C35006"/>
    <w:rsid w:val="00C358FD"/>
    <w:rsid w:val="00C42934"/>
    <w:rsid w:val="00C47EC8"/>
    <w:rsid w:val="00C5458A"/>
    <w:rsid w:val="00C64E90"/>
    <w:rsid w:val="00C92B86"/>
    <w:rsid w:val="00C95816"/>
    <w:rsid w:val="00CB7E42"/>
    <w:rsid w:val="00CC3F83"/>
    <w:rsid w:val="00CE0146"/>
    <w:rsid w:val="00CE694A"/>
    <w:rsid w:val="00CF54E6"/>
    <w:rsid w:val="00D16458"/>
    <w:rsid w:val="00D208A2"/>
    <w:rsid w:val="00D25B07"/>
    <w:rsid w:val="00D502E9"/>
    <w:rsid w:val="00D54192"/>
    <w:rsid w:val="00D56F70"/>
    <w:rsid w:val="00D60D4E"/>
    <w:rsid w:val="00D644D3"/>
    <w:rsid w:val="00D67184"/>
    <w:rsid w:val="00D746EC"/>
    <w:rsid w:val="00D7583F"/>
    <w:rsid w:val="00D82CAF"/>
    <w:rsid w:val="00D84D44"/>
    <w:rsid w:val="00D97041"/>
    <w:rsid w:val="00DC4E09"/>
    <w:rsid w:val="00DD179A"/>
    <w:rsid w:val="00DE3A46"/>
    <w:rsid w:val="00DE78E1"/>
    <w:rsid w:val="00DF3D7C"/>
    <w:rsid w:val="00DF4592"/>
    <w:rsid w:val="00E007A9"/>
    <w:rsid w:val="00E01976"/>
    <w:rsid w:val="00E05773"/>
    <w:rsid w:val="00E10400"/>
    <w:rsid w:val="00E122C9"/>
    <w:rsid w:val="00E37721"/>
    <w:rsid w:val="00E40B3F"/>
    <w:rsid w:val="00E8535D"/>
    <w:rsid w:val="00E87C0A"/>
    <w:rsid w:val="00E93D9F"/>
    <w:rsid w:val="00EA29DE"/>
    <w:rsid w:val="00EA2F22"/>
    <w:rsid w:val="00EA31C1"/>
    <w:rsid w:val="00EA6732"/>
    <w:rsid w:val="00EB02AC"/>
    <w:rsid w:val="00EB0D6C"/>
    <w:rsid w:val="00EB5F83"/>
    <w:rsid w:val="00EC4DDD"/>
    <w:rsid w:val="00EC6F58"/>
    <w:rsid w:val="00EE192C"/>
    <w:rsid w:val="00EE74BB"/>
    <w:rsid w:val="00F022F2"/>
    <w:rsid w:val="00F13D7F"/>
    <w:rsid w:val="00F32B8D"/>
    <w:rsid w:val="00F35386"/>
    <w:rsid w:val="00F541AA"/>
    <w:rsid w:val="00F712A5"/>
    <w:rsid w:val="00F73289"/>
    <w:rsid w:val="00F80595"/>
    <w:rsid w:val="00F87B14"/>
    <w:rsid w:val="00F92443"/>
    <w:rsid w:val="00F97CB0"/>
    <w:rsid w:val="00FC40FB"/>
    <w:rsid w:val="00FD26AD"/>
    <w:rsid w:val="00FD4C0D"/>
    <w:rsid w:val="00FE0FD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3</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29</cp:revision>
  <dcterms:created xsi:type="dcterms:W3CDTF">2026-04-17T18:37:00Z</dcterms:created>
  <dcterms:modified xsi:type="dcterms:W3CDTF">2026-06-17T21:15:00Z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