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380"/>
        <w:tblW w:w="10220" w:type="dxa"/>
        <w:tblLook w:val="04A0" w:firstRow="1" w:lastRow="0" w:firstColumn="1" w:lastColumn="0" w:noHBand="0" w:noVBand="1"/>
      </w:tblPr>
      <w:tblGrid>
        <w:gridCol w:w="1473"/>
        <w:gridCol w:w="2740"/>
        <w:gridCol w:w="1536"/>
        <w:gridCol w:w="1594"/>
        <w:gridCol w:w="1599"/>
        <w:gridCol w:w="1409"/>
      </w:tblGrid>
      <w:tr w:rsidR="00685C3F" w:rsidRPr="00685C3F" w14:paraId="745B6674" w14:textId="77777777" w:rsidTr="00685C3F">
        <w:trPr>
          <w:trHeight w:val="760"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B15C6" w14:textId="77777777" w:rsidR="00685C3F" w:rsidRPr="00685C3F" w:rsidRDefault="00685C3F" w:rsidP="00685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6FB54" w14:textId="77777777" w:rsidR="00685C3F" w:rsidRPr="00685C3F" w:rsidRDefault="00685C3F" w:rsidP="00685C3F">
            <w:pPr>
              <w:spacing w:after="0" w:line="240" w:lineRule="auto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49E3C" w14:textId="77777777" w:rsidR="00685C3F" w:rsidRPr="00685C3F" w:rsidRDefault="00685C3F" w:rsidP="00685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719AB" w14:textId="77777777" w:rsidR="00685C3F" w:rsidRPr="00685C3F" w:rsidRDefault="00685C3F" w:rsidP="00685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0A5F7" w14:textId="77777777" w:rsidR="00685C3F" w:rsidRPr="00685C3F" w:rsidRDefault="00685C3F" w:rsidP="00685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BBD57" w14:textId="77777777" w:rsidR="00685C3F" w:rsidRPr="00685C3F" w:rsidRDefault="00685C3F" w:rsidP="00685C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85C3F" w:rsidRPr="00685C3F" w14:paraId="39929773" w14:textId="77777777" w:rsidTr="00685C3F">
        <w:trPr>
          <w:trHeight w:val="784"/>
        </w:trPr>
        <w:tc>
          <w:tcPr>
            <w:tcW w:w="7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17664A7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kern w:val="0"/>
                <w:sz w:val="36"/>
                <w:szCs w:val="36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FFFFFF"/>
                <w:kern w:val="0"/>
                <w:sz w:val="36"/>
                <w:szCs w:val="36"/>
                <w14:ligatures w14:val="none"/>
              </w:rPr>
              <w:t>M.M.A.D.   ACTUAL vs. BUDGET YTD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0045E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kern w:val="0"/>
                <w:sz w:val="36"/>
                <w:szCs w:val="36"/>
                <w14:ligatures w14:val="none"/>
              </w:rPr>
            </w:pPr>
            <w:bookmarkStart w:id="0" w:name="RANGE!F2"/>
            <w:r w:rsidRPr="00685C3F">
              <w:rPr>
                <w:rFonts w:ascii="Gill Sans MT" w:eastAsia="Times New Roman" w:hAnsi="Gill Sans MT" w:cs="Times New Roman"/>
                <w:color w:val="FFFFFF"/>
                <w:kern w:val="0"/>
                <w:sz w:val="36"/>
                <w:szCs w:val="36"/>
                <w14:ligatures w14:val="none"/>
              </w:rPr>
              <w:t>2024</w:t>
            </w:r>
            <w:bookmarkEnd w:id="0"/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38612F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FFFF"/>
                <w:kern w:val="0"/>
                <w:sz w:val="36"/>
                <w:szCs w:val="36"/>
                <w14:ligatures w14:val="none"/>
              </w:rPr>
            </w:pPr>
            <w:bookmarkStart w:id="1" w:name="RANGE!G2"/>
            <w:r w:rsidRPr="00685C3F">
              <w:rPr>
                <w:rFonts w:ascii="Gill Sans MT" w:eastAsia="Times New Roman" w:hAnsi="Gill Sans MT" w:cs="Times New Roman"/>
                <w:color w:val="FFFFFF"/>
                <w:kern w:val="0"/>
                <w:sz w:val="36"/>
                <w:szCs w:val="36"/>
                <w14:ligatures w14:val="none"/>
              </w:rPr>
              <w:t>2024</w:t>
            </w:r>
            <w:bookmarkEnd w:id="1"/>
          </w:p>
        </w:tc>
      </w:tr>
      <w:tr w:rsidR="00685C3F" w:rsidRPr="00685C3F" w14:paraId="067A58AF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2F2F2F"/>
              <w:left w:val="single" w:sz="4" w:space="0" w:color="2F2F2F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47C8EB1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  <w:t>G/L Code</w:t>
            </w:r>
          </w:p>
        </w:tc>
        <w:tc>
          <w:tcPr>
            <w:tcW w:w="2798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01EEF8A5" w14:textId="77777777" w:rsidR="00685C3F" w:rsidRPr="00685C3F" w:rsidRDefault="00685C3F" w:rsidP="00685C3F">
            <w:pPr>
              <w:spacing w:after="0" w:line="240" w:lineRule="auto"/>
              <w:ind w:firstLineChars="200" w:firstLine="482"/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  <w:t>Account Title</w:t>
            </w:r>
          </w:p>
        </w:tc>
        <w:tc>
          <w:tcPr>
            <w:tcW w:w="1228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47C5830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  <w:t>Actual</w:t>
            </w:r>
          </w:p>
        </w:tc>
        <w:tc>
          <w:tcPr>
            <w:tcW w:w="1592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7F402FAE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  <w:t>Budget</w:t>
            </w:r>
          </w:p>
        </w:tc>
        <w:tc>
          <w:tcPr>
            <w:tcW w:w="1599" w:type="dxa"/>
            <w:tcBorders>
              <w:top w:val="single" w:sz="4" w:space="0" w:color="2F2F2F"/>
              <w:left w:val="nil"/>
              <w:bottom w:val="single" w:sz="4" w:space="0" w:color="2F2F2F"/>
              <w:right w:val="nil"/>
            </w:tcBorders>
            <w:shd w:val="clear" w:color="000000" w:fill="002060"/>
            <w:vAlign w:val="center"/>
            <w:hideMark/>
          </w:tcPr>
          <w:p w14:paraId="5C722763" w14:textId="77777777" w:rsidR="00685C3F" w:rsidRPr="00685C3F" w:rsidRDefault="00685C3F" w:rsidP="00685C3F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  <w:t>Remaining $</w:t>
            </w:r>
          </w:p>
        </w:tc>
        <w:tc>
          <w:tcPr>
            <w:tcW w:w="1279" w:type="dxa"/>
            <w:tcBorders>
              <w:top w:val="single" w:sz="4" w:space="0" w:color="2F2F2F"/>
              <w:left w:val="nil"/>
              <w:bottom w:val="single" w:sz="4" w:space="0" w:color="2F2F2F"/>
              <w:right w:val="single" w:sz="4" w:space="0" w:color="2F2F2F"/>
            </w:tcBorders>
            <w:shd w:val="clear" w:color="000000" w:fill="002060"/>
            <w:vAlign w:val="center"/>
            <w:hideMark/>
          </w:tcPr>
          <w:p w14:paraId="225DE080" w14:textId="77777777" w:rsidR="00685C3F" w:rsidRPr="00685C3F" w:rsidRDefault="00685C3F" w:rsidP="00685C3F">
            <w:pPr>
              <w:spacing w:after="0" w:line="240" w:lineRule="auto"/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F2F2F2"/>
                <w:kern w:val="0"/>
                <w:sz w:val="24"/>
                <w:szCs w:val="24"/>
                <w14:ligatures w14:val="none"/>
              </w:rPr>
              <w:t>Remaining %</w:t>
            </w:r>
          </w:p>
        </w:tc>
      </w:tr>
      <w:tr w:rsidR="00685C3F" w:rsidRPr="00685C3F" w14:paraId="576E3C65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A8DE4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4275-110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654109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SALARIES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A7CC2E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$197,012.02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F4EAA9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$243,000.00 </w:t>
            </w:r>
          </w:p>
        </w:tc>
        <w:tc>
          <w:tcPr>
            <w:tcW w:w="1599" w:type="dxa"/>
            <w:tcBorders>
              <w:top w:val="single" w:sz="4" w:space="0" w:color="935961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F3D241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$45,987.98 </w:t>
            </w:r>
          </w:p>
        </w:tc>
        <w:tc>
          <w:tcPr>
            <w:tcW w:w="1279" w:type="dxa"/>
            <w:tcBorders>
              <w:top w:val="single" w:sz="4" w:space="0" w:color="935961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D5C83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18.93%</w:t>
            </w:r>
          </w:p>
        </w:tc>
      </w:tr>
      <w:tr w:rsidR="00685C3F" w:rsidRPr="00685C3F" w14:paraId="74D0EC82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0FCFC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4275-110-001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A3AE88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OVERTIME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A6B870C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$685.64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28C9E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D75885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$3,314.36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6BD4D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82.86%</w:t>
            </w:r>
          </w:p>
        </w:tc>
      </w:tr>
      <w:tr w:rsidR="00685C3F" w:rsidRPr="00685C3F" w14:paraId="536660B0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0E1E1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4275-130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EA5B46B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EMPLOYEE BENEFITS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607591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$80,020.10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F0C61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$103,042.00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9ECC6FD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$23,021.90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B9A8ED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22.34%</w:t>
            </w:r>
          </w:p>
        </w:tc>
      </w:tr>
      <w:tr w:rsidR="00685C3F" w:rsidRPr="00685C3F" w14:paraId="46409097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981B94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4275-210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66B5DC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SUBSCRIPTIONS &amp; MEMBERSHIPS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E5BA27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$1,695.68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75B96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$3,500.00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B577BE4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$1,804.32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638A5E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51.55%</w:t>
            </w:r>
          </w:p>
        </w:tc>
      </w:tr>
      <w:tr w:rsidR="00685C3F" w:rsidRPr="00685C3F" w14:paraId="5B463071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F7C14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4275-220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CBDB0A1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PUBLIC NOTICES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42DFE6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85C79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E474764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$200.00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F8ACF7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100.00%</w:t>
            </w:r>
          </w:p>
        </w:tc>
      </w:tr>
      <w:tr w:rsidR="00685C3F" w:rsidRPr="00685C3F" w14:paraId="047BD474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EBD56F0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4275-230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BD00A4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TRAVEL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DCE6A0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$2,870.37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C7195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$6,000.00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24D7CE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$3,129.63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77DD9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52.16%</w:t>
            </w:r>
          </w:p>
        </w:tc>
      </w:tr>
      <w:tr w:rsidR="00685C3F" w:rsidRPr="00685C3F" w14:paraId="5D0C5989" w14:textId="77777777" w:rsidTr="00685C3F">
        <w:trPr>
          <w:trHeight w:val="570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D921247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4275-240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7D3E0BF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OFFICE SUPPLIES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661C6A4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$291.98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0E77D0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$700.00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6175887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$408.02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8AC177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58.29%</w:t>
            </w:r>
          </w:p>
        </w:tc>
      </w:tr>
      <w:tr w:rsidR="00685C3F" w:rsidRPr="00685C3F" w14:paraId="5F4B1C7C" w14:textId="77777777" w:rsidTr="00685C3F">
        <w:trPr>
          <w:trHeight w:val="851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D3D6E7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4275-250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E8389C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EQUIPMENT MAINTENANCE &amp; SUPPLIES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1D0603C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$786.10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208B40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2EFD719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$4,213.90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61BB06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84.28%</w:t>
            </w:r>
          </w:p>
        </w:tc>
      </w:tr>
      <w:tr w:rsidR="00685C3F" w:rsidRPr="00685C3F" w14:paraId="7D43DB58" w14:textId="77777777" w:rsidTr="00685C3F">
        <w:trPr>
          <w:trHeight w:val="989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909C4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4275-260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C965AE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BUILDING AND GROUND MAINTENTANCE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E4E9C07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$42.95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C48DE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841308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$157.05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DB046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78.53%</w:t>
            </w:r>
          </w:p>
        </w:tc>
      </w:tr>
      <w:tr w:rsidR="00685C3F" w:rsidRPr="00685C3F" w14:paraId="4CC3C192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42C49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4275-270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7BC36C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UTILITIES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A04CA6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$3,018.90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4D64FF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$3,159.00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CC5F865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$140.10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1D6E960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4.43%</w:t>
            </w:r>
          </w:p>
        </w:tc>
      </w:tr>
      <w:tr w:rsidR="00685C3F" w:rsidRPr="00685C3F" w14:paraId="56713630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CE5D2A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4275-280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CE6D76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RENT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54A352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AE74CC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$2,700.00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7A30B5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$2,700.00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AB809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100.00%</w:t>
            </w:r>
          </w:p>
        </w:tc>
      </w:tr>
      <w:tr w:rsidR="00685C3F" w:rsidRPr="00685C3F" w14:paraId="66766AD7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038A9A7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4275-290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8D139D2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DA3F21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$2,335.06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58A930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0364796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($335.06)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D64FE2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-16.75%</w:t>
            </w:r>
          </w:p>
        </w:tc>
      </w:tr>
      <w:tr w:rsidR="00685C3F" w:rsidRPr="00685C3F" w14:paraId="336EA61A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EDB86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4275-310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C95D9B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PROFESSIONAL &amp; TECHNICAL SERVICES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918D0A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$5,035.76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08C214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$3,700.00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30A29F8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($1,335.76)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7F8EB7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-36.10%</w:t>
            </w:r>
          </w:p>
        </w:tc>
      </w:tr>
      <w:tr w:rsidR="00685C3F" w:rsidRPr="00685C3F" w14:paraId="5E8C6FDC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8D8D8"/>
              <w:left w:val="single" w:sz="4" w:space="0" w:color="D8D8D8"/>
              <w:bottom w:val="nil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6E6F3C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4275-400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524272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SPECIAL DEPT SUPPLIES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6FF3D5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$1,407.33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E2011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$11,000.00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1507CD6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$9,592.67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7D2016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87.21%</w:t>
            </w:r>
          </w:p>
        </w:tc>
      </w:tr>
      <w:tr w:rsidR="00685C3F" w:rsidRPr="00685C3F" w14:paraId="15C4C515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CAC218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lastRenderedPageBreak/>
              <w:t>4275-400-001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28F8414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PESTICIDE AND RELATED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6CA97AE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$13,978.04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29D2B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$20,000.00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084B109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$6,021.96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D886CD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30.11%</w:t>
            </w:r>
          </w:p>
        </w:tc>
      </w:tr>
      <w:tr w:rsidR="00685C3F" w:rsidRPr="00685C3F" w14:paraId="257443FE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8C980F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4275-400-002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565180A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UNIFORM &amp; SAFTEY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257F3B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$517.36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2DF3F8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$750.00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4F56349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$232.64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4EEBA78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31.02%</w:t>
            </w:r>
          </w:p>
        </w:tc>
      </w:tr>
      <w:tr w:rsidR="00685C3F" w:rsidRPr="00685C3F" w14:paraId="26F169E3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8613C2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4275-400-003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4E0FBE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TESTING AND POSTAGE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EBEC8DC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$22.33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2C7BC8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$750.00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D959C05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$727.67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F8F4907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97.02%</w:t>
            </w:r>
          </w:p>
        </w:tc>
      </w:tr>
      <w:tr w:rsidR="00685C3F" w:rsidRPr="00685C3F" w14:paraId="11A7B810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77E2D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4275-410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046F10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GRANT EXPENSES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C98A07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50945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C571C9A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4F121B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06D56755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A4CE8F8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4275-510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39263E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INSURANCE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20FB81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$3,037.99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016FB8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CBCB027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$1,962.01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DBEABE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39.24%</w:t>
            </w:r>
          </w:p>
        </w:tc>
      </w:tr>
      <w:tr w:rsidR="00685C3F" w:rsidRPr="00685C3F" w14:paraId="2F852533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E9D40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4275-520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C775067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INS ON HAND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8546D0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9E7E89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0D26EB3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3EDA94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784CB4A7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F0E5C7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4275-540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ABCB60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TRANS TO OTHER FUNDS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6A5F1A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7353E7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0AADD35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5F5230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6147E9B1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BB5BF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4275-600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BC3B86B" w14:textId="77777777" w:rsidR="00685C3F" w:rsidRPr="00685C3F" w:rsidRDefault="00685C3F" w:rsidP="00685C3F">
            <w:pPr>
              <w:spacing w:after="0" w:line="240" w:lineRule="auto"/>
              <w:ind w:firstLineChars="200" w:firstLine="360"/>
              <w:rPr>
                <w:rFonts w:ascii="Gill Sans MT" w:eastAsia="Times New Roman" w:hAnsi="Gill Sans MT" w:cs="Times New Roman"/>
                <w:color w:val="2F2F2F"/>
                <w:kern w:val="0"/>
                <w:sz w:val="18"/>
                <w:szCs w:val="18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:sz w:val="18"/>
                <w:szCs w:val="18"/>
                <w14:ligatures w14:val="none"/>
              </w:rPr>
              <w:t xml:space="preserve">Special Abatement Projects (HighH20 </w:t>
            </w:r>
            <w:proofErr w:type="spellStart"/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:sz w:val="18"/>
                <w:szCs w:val="18"/>
                <w14:ligatures w14:val="none"/>
              </w:rPr>
              <w:t>contigency</w:t>
            </w:r>
            <w:proofErr w:type="spellEnd"/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E86C8B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3CF31C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$100,000.00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EB49D12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$100,000.00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1FA7AD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100.00%</w:t>
            </w:r>
          </w:p>
        </w:tc>
      </w:tr>
      <w:tr w:rsidR="00685C3F" w:rsidRPr="00685C3F" w14:paraId="77EFC9FE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DD05BE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4275-720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03206B8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CAPITOL OUTLAY BUILDINGS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A387944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390F6E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B5DB80B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56A3E9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11241025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5251CBE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4275-730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BCC8E73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SMALL TOOLS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1819B0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4265AA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E708817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E21C8E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48D10812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F8C1BF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4275-740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D19488B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CAPITOL OUTLAY EQUIPMENT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E00BB5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$39,467.42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20A17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$54,280.00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7DF6BC3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$14,812.58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135D24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27.29%</w:t>
            </w:r>
          </w:p>
        </w:tc>
      </w:tr>
      <w:tr w:rsidR="00685C3F" w:rsidRPr="00685C3F" w14:paraId="2C547591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2F744E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4275-741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8D9F0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EQUIPMENT LEASE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51B202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$3,890.00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CACF94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$5,000.00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2E48186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$1,110.00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349ABE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22.20%</w:t>
            </w:r>
          </w:p>
        </w:tc>
      </w:tr>
      <w:tr w:rsidR="00685C3F" w:rsidRPr="00685C3F" w14:paraId="26462C89" w14:textId="77777777" w:rsidTr="00685C3F">
        <w:trPr>
          <w:trHeight w:val="695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F2EFB7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4275-860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870E7A2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SCHOOLING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E72F390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AF6C09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748370D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874DCC5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44600023" w14:textId="77777777" w:rsidTr="00685C3F">
        <w:trPr>
          <w:trHeight w:val="534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D275BBC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4275-910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F71E94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CONTRIBUTIONS TO FUND BALANCE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85CE12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E36FA7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7E32E0B8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0E3F5F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5709179E" w14:textId="77777777" w:rsidTr="00685C3F">
        <w:trPr>
          <w:trHeight w:val="534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F21EC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4275-915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09371FD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CONTRIBUTION TO HIGHWATER RES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2388CB82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1F3F07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65D3F48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251612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7D9D82E3" w14:textId="77777777" w:rsidTr="00685C3F">
        <w:trPr>
          <w:trHeight w:val="534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2DBEB4F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4275-920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9DEE030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CONTRIBUTIONS TO OTHER AGENCIES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64B448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091375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$1,200.00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E045926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$1,200.00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47DCD328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100.00%</w:t>
            </w:r>
          </w:p>
        </w:tc>
      </w:tr>
      <w:tr w:rsidR="00685C3F" w:rsidRPr="00685C3F" w14:paraId="38F0F37E" w14:textId="77777777" w:rsidTr="00685C3F">
        <w:trPr>
          <w:trHeight w:val="534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B34B1C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3640-000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552266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proofErr w:type="gramStart"/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SALE</w:t>
            </w:r>
            <w:proofErr w:type="gramEnd"/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 OF FIXED ASSETS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01589DB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($4,490.00)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556787E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51593CC2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$4,490.00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677CC72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7A01C355" w14:textId="77777777" w:rsidTr="00685C3F">
        <w:trPr>
          <w:trHeight w:val="534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EB9F7D3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4275-925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F652555" w14:textId="77777777" w:rsidR="00685C3F" w:rsidRPr="00685C3F" w:rsidRDefault="00685C3F" w:rsidP="00685C3F">
            <w:pPr>
              <w:spacing w:after="0" w:line="240" w:lineRule="auto"/>
              <w:ind w:firstLineChars="200" w:firstLine="440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Debt Proceeds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3655F2E4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A53D37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1CE476BE" w14:textId="77777777" w:rsidR="00685C3F" w:rsidRPr="00685C3F" w:rsidRDefault="00685C3F" w:rsidP="00685C3F">
            <w:pPr>
              <w:spacing w:after="0" w:line="240" w:lineRule="auto"/>
              <w:jc w:val="right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$0.00 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vAlign w:val="center"/>
            <w:hideMark/>
          </w:tcPr>
          <w:p w14:paraId="03AC09D4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 </w:t>
            </w:r>
          </w:p>
        </w:tc>
      </w:tr>
      <w:tr w:rsidR="00685C3F" w:rsidRPr="00685C3F" w14:paraId="31554AD2" w14:textId="77777777" w:rsidTr="00685C3F">
        <w:trPr>
          <w:trHeight w:val="534"/>
        </w:trPr>
        <w:tc>
          <w:tcPr>
            <w:tcW w:w="172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30AF925C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27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5A8E9E46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2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2C5ACEE1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  <w:t>$351,625.03</w:t>
            </w:r>
          </w:p>
        </w:tc>
        <w:tc>
          <w:tcPr>
            <w:tcW w:w="159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32BF535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  <w:t>$575,181.00</w:t>
            </w:r>
          </w:p>
        </w:tc>
        <w:tc>
          <w:tcPr>
            <w:tcW w:w="15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70ED4D5A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  <w:t>$223,555.97</w:t>
            </w:r>
          </w:p>
        </w:tc>
        <w:tc>
          <w:tcPr>
            <w:tcW w:w="127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D9D9D9"/>
            <w:vAlign w:val="center"/>
            <w:hideMark/>
          </w:tcPr>
          <w:p w14:paraId="5ABD7599" w14:textId="77777777" w:rsidR="00685C3F" w:rsidRPr="00685C3F" w:rsidRDefault="00685C3F" w:rsidP="00685C3F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</w:pPr>
            <w:r w:rsidRPr="00685C3F">
              <w:rPr>
                <w:rFonts w:ascii="Gill Sans MT" w:eastAsia="Times New Roman" w:hAnsi="Gill Sans MT" w:cs="Times New Roman"/>
                <w:b/>
                <w:bCs/>
                <w:color w:val="3F3F3F"/>
                <w:kern w:val="0"/>
                <w:sz w:val="24"/>
                <w:szCs w:val="24"/>
                <w14:ligatures w14:val="none"/>
              </w:rPr>
              <w:t>38.87%</w:t>
            </w:r>
          </w:p>
        </w:tc>
      </w:tr>
    </w:tbl>
    <w:p w14:paraId="30930C58" w14:textId="77777777" w:rsidR="00101149" w:rsidRDefault="00101149"/>
    <w:tbl>
      <w:tblPr>
        <w:tblW w:w="6697" w:type="dxa"/>
        <w:tblInd w:w="113" w:type="dxa"/>
        <w:tblLook w:val="04A0" w:firstRow="1" w:lastRow="0" w:firstColumn="1" w:lastColumn="0" w:noHBand="0" w:noVBand="1"/>
      </w:tblPr>
      <w:tblGrid>
        <w:gridCol w:w="2413"/>
        <w:gridCol w:w="1621"/>
        <w:gridCol w:w="2663"/>
      </w:tblGrid>
      <w:tr w:rsidR="001D7F09" w:rsidRPr="001D7F09" w14:paraId="349CCD56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4ADFD8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lastRenderedPageBreak/>
              <w:t>Walker True Value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1E4DBD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$38.97 </w:t>
            </w:r>
          </w:p>
        </w:tc>
        <w:tc>
          <w:tcPr>
            <w:tcW w:w="26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53D1D9C9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EQUIPMENT MAINTENCE &amp; SUPPLIES</w:t>
            </w:r>
          </w:p>
        </w:tc>
      </w:tr>
      <w:tr w:rsidR="001D7F09" w:rsidRPr="001D7F09" w14:paraId="464BBF77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E7E237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Napa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824B560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$9.49 </w:t>
            </w:r>
          </w:p>
        </w:tc>
        <w:tc>
          <w:tcPr>
            <w:tcW w:w="26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34EEFA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EQUIPMENT MAINTENCE &amp; SUPPLIES</w:t>
            </w:r>
          </w:p>
        </w:tc>
      </w:tr>
      <w:tr w:rsidR="001D7F09" w:rsidRPr="001D7F09" w14:paraId="6E181902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2FD191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Walker True Value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2B9420E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$3.73 </w:t>
            </w:r>
          </w:p>
        </w:tc>
        <w:tc>
          <w:tcPr>
            <w:tcW w:w="26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FDE8DD" w:fill="FDE8DD"/>
            <w:vAlign w:val="center"/>
            <w:hideMark/>
          </w:tcPr>
          <w:p w14:paraId="3827E8BB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3F3F3F"/>
                <w:kern w:val="0"/>
                <w14:ligatures w14:val="none"/>
              </w:rPr>
              <w:t>EQUIPMENT MAINTENCE &amp; SUPPLIES</w:t>
            </w:r>
          </w:p>
        </w:tc>
      </w:tr>
      <w:tr w:rsidR="001D7F09" w:rsidRPr="001D7F09" w14:paraId="7A4E1F8B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D846215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0000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FF0000"/>
                <w:kern w:val="0"/>
                <w14:ligatures w14:val="none"/>
              </w:rPr>
              <w:t>Walker Drug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AB378F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0000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FF0000"/>
                <w:kern w:val="0"/>
                <w14:ligatures w14:val="none"/>
              </w:rPr>
              <w:t xml:space="preserve">$9.58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233DA64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FF0000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FF0000"/>
                <w:kern w:val="0"/>
                <w14:ligatures w14:val="none"/>
              </w:rPr>
              <w:t>OFFICE SUPPLIES</w:t>
            </w:r>
          </w:p>
        </w:tc>
      </w:tr>
      <w:tr w:rsidR="001D7F09" w:rsidRPr="001D7F09" w14:paraId="72C595B5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21D02F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Airgas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E06C3A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$12.00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48D7B7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PESTICIDE AND RELATED</w:t>
            </w:r>
          </w:p>
        </w:tc>
      </w:tr>
      <w:tr w:rsidR="001D7F09" w:rsidRPr="001D7F09" w14:paraId="54E97ACB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10D441B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Airgas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4FA835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$12.00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98CAD8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PESTICIDE AND RELATED</w:t>
            </w:r>
          </w:p>
        </w:tc>
      </w:tr>
      <w:tr w:rsidR="001D7F09" w:rsidRPr="001D7F09" w14:paraId="2A393B6E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C188F6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Salt Lake Tribune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542D54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$98.50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FFC399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Public Notice</w:t>
            </w:r>
          </w:p>
        </w:tc>
      </w:tr>
      <w:tr w:rsidR="001D7F09" w:rsidRPr="001D7F09" w14:paraId="1A1225F7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0A9B6F0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Airgas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9DBF61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$12.00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67BE52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PESTICIDE AND RELATED</w:t>
            </w:r>
          </w:p>
        </w:tc>
      </w:tr>
      <w:tr w:rsidR="001D7F09" w:rsidRPr="001D7F09" w14:paraId="412AE15B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5473BB0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Payroll Trans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8C9A94D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$7,254.14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B70CB0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Salaries</w:t>
            </w:r>
          </w:p>
        </w:tc>
      </w:tr>
      <w:tr w:rsidR="001D7F09" w:rsidRPr="001D7F09" w14:paraId="519A74C2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51430E8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Payroll Trans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2A50DC0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$6,214.13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10D2D94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Salaries</w:t>
            </w:r>
          </w:p>
        </w:tc>
      </w:tr>
      <w:tr w:rsidR="001D7F09" w:rsidRPr="001D7F09" w14:paraId="3C1DD880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D7E293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Payroll Trans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BFF1A29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$5,090.14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49B7D2B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Salaries</w:t>
            </w:r>
          </w:p>
        </w:tc>
      </w:tr>
      <w:tr w:rsidR="001D7F09" w:rsidRPr="001D7F09" w14:paraId="7624C585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0078655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Payroll Trans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BB950E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$1,758.99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F62A370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EMPLOYEE BENEFITS</w:t>
            </w:r>
          </w:p>
        </w:tc>
      </w:tr>
      <w:tr w:rsidR="001D7F09" w:rsidRPr="001D7F09" w14:paraId="08D7E128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BBA643E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Payroll Trans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8A4922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$1,572.58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C872D0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EMPLOYEE BENEFITS</w:t>
            </w:r>
          </w:p>
        </w:tc>
      </w:tr>
      <w:tr w:rsidR="001D7F09" w:rsidRPr="001D7F09" w14:paraId="2647D15F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CE56D0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Payroll Trans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895B4C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$1,317.71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2446E49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EMPLOYEE BENEFITS</w:t>
            </w:r>
          </w:p>
        </w:tc>
      </w:tr>
      <w:tr w:rsidR="001D7F09" w:rsidRPr="001D7F09" w14:paraId="796C56A4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C37DDBD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Rocky Mountain Power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6426649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$65.69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C5AFB6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Utilities</w:t>
            </w:r>
          </w:p>
        </w:tc>
      </w:tr>
      <w:tr w:rsidR="001D7F09" w:rsidRPr="001D7F09" w14:paraId="2207B3DB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C44CDE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Rocky Mountain Power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69B3E2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$10.99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CAB4877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Utilities</w:t>
            </w:r>
          </w:p>
        </w:tc>
      </w:tr>
      <w:tr w:rsidR="001D7F09" w:rsidRPr="001D7F09" w14:paraId="0037BAF8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C8B9BF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Enbridge Gas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2EC4B65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$36.38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E153FA7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Utilities</w:t>
            </w:r>
          </w:p>
        </w:tc>
      </w:tr>
      <w:tr w:rsidR="001D7F09" w:rsidRPr="001D7F09" w14:paraId="2D4F18E2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50C72A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Enbridge Gas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996E068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$78.12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C2BF47D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Utilities</w:t>
            </w:r>
          </w:p>
        </w:tc>
      </w:tr>
      <w:tr w:rsidR="001D7F09" w:rsidRPr="001D7F09" w14:paraId="169F5C8B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E7A55CA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63A0F5B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$52.96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C6C024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4FAADCE2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AAE0DAB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24F5CC6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9A6D0F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44EA299D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8E8BC7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43921BE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7467458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3222E108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64B371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E8E2D86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F754D49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059FD6E1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F1FBEE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FEAA8C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($52.96)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85AFCC4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5873D3A6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600329E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46AD37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($42.90)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1403D1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4F3C2AE9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6E8B67A9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514AED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($42.90)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3585207D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3F346F07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5246FBC5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8358737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($42.90)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89109D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31026193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994302A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508A62F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$52.96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7DC1444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43460AE7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3661B5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F32E73D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1EDDEFD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0245525E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711D21E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5AB4B0E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76B165B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50CB8424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8758131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EEA129E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4D8EB66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65B5BAB9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A993BFC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539F0365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6521329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32209B61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07C93935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DA44C3E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330DC3E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61579FB4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27F5AFC2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17645EF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$42.90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FDE8DD" w:fill="FDE8DD"/>
            <w:vAlign w:val="center"/>
            <w:hideMark/>
          </w:tcPr>
          <w:p w14:paraId="009B4FF8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  <w:tr w:rsidR="001D7F09" w:rsidRPr="001D7F09" w14:paraId="023B4DB5" w14:textId="77777777" w:rsidTr="001D7F09">
        <w:trPr>
          <w:trHeight w:val="324"/>
        </w:trPr>
        <w:tc>
          <w:tcPr>
            <w:tcW w:w="241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7996A896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Verizon Wireless</w:t>
            </w:r>
          </w:p>
        </w:tc>
        <w:tc>
          <w:tcPr>
            <w:tcW w:w="1621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23CE72E3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 xml:space="preserve">$52.96 </w:t>
            </w:r>
          </w:p>
        </w:tc>
        <w:tc>
          <w:tcPr>
            <w:tcW w:w="2663" w:type="dxa"/>
            <w:tcBorders>
              <w:top w:val="single" w:sz="4" w:space="0" w:color="D8D8D8"/>
              <w:left w:val="single" w:sz="4" w:space="0" w:color="D8D8D8"/>
              <w:bottom w:val="single" w:sz="4" w:space="0" w:color="D8D8D8"/>
              <w:right w:val="single" w:sz="4" w:space="0" w:color="D8D8D8"/>
            </w:tcBorders>
            <w:shd w:val="clear" w:color="auto" w:fill="auto"/>
            <w:vAlign w:val="center"/>
            <w:hideMark/>
          </w:tcPr>
          <w:p w14:paraId="421A33A0" w14:textId="77777777" w:rsidR="001D7F09" w:rsidRPr="001D7F09" w:rsidRDefault="001D7F09" w:rsidP="001D7F09">
            <w:pPr>
              <w:spacing w:after="0" w:line="240" w:lineRule="auto"/>
              <w:jc w:val="center"/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</w:pPr>
            <w:r w:rsidRPr="001D7F09">
              <w:rPr>
                <w:rFonts w:ascii="Gill Sans MT" w:eastAsia="Times New Roman" w:hAnsi="Gill Sans MT" w:cs="Times New Roman"/>
                <w:color w:val="2F2F2F"/>
                <w:kern w:val="0"/>
                <w14:ligatures w14:val="none"/>
              </w:rPr>
              <w:t>PHONE</w:t>
            </w:r>
          </w:p>
        </w:tc>
      </w:tr>
    </w:tbl>
    <w:p w14:paraId="00061964" w14:textId="77777777" w:rsidR="001D7F09" w:rsidRDefault="001D7F09"/>
    <w:p w14:paraId="3A9899D9" w14:textId="77777777" w:rsidR="001D7F09" w:rsidRDefault="001D7F09"/>
    <w:sectPr w:rsidR="001D7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C3F"/>
    <w:rsid w:val="00101149"/>
    <w:rsid w:val="001D7F09"/>
    <w:rsid w:val="003C6ED2"/>
    <w:rsid w:val="00685C3F"/>
    <w:rsid w:val="00734E0D"/>
    <w:rsid w:val="007B444E"/>
    <w:rsid w:val="00E6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51C9A1"/>
  <w15:chartTrackingRefBased/>
  <w15:docId w15:val="{B2E4AE77-4494-4872-A8DA-7C72AAD3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C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C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Moab Mosq. District</dc:creator>
  <cp:keywords/>
  <dc:description/>
  <cp:lastModifiedBy>Moab Mosq. District</cp:lastModifiedBy>
  <cp:revision>1</cp:revision>
  <dcterms:created xsi:type="dcterms:W3CDTF">2025-02-03T02:21:00Z</dcterms:created>
  <dcterms:modified xsi:type="dcterms:W3CDTF">2025-02-03T02:48:00Z</dcterms:modified>
</cp:coreProperties>
</file>