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4D7214" w14:textId="2D9FF7B8" w:rsidR="00A8355A" w:rsidRPr="00A135C7" w:rsidRDefault="00A8355A" w:rsidP="00A8355A">
      <w:pPr>
        <w:rPr>
          <w:b/>
          <w:bCs/>
          <w:color w:val="404040" w:themeColor="text1" w:themeTint="BF"/>
          <w:sz w:val="24"/>
          <w:szCs w:val="24"/>
        </w:rPr>
      </w:pPr>
      <w:r w:rsidRPr="006D668F">
        <w:rPr>
          <w:b/>
          <w:bCs/>
          <w:color w:val="404040" w:themeColor="text1" w:themeTint="BF"/>
          <w:sz w:val="24"/>
          <w:szCs w:val="24"/>
        </w:rPr>
        <w:t xml:space="preserve">To: MMAD Trustees </w:t>
      </w:r>
    </w:p>
    <w:p w14:paraId="12CD2507" w14:textId="484CD4A5" w:rsidR="00A135C7" w:rsidRPr="00A135C7" w:rsidRDefault="00A135C7" w:rsidP="00A8355A">
      <w:pPr>
        <w:jc w:val="center"/>
        <w:rPr>
          <w:b/>
          <w:bCs/>
          <w:color w:val="404040" w:themeColor="text1" w:themeTint="BF"/>
          <w:sz w:val="28"/>
          <w:szCs w:val="28"/>
        </w:rPr>
      </w:pPr>
      <w:r w:rsidRPr="00A135C7">
        <w:rPr>
          <w:b/>
          <w:bCs/>
          <w:color w:val="404040" w:themeColor="text1" w:themeTint="BF"/>
          <w:sz w:val="28"/>
          <w:szCs w:val="28"/>
        </w:rPr>
        <w:t>Manager</w:t>
      </w:r>
      <w:r>
        <w:rPr>
          <w:b/>
          <w:bCs/>
          <w:color w:val="404040" w:themeColor="text1" w:themeTint="BF"/>
          <w:sz w:val="28"/>
          <w:szCs w:val="28"/>
        </w:rPr>
        <w:t>’</w:t>
      </w:r>
      <w:r w:rsidRPr="00A135C7">
        <w:rPr>
          <w:b/>
          <w:bCs/>
          <w:color w:val="404040" w:themeColor="text1" w:themeTint="BF"/>
          <w:sz w:val="28"/>
          <w:szCs w:val="28"/>
        </w:rPr>
        <w:t>s Report</w:t>
      </w:r>
    </w:p>
    <w:p w14:paraId="1264F67B" w14:textId="168D0570" w:rsidR="00A8355A" w:rsidRPr="00A135C7" w:rsidRDefault="00863E6D" w:rsidP="00A8355A">
      <w:pPr>
        <w:jc w:val="center"/>
        <w:rPr>
          <w:b/>
          <w:bCs/>
          <w:color w:val="404040" w:themeColor="text1" w:themeTint="BF"/>
          <w:sz w:val="28"/>
          <w:szCs w:val="28"/>
        </w:rPr>
      </w:pPr>
      <w:r w:rsidRPr="00A135C7">
        <w:rPr>
          <w:b/>
          <w:bCs/>
          <w:color w:val="404040" w:themeColor="text1" w:themeTint="BF"/>
          <w:sz w:val="28"/>
          <w:szCs w:val="28"/>
        </w:rPr>
        <w:t>For</w:t>
      </w:r>
      <w:r w:rsidR="009A0B76">
        <w:rPr>
          <w:b/>
          <w:bCs/>
          <w:color w:val="404040" w:themeColor="text1" w:themeTint="BF"/>
          <w:sz w:val="28"/>
          <w:szCs w:val="28"/>
        </w:rPr>
        <w:t xml:space="preserve"> Moa</w:t>
      </w:r>
      <w:r w:rsidR="00753E09">
        <w:rPr>
          <w:b/>
          <w:bCs/>
          <w:color w:val="404040" w:themeColor="text1" w:themeTint="BF"/>
          <w:sz w:val="28"/>
          <w:szCs w:val="28"/>
        </w:rPr>
        <w:t>b</w:t>
      </w:r>
      <w:r w:rsidR="009A0B76">
        <w:rPr>
          <w:b/>
          <w:bCs/>
          <w:color w:val="404040" w:themeColor="text1" w:themeTint="BF"/>
          <w:sz w:val="28"/>
          <w:szCs w:val="28"/>
        </w:rPr>
        <w:t xml:space="preserve"> MAD</w:t>
      </w:r>
      <w:r w:rsidRPr="00A135C7">
        <w:rPr>
          <w:b/>
          <w:bCs/>
          <w:color w:val="404040" w:themeColor="text1" w:themeTint="BF"/>
          <w:sz w:val="28"/>
          <w:szCs w:val="28"/>
        </w:rPr>
        <w:t xml:space="preserve"> </w:t>
      </w:r>
      <w:r w:rsidR="00303A77" w:rsidRPr="00A135C7">
        <w:rPr>
          <w:b/>
          <w:bCs/>
          <w:color w:val="404040" w:themeColor="text1" w:themeTint="BF"/>
          <w:sz w:val="28"/>
          <w:szCs w:val="28"/>
        </w:rPr>
        <w:t xml:space="preserve">Monthly </w:t>
      </w:r>
      <w:r w:rsidRPr="00A135C7">
        <w:rPr>
          <w:b/>
          <w:bCs/>
          <w:color w:val="404040" w:themeColor="text1" w:themeTint="BF"/>
          <w:sz w:val="28"/>
          <w:szCs w:val="28"/>
        </w:rPr>
        <w:t xml:space="preserve">Board Meeting </w:t>
      </w:r>
      <w:r w:rsidR="009A0B76">
        <w:rPr>
          <w:b/>
          <w:bCs/>
          <w:color w:val="404040" w:themeColor="text1" w:themeTint="BF"/>
          <w:sz w:val="28"/>
          <w:szCs w:val="28"/>
        </w:rPr>
        <w:t>scheduled</w:t>
      </w:r>
      <w:r w:rsidRPr="00A135C7">
        <w:rPr>
          <w:b/>
          <w:bCs/>
          <w:color w:val="404040" w:themeColor="text1" w:themeTint="BF"/>
          <w:sz w:val="28"/>
          <w:szCs w:val="28"/>
        </w:rPr>
        <w:t>:</w:t>
      </w:r>
      <w:r w:rsidR="00B61C94" w:rsidRPr="00A135C7">
        <w:rPr>
          <w:b/>
          <w:bCs/>
          <w:color w:val="404040" w:themeColor="text1" w:themeTint="BF"/>
          <w:sz w:val="28"/>
          <w:szCs w:val="28"/>
        </w:rPr>
        <w:t xml:space="preserve"> </w:t>
      </w:r>
      <w:r w:rsidR="008B17F7">
        <w:rPr>
          <w:b/>
          <w:bCs/>
          <w:color w:val="404040" w:themeColor="text1" w:themeTint="BF"/>
          <w:sz w:val="28"/>
          <w:szCs w:val="28"/>
        </w:rPr>
        <w:t>October 6th</w:t>
      </w:r>
      <w:r w:rsidR="00977368" w:rsidRPr="00A135C7">
        <w:rPr>
          <w:b/>
          <w:bCs/>
          <w:color w:val="404040" w:themeColor="text1" w:themeTint="BF"/>
          <w:sz w:val="28"/>
          <w:szCs w:val="28"/>
        </w:rPr>
        <w:t>, 202</w:t>
      </w:r>
      <w:r w:rsidR="009F11B0">
        <w:rPr>
          <w:b/>
          <w:bCs/>
          <w:color w:val="404040" w:themeColor="text1" w:themeTint="BF"/>
          <w:sz w:val="28"/>
          <w:szCs w:val="28"/>
        </w:rPr>
        <w:t>5</w:t>
      </w:r>
      <w:r w:rsidR="000431DE">
        <w:rPr>
          <w:b/>
          <w:bCs/>
          <w:color w:val="404040" w:themeColor="text1" w:themeTint="BF"/>
          <w:sz w:val="28"/>
          <w:szCs w:val="28"/>
        </w:rPr>
        <w:t>, 5:30pm</w:t>
      </w:r>
    </w:p>
    <w:p w14:paraId="4D677B2A" w14:textId="32012252" w:rsidR="00C86179" w:rsidRDefault="00C86179" w:rsidP="00C86179">
      <w:pPr>
        <w:rPr>
          <w:color w:val="404040" w:themeColor="text1" w:themeTint="BF"/>
          <w:sz w:val="28"/>
          <w:szCs w:val="28"/>
        </w:rPr>
      </w:pPr>
      <w:r w:rsidRPr="00960098">
        <w:rPr>
          <w:color w:val="404040" w:themeColor="text1" w:themeTint="BF"/>
          <w:sz w:val="28"/>
          <w:szCs w:val="28"/>
        </w:rPr>
        <w:t xml:space="preserve">Citizen </w:t>
      </w:r>
      <w:r w:rsidR="00535149" w:rsidRPr="00960098">
        <w:rPr>
          <w:color w:val="404040" w:themeColor="text1" w:themeTint="BF"/>
          <w:sz w:val="28"/>
          <w:szCs w:val="28"/>
        </w:rPr>
        <w:t>Calls, Interaction</w:t>
      </w:r>
      <w:r w:rsidR="006F4CB1" w:rsidRPr="00960098">
        <w:rPr>
          <w:color w:val="404040" w:themeColor="text1" w:themeTint="BF"/>
          <w:sz w:val="28"/>
          <w:szCs w:val="28"/>
        </w:rPr>
        <w:t>s,</w:t>
      </w:r>
      <w:r w:rsidR="00535149" w:rsidRPr="00960098">
        <w:rPr>
          <w:color w:val="404040" w:themeColor="text1" w:themeTint="BF"/>
          <w:sz w:val="28"/>
          <w:szCs w:val="28"/>
        </w:rPr>
        <w:t xml:space="preserve"> and outreach</w:t>
      </w:r>
      <w:r w:rsidRPr="00960098">
        <w:rPr>
          <w:color w:val="404040" w:themeColor="text1" w:themeTint="BF"/>
          <w:sz w:val="28"/>
          <w:szCs w:val="28"/>
        </w:rPr>
        <w:t>:</w:t>
      </w:r>
    </w:p>
    <w:p w14:paraId="56CEB5A2" w14:textId="78B6C5FF" w:rsidR="00255765" w:rsidRDefault="0034778F" w:rsidP="00BD3803">
      <w:pPr>
        <w:rPr>
          <w:color w:val="404040" w:themeColor="text1" w:themeTint="BF"/>
          <w:sz w:val="28"/>
          <w:szCs w:val="28"/>
        </w:rPr>
      </w:pPr>
      <w:bookmarkStart w:id="0" w:name="_Hlk160197782"/>
      <w:r>
        <w:rPr>
          <w:color w:val="404040" w:themeColor="text1" w:themeTint="BF"/>
          <w:sz w:val="28"/>
          <w:szCs w:val="28"/>
        </w:rPr>
        <w:t xml:space="preserve">We </w:t>
      </w:r>
      <w:r w:rsidR="008B3883">
        <w:rPr>
          <w:color w:val="404040" w:themeColor="text1" w:themeTint="BF"/>
          <w:sz w:val="28"/>
          <w:szCs w:val="28"/>
        </w:rPr>
        <w:t>received a call to report a flooded pothole</w:t>
      </w:r>
      <w:r w:rsidR="00A84588">
        <w:rPr>
          <w:color w:val="404040" w:themeColor="text1" w:themeTint="BF"/>
          <w:sz w:val="28"/>
          <w:szCs w:val="28"/>
        </w:rPr>
        <w:t xml:space="preserve"> in the heart of town</w:t>
      </w:r>
      <w:r w:rsidR="008B3883">
        <w:rPr>
          <w:color w:val="404040" w:themeColor="text1" w:themeTint="BF"/>
          <w:sz w:val="28"/>
          <w:szCs w:val="28"/>
        </w:rPr>
        <w:t xml:space="preserve"> that was being filled by </w:t>
      </w:r>
      <w:r w:rsidR="00A84588">
        <w:rPr>
          <w:color w:val="404040" w:themeColor="text1" w:themeTint="BF"/>
          <w:sz w:val="28"/>
          <w:szCs w:val="28"/>
        </w:rPr>
        <w:t xml:space="preserve">sprinklers, allegedly leading to </w:t>
      </w:r>
      <w:r w:rsidR="008B3883">
        <w:rPr>
          <w:color w:val="404040" w:themeColor="text1" w:themeTint="BF"/>
          <w:sz w:val="28"/>
          <w:szCs w:val="28"/>
        </w:rPr>
        <w:t xml:space="preserve">standing water all summer. We are monitoring the new site and will treat it if necessary, but </w:t>
      </w:r>
      <w:r w:rsidR="005660AF">
        <w:rPr>
          <w:color w:val="404040" w:themeColor="text1" w:themeTint="BF"/>
          <w:sz w:val="28"/>
          <w:szCs w:val="28"/>
        </w:rPr>
        <w:t>no mosquitoes were found during the first inspection after the site was reported. T</w:t>
      </w:r>
      <w:r w:rsidR="008B3883">
        <w:rPr>
          <w:color w:val="404040" w:themeColor="text1" w:themeTint="BF"/>
          <w:sz w:val="28"/>
          <w:szCs w:val="28"/>
        </w:rPr>
        <w:t xml:space="preserve">he resident </w:t>
      </w:r>
      <w:r w:rsidR="005660AF">
        <w:rPr>
          <w:color w:val="404040" w:themeColor="text1" w:themeTint="BF"/>
          <w:sz w:val="28"/>
          <w:szCs w:val="28"/>
        </w:rPr>
        <w:t xml:space="preserve">who called in </w:t>
      </w:r>
      <w:r w:rsidR="008B3883">
        <w:rPr>
          <w:color w:val="404040" w:themeColor="text1" w:themeTint="BF"/>
          <w:sz w:val="28"/>
          <w:szCs w:val="28"/>
        </w:rPr>
        <w:t xml:space="preserve">seemed much more concerned about getting it paved </w:t>
      </w:r>
      <w:r w:rsidR="005660AF">
        <w:rPr>
          <w:color w:val="404040" w:themeColor="text1" w:themeTint="BF"/>
          <w:sz w:val="28"/>
          <w:szCs w:val="28"/>
        </w:rPr>
        <w:t xml:space="preserve">over </w:t>
      </w:r>
      <w:r w:rsidR="008B3883">
        <w:rPr>
          <w:color w:val="404040" w:themeColor="text1" w:themeTint="BF"/>
          <w:sz w:val="28"/>
          <w:szCs w:val="28"/>
        </w:rPr>
        <w:t xml:space="preserve">than about the </w:t>
      </w:r>
      <w:r w:rsidR="005660AF">
        <w:rPr>
          <w:color w:val="404040" w:themeColor="text1" w:themeTint="BF"/>
          <w:sz w:val="28"/>
          <w:szCs w:val="28"/>
        </w:rPr>
        <w:t xml:space="preserve">potential </w:t>
      </w:r>
      <w:r w:rsidR="008B3883">
        <w:rPr>
          <w:color w:val="404040" w:themeColor="text1" w:themeTint="BF"/>
          <w:sz w:val="28"/>
          <w:szCs w:val="28"/>
        </w:rPr>
        <w:t xml:space="preserve">mosquitoes. </w:t>
      </w:r>
    </w:p>
    <w:p w14:paraId="410FDFF3" w14:textId="77777777" w:rsidR="00AC5DFD" w:rsidRDefault="00AC5DFD" w:rsidP="00BD3803">
      <w:pPr>
        <w:rPr>
          <w:color w:val="404040" w:themeColor="text1" w:themeTint="BF"/>
          <w:sz w:val="28"/>
          <w:szCs w:val="28"/>
        </w:rPr>
      </w:pPr>
    </w:p>
    <w:p w14:paraId="2DC5BFAE" w14:textId="526C3EDF" w:rsidR="0034778F" w:rsidRDefault="00945E4C" w:rsidP="00BD3803">
      <w:pPr>
        <w:rPr>
          <w:color w:val="404040" w:themeColor="text1" w:themeTint="BF"/>
          <w:sz w:val="28"/>
          <w:szCs w:val="28"/>
        </w:rPr>
      </w:pPr>
      <w:r>
        <w:rPr>
          <w:color w:val="404040" w:themeColor="text1" w:themeTint="BF"/>
          <w:sz w:val="28"/>
          <w:szCs w:val="28"/>
        </w:rPr>
        <w:t xml:space="preserve">In late September a call came in from the western edge of town right below the hillside about a flood basin a resident said was producing mosquitoes. The resident complained </w:t>
      </w:r>
      <w:r w:rsidR="00AB5CFF">
        <w:rPr>
          <w:color w:val="404040" w:themeColor="text1" w:themeTint="BF"/>
          <w:sz w:val="28"/>
          <w:szCs w:val="28"/>
        </w:rPr>
        <w:t>about</w:t>
      </w:r>
      <w:r>
        <w:rPr>
          <w:color w:val="404040" w:themeColor="text1" w:themeTint="BF"/>
          <w:sz w:val="28"/>
          <w:szCs w:val="28"/>
        </w:rPr>
        <w:t xml:space="preserve"> </w:t>
      </w:r>
      <w:r w:rsidR="00AB5CFF">
        <w:rPr>
          <w:color w:val="404040" w:themeColor="text1" w:themeTint="BF"/>
          <w:sz w:val="28"/>
          <w:szCs w:val="28"/>
        </w:rPr>
        <w:t xml:space="preserve">mosquito </w:t>
      </w:r>
      <w:r>
        <w:rPr>
          <w:color w:val="404040" w:themeColor="text1" w:themeTint="BF"/>
          <w:sz w:val="28"/>
          <w:szCs w:val="28"/>
        </w:rPr>
        <w:t>annoyance and</w:t>
      </w:r>
      <w:r w:rsidR="00AB5CFF">
        <w:rPr>
          <w:color w:val="404040" w:themeColor="text1" w:themeTint="BF"/>
          <w:sz w:val="28"/>
          <w:szCs w:val="28"/>
        </w:rPr>
        <w:t xml:space="preserve"> said</w:t>
      </w:r>
      <w:r>
        <w:rPr>
          <w:color w:val="404040" w:themeColor="text1" w:themeTint="BF"/>
          <w:sz w:val="28"/>
          <w:szCs w:val="28"/>
        </w:rPr>
        <w:t xml:space="preserve"> that the area had become inundated with adult mosquitoes. Upon inspection we did find high </w:t>
      </w:r>
      <w:r w:rsidR="00355A1B">
        <w:rPr>
          <w:color w:val="404040" w:themeColor="text1" w:themeTint="BF"/>
          <w:sz w:val="28"/>
          <w:szCs w:val="28"/>
        </w:rPr>
        <w:t>numbers of adult mosquitoes</w:t>
      </w:r>
      <w:r w:rsidR="00AB5CFF">
        <w:rPr>
          <w:color w:val="404040" w:themeColor="text1" w:themeTint="BF"/>
          <w:sz w:val="28"/>
          <w:szCs w:val="28"/>
        </w:rPr>
        <w:t>. A</w:t>
      </w:r>
      <w:r>
        <w:rPr>
          <w:color w:val="404040" w:themeColor="text1" w:themeTint="BF"/>
          <w:sz w:val="28"/>
          <w:szCs w:val="28"/>
        </w:rPr>
        <w:t xml:space="preserve"> </w:t>
      </w:r>
      <w:r w:rsidR="00BB31A3">
        <w:rPr>
          <w:color w:val="404040" w:themeColor="text1" w:themeTint="BF"/>
          <w:sz w:val="28"/>
          <w:szCs w:val="28"/>
        </w:rPr>
        <w:t>mosquito</w:t>
      </w:r>
      <w:r w:rsidR="00AB5CFF">
        <w:rPr>
          <w:color w:val="404040" w:themeColor="text1" w:themeTint="BF"/>
          <w:sz w:val="28"/>
          <w:szCs w:val="28"/>
        </w:rPr>
        <w:t xml:space="preserve"> bucket</w:t>
      </w:r>
      <w:r w:rsidR="00BB31A3">
        <w:rPr>
          <w:color w:val="404040" w:themeColor="text1" w:themeTint="BF"/>
          <w:sz w:val="28"/>
          <w:szCs w:val="28"/>
        </w:rPr>
        <w:t xml:space="preserve"> </w:t>
      </w:r>
      <w:r>
        <w:rPr>
          <w:color w:val="404040" w:themeColor="text1" w:themeTint="BF"/>
          <w:sz w:val="28"/>
          <w:szCs w:val="28"/>
        </w:rPr>
        <w:t xml:space="preserve">trap </w:t>
      </w:r>
      <w:r w:rsidR="00AB5CFF">
        <w:rPr>
          <w:color w:val="404040" w:themeColor="text1" w:themeTint="BF"/>
          <w:sz w:val="28"/>
          <w:szCs w:val="28"/>
        </w:rPr>
        <w:t xml:space="preserve">left at the caller’s house overnight </w:t>
      </w:r>
      <w:r>
        <w:rPr>
          <w:color w:val="404040" w:themeColor="text1" w:themeTint="BF"/>
          <w:sz w:val="28"/>
          <w:szCs w:val="28"/>
        </w:rPr>
        <w:t xml:space="preserve">came back with </w:t>
      </w:r>
      <w:r w:rsidR="00066C5B">
        <w:rPr>
          <w:color w:val="404040" w:themeColor="text1" w:themeTint="BF"/>
          <w:sz w:val="28"/>
          <w:szCs w:val="28"/>
        </w:rPr>
        <w:t>119</w:t>
      </w:r>
      <w:r>
        <w:rPr>
          <w:color w:val="404040" w:themeColor="text1" w:themeTint="BF"/>
          <w:sz w:val="28"/>
          <w:szCs w:val="28"/>
        </w:rPr>
        <w:t xml:space="preserve"> which was the highest </w:t>
      </w:r>
      <w:r w:rsidR="00DF4DC6">
        <w:rPr>
          <w:color w:val="404040" w:themeColor="text1" w:themeTint="BF"/>
          <w:sz w:val="28"/>
          <w:szCs w:val="28"/>
        </w:rPr>
        <w:t xml:space="preserve">trap </w:t>
      </w:r>
      <w:r>
        <w:rPr>
          <w:color w:val="404040" w:themeColor="text1" w:themeTint="BF"/>
          <w:sz w:val="28"/>
          <w:szCs w:val="28"/>
        </w:rPr>
        <w:t>count that we ha</w:t>
      </w:r>
      <w:r w:rsidR="00DF4DC6">
        <w:rPr>
          <w:color w:val="404040" w:themeColor="text1" w:themeTint="BF"/>
          <w:sz w:val="28"/>
          <w:szCs w:val="28"/>
        </w:rPr>
        <w:t>ve</w:t>
      </w:r>
      <w:r>
        <w:rPr>
          <w:color w:val="404040" w:themeColor="text1" w:themeTint="BF"/>
          <w:sz w:val="28"/>
          <w:szCs w:val="28"/>
        </w:rPr>
        <w:t xml:space="preserve"> seen in </w:t>
      </w:r>
      <w:r w:rsidR="00AB5CFF">
        <w:rPr>
          <w:color w:val="404040" w:themeColor="text1" w:themeTint="BF"/>
          <w:sz w:val="28"/>
          <w:szCs w:val="28"/>
        </w:rPr>
        <w:t>over a month</w:t>
      </w:r>
      <w:r>
        <w:rPr>
          <w:color w:val="404040" w:themeColor="text1" w:themeTint="BF"/>
          <w:sz w:val="28"/>
          <w:szCs w:val="28"/>
        </w:rPr>
        <w:t>. It highlights the importance of consistent si</w:t>
      </w:r>
      <w:r w:rsidR="00AC5DFD">
        <w:rPr>
          <w:color w:val="404040" w:themeColor="text1" w:themeTint="BF"/>
          <w:sz w:val="28"/>
          <w:szCs w:val="28"/>
        </w:rPr>
        <w:t>te</w:t>
      </w:r>
      <w:r>
        <w:rPr>
          <w:color w:val="404040" w:themeColor="text1" w:themeTint="BF"/>
          <w:sz w:val="28"/>
          <w:szCs w:val="28"/>
        </w:rPr>
        <w:t xml:space="preserve"> inspections</w:t>
      </w:r>
      <w:r w:rsidR="00AC5DFD">
        <w:rPr>
          <w:color w:val="404040" w:themeColor="text1" w:themeTint="BF"/>
          <w:sz w:val="28"/>
          <w:szCs w:val="28"/>
        </w:rPr>
        <w:t xml:space="preserve">, even </w:t>
      </w:r>
      <w:r w:rsidR="00604161">
        <w:rPr>
          <w:color w:val="404040" w:themeColor="text1" w:themeTint="BF"/>
          <w:sz w:val="28"/>
          <w:szCs w:val="28"/>
        </w:rPr>
        <w:t>for</w:t>
      </w:r>
      <w:r w:rsidR="00AC5DFD">
        <w:rPr>
          <w:color w:val="404040" w:themeColor="text1" w:themeTint="BF"/>
          <w:sz w:val="28"/>
          <w:szCs w:val="28"/>
        </w:rPr>
        <w:t xml:space="preserve"> sites that haven’t </w:t>
      </w:r>
      <w:r w:rsidR="00355A1B">
        <w:rPr>
          <w:color w:val="404040" w:themeColor="text1" w:themeTint="BF"/>
          <w:sz w:val="28"/>
          <w:szCs w:val="28"/>
        </w:rPr>
        <w:t>produced</w:t>
      </w:r>
      <w:r w:rsidR="00DF4DC6">
        <w:rPr>
          <w:color w:val="404040" w:themeColor="text1" w:themeTint="BF"/>
          <w:sz w:val="28"/>
          <w:szCs w:val="28"/>
        </w:rPr>
        <w:t xml:space="preserve"> </w:t>
      </w:r>
      <w:r w:rsidR="00604161">
        <w:rPr>
          <w:color w:val="404040" w:themeColor="text1" w:themeTint="BF"/>
          <w:sz w:val="28"/>
          <w:szCs w:val="28"/>
        </w:rPr>
        <w:t>mosquitoes</w:t>
      </w:r>
      <w:r w:rsidR="00BB31A3">
        <w:rPr>
          <w:color w:val="404040" w:themeColor="text1" w:themeTint="BF"/>
          <w:sz w:val="28"/>
          <w:szCs w:val="28"/>
        </w:rPr>
        <w:t xml:space="preserve"> in recent history because conditions can change </w:t>
      </w:r>
      <w:r w:rsidR="00837A7D">
        <w:rPr>
          <w:color w:val="404040" w:themeColor="text1" w:themeTint="BF"/>
          <w:sz w:val="28"/>
          <w:szCs w:val="28"/>
        </w:rPr>
        <w:t>quickly throughout the season</w:t>
      </w:r>
      <w:r w:rsidR="00AC5DFD">
        <w:rPr>
          <w:color w:val="404040" w:themeColor="text1" w:themeTint="BF"/>
          <w:sz w:val="28"/>
          <w:szCs w:val="28"/>
        </w:rPr>
        <w:t xml:space="preserve">. </w:t>
      </w:r>
    </w:p>
    <w:p w14:paraId="784974EA" w14:textId="77777777" w:rsidR="00604161" w:rsidRDefault="00604161" w:rsidP="00BD3803">
      <w:pPr>
        <w:rPr>
          <w:color w:val="404040" w:themeColor="text1" w:themeTint="BF"/>
          <w:sz w:val="28"/>
          <w:szCs w:val="28"/>
        </w:rPr>
      </w:pPr>
    </w:p>
    <w:p w14:paraId="5CEE0CA5" w14:textId="14EA36EA" w:rsidR="007D4989" w:rsidRDefault="00A8355A" w:rsidP="00BD3803">
      <w:pPr>
        <w:rPr>
          <w:color w:val="404040" w:themeColor="text1" w:themeTint="BF"/>
          <w:sz w:val="28"/>
          <w:szCs w:val="28"/>
        </w:rPr>
      </w:pPr>
      <w:r w:rsidRPr="00960098">
        <w:rPr>
          <w:color w:val="404040" w:themeColor="text1" w:themeTint="BF"/>
          <w:sz w:val="28"/>
          <w:szCs w:val="28"/>
        </w:rPr>
        <w:t>Updates</w:t>
      </w:r>
      <w:bookmarkEnd w:id="0"/>
    </w:p>
    <w:p w14:paraId="7088822F" w14:textId="0903AE1A" w:rsidR="00945E4C" w:rsidRDefault="00AC5DFD" w:rsidP="00BD3803">
      <w:pPr>
        <w:rPr>
          <w:color w:val="404040" w:themeColor="text1" w:themeTint="BF"/>
          <w:sz w:val="28"/>
          <w:szCs w:val="28"/>
        </w:rPr>
      </w:pPr>
      <w:r>
        <w:rPr>
          <w:color w:val="404040" w:themeColor="text1" w:themeTint="BF"/>
          <w:sz w:val="28"/>
          <w:szCs w:val="28"/>
        </w:rPr>
        <w:t>After a couple months of extremely dry weather September finally brought some rains to the Moab area. This much needed moisture was enough to bring up the water levels in areas like “the maze”</w:t>
      </w:r>
      <w:r w:rsidR="00604161">
        <w:rPr>
          <w:color w:val="404040" w:themeColor="text1" w:themeTint="BF"/>
          <w:sz w:val="28"/>
          <w:szCs w:val="28"/>
        </w:rPr>
        <w:t xml:space="preserve"> out in the </w:t>
      </w:r>
      <w:r w:rsidR="00604161" w:rsidRPr="00604161">
        <w:rPr>
          <w:color w:val="404040" w:themeColor="text1" w:themeTint="BF"/>
          <w:sz w:val="28"/>
          <w:szCs w:val="28"/>
        </w:rPr>
        <w:t>Matheson wetlands</w:t>
      </w:r>
      <w:r>
        <w:rPr>
          <w:color w:val="404040" w:themeColor="text1" w:themeTint="BF"/>
          <w:sz w:val="28"/>
          <w:szCs w:val="28"/>
        </w:rPr>
        <w:t xml:space="preserve"> that h</w:t>
      </w:r>
      <w:r w:rsidR="00604161">
        <w:rPr>
          <w:color w:val="404040" w:themeColor="text1" w:themeTint="BF"/>
          <w:sz w:val="28"/>
          <w:szCs w:val="28"/>
        </w:rPr>
        <w:t>ave</w:t>
      </w:r>
      <w:r>
        <w:rPr>
          <w:color w:val="404040" w:themeColor="text1" w:themeTint="BF"/>
          <w:sz w:val="28"/>
          <w:szCs w:val="28"/>
        </w:rPr>
        <w:t xml:space="preserve"> been dry for several months point. This in turn</w:t>
      </w:r>
      <w:r w:rsidR="00604161">
        <w:rPr>
          <w:color w:val="404040" w:themeColor="text1" w:themeTint="BF"/>
          <w:sz w:val="28"/>
          <w:szCs w:val="28"/>
        </w:rPr>
        <w:t xml:space="preserve"> has</w:t>
      </w:r>
      <w:r>
        <w:rPr>
          <w:color w:val="404040" w:themeColor="text1" w:themeTint="BF"/>
          <w:sz w:val="28"/>
          <w:szCs w:val="28"/>
        </w:rPr>
        <w:t xml:space="preserve"> </w:t>
      </w:r>
      <w:r w:rsidR="008B17F7">
        <w:rPr>
          <w:color w:val="404040" w:themeColor="text1" w:themeTint="BF"/>
          <w:sz w:val="28"/>
          <w:szCs w:val="28"/>
        </w:rPr>
        <w:t>led</w:t>
      </w:r>
      <w:r>
        <w:rPr>
          <w:color w:val="404040" w:themeColor="text1" w:themeTint="BF"/>
          <w:sz w:val="28"/>
          <w:szCs w:val="28"/>
        </w:rPr>
        <w:t xml:space="preserve"> to sudden mosquito production in a sizable enough area that the drone was deployed to try and control the issue. It seems to have been successful and there wasn’t any big uptick in mosquitoes related to the water returning to the wetlands.</w:t>
      </w:r>
    </w:p>
    <w:p w14:paraId="6C2CE46F" w14:textId="77777777" w:rsidR="00AC5DFD" w:rsidRDefault="00AC5DFD" w:rsidP="00BD3803">
      <w:pPr>
        <w:rPr>
          <w:color w:val="404040" w:themeColor="text1" w:themeTint="BF"/>
          <w:sz w:val="28"/>
          <w:szCs w:val="28"/>
        </w:rPr>
      </w:pPr>
    </w:p>
    <w:p w14:paraId="33562183" w14:textId="02196639" w:rsidR="00BB31A3" w:rsidRDefault="00BB31A3" w:rsidP="00BD3803">
      <w:pPr>
        <w:rPr>
          <w:color w:val="404040" w:themeColor="text1" w:themeTint="BF"/>
          <w:sz w:val="28"/>
          <w:szCs w:val="28"/>
        </w:rPr>
      </w:pPr>
      <w:r>
        <w:rPr>
          <w:color w:val="404040" w:themeColor="text1" w:themeTint="BF"/>
          <w:sz w:val="28"/>
          <w:szCs w:val="28"/>
        </w:rPr>
        <w:lastRenderedPageBreak/>
        <w:t xml:space="preserve">Although mosquito numbers in the wetlands have remained low we did get a West Nile Virus </w:t>
      </w:r>
      <w:r w:rsidR="00355A1B">
        <w:rPr>
          <w:color w:val="404040" w:themeColor="text1" w:themeTint="BF"/>
          <w:sz w:val="28"/>
          <w:szCs w:val="28"/>
        </w:rPr>
        <w:t xml:space="preserve">presumptive </w:t>
      </w:r>
      <w:r>
        <w:rPr>
          <w:color w:val="404040" w:themeColor="text1" w:themeTint="BF"/>
          <w:sz w:val="28"/>
          <w:szCs w:val="28"/>
        </w:rPr>
        <w:t xml:space="preserve">positive mosquito pool from a trap close to the hotels </w:t>
      </w:r>
      <w:r w:rsidR="0004440E">
        <w:rPr>
          <w:color w:val="404040" w:themeColor="text1" w:themeTint="BF"/>
          <w:sz w:val="28"/>
          <w:szCs w:val="28"/>
        </w:rPr>
        <w:t>at</w:t>
      </w:r>
      <w:r>
        <w:rPr>
          <w:color w:val="404040" w:themeColor="text1" w:themeTint="BF"/>
          <w:sz w:val="28"/>
          <w:szCs w:val="28"/>
        </w:rPr>
        <w:t xml:space="preserve"> the northwest end of the wetlands on September 3rd. Since then, we have had a </w:t>
      </w:r>
      <w:r w:rsidR="0004440E">
        <w:rPr>
          <w:color w:val="404040" w:themeColor="text1" w:themeTint="BF"/>
          <w:sz w:val="28"/>
          <w:szCs w:val="28"/>
        </w:rPr>
        <w:t>couple of</w:t>
      </w:r>
      <w:r>
        <w:rPr>
          <w:color w:val="404040" w:themeColor="text1" w:themeTint="BF"/>
          <w:sz w:val="28"/>
          <w:szCs w:val="28"/>
        </w:rPr>
        <w:t xml:space="preserve"> potential </w:t>
      </w:r>
      <w:r w:rsidR="00242A21">
        <w:rPr>
          <w:color w:val="404040" w:themeColor="text1" w:themeTint="BF"/>
          <w:sz w:val="28"/>
          <w:szCs w:val="28"/>
        </w:rPr>
        <w:t>low-level</w:t>
      </w:r>
      <w:r>
        <w:rPr>
          <w:color w:val="404040" w:themeColor="text1" w:themeTint="BF"/>
          <w:sz w:val="28"/>
          <w:szCs w:val="28"/>
        </w:rPr>
        <w:t xml:space="preserve"> detections but nothing that we could call a high confidence or even presumptive positive. Ben has been vigilant about doing </w:t>
      </w:r>
      <w:r w:rsidR="0004440E">
        <w:rPr>
          <w:color w:val="404040" w:themeColor="text1" w:themeTint="BF"/>
          <w:sz w:val="28"/>
          <w:szCs w:val="28"/>
        </w:rPr>
        <w:t>more</w:t>
      </w:r>
      <w:r>
        <w:rPr>
          <w:color w:val="404040" w:themeColor="text1" w:themeTint="BF"/>
          <w:sz w:val="28"/>
          <w:szCs w:val="28"/>
        </w:rPr>
        <w:t xml:space="preserve"> testing </w:t>
      </w:r>
      <w:r w:rsidR="0004440E">
        <w:rPr>
          <w:color w:val="404040" w:themeColor="text1" w:themeTint="BF"/>
          <w:sz w:val="28"/>
          <w:szCs w:val="28"/>
        </w:rPr>
        <w:t>of smaller pools than we typically would to better monitor the situation.</w:t>
      </w:r>
    </w:p>
    <w:p w14:paraId="1252A35D" w14:textId="0D9EA0B9" w:rsidR="00242A21" w:rsidRDefault="00242A21" w:rsidP="00BD3803">
      <w:pPr>
        <w:rPr>
          <w:color w:val="404040" w:themeColor="text1" w:themeTint="BF"/>
          <w:sz w:val="28"/>
          <w:szCs w:val="28"/>
        </w:rPr>
      </w:pPr>
      <w:r>
        <w:rPr>
          <w:color w:val="404040" w:themeColor="text1" w:themeTint="BF"/>
          <w:sz w:val="28"/>
          <w:szCs w:val="28"/>
        </w:rPr>
        <w:t>On September 25</w:t>
      </w:r>
      <w:r w:rsidRPr="00242A21">
        <w:rPr>
          <w:color w:val="404040" w:themeColor="text1" w:themeTint="BF"/>
          <w:sz w:val="28"/>
          <w:szCs w:val="28"/>
          <w:vertAlign w:val="superscript"/>
        </w:rPr>
        <w:t>th</w:t>
      </w:r>
      <w:r>
        <w:rPr>
          <w:color w:val="404040" w:themeColor="text1" w:themeTint="BF"/>
          <w:sz w:val="28"/>
          <w:szCs w:val="28"/>
        </w:rPr>
        <w:t xml:space="preserve"> </w:t>
      </w:r>
      <w:r w:rsidR="007541D1">
        <w:rPr>
          <w:color w:val="404040" w:themeColor="text1" w:themeTint="BF"/>
          <w:sz w:val="28"/>
          <w:szCs w:val="28"/>
        </w:rPr>
        <w:t>Ben</w:t>
      </w:r>
      <w:r>
        <w:rPr>
          <w:color w:val="404040" w:themeColor="text1" w:themeTint="BF"/>
          <w:sz w:val="28"/>
          <w:szCs w:val="28"/>
        </w:rPr>
        <w:t xml:space="preserve"> detected our third adult female Aedes aegypti of the season at Community Rebuilds and once again</w:t>
      </w:r>
      <w:r w:rsidR="007541D1">
        <w:rPr>
          <w:color w:val="404040" w:themeColor="text1" w:themeTint="BF"/>
          <w:sz w:val="28"/>
          <w:szCs w:val="28"/>
        </w:rPr>
        <w:t>, even after an exhaustive search,</w:t>
      </w:r>
      <w:r>
        <w:rPr>
          <w:color w:val="404040" w:themeColor="text1" w:themeTint="BF"/>
          <w:sz w:val="28"/>
          <w:szCs w:val="28"/>
        </w:rPr>
        <w:t xml:space="preserve"> we weren’t able to definitively find the source</w:t>
      </w:r>
      <w:r w:rsidR="007541D1">
        <w:rPr>
          <w:color w:val="404040" w:themeColor="text1" w:themeTint="BF"/>
          <w:sz w:val="28"/>
          <w:szCs w:val="28"/>
        </w:rPr>
        <w:t xml:space="preserve"> or additional mosquitoes</w:t>
      </w:r>
      <w:r>
        <w:rPr>
          <w:color w:val="404040" w:themeColor="text1" w:themeTint="BF"/>
          <w:sz w:val="28"/>
          <w:szCs w:val="28"/>
        </w:rPr>
        <w:t xml:space="preserve">. We did take some samples of the numerous standing water sources around the complex and will be sending them up to SLC MAD as part of </w:t>
      </w:r>
      <w:r w:rsidR="007541D1">
        <w:rPr>
          <w:color w:val="404040" w:themeColor="text1" w:themeTint="BF"/>
          <w:sz w:val="28"/>
          <w:szCs w:val="28"/>
        </w:rPr>
        <w:t>an ongoing</w:t>
      </w:r>
      <w:r>
        <w:rPr>
          <w:color w:val="404040" w:themeColor="text1" w:themeTint="BF"/>
          <w:sz w:val="28"/>
          <w:szCs w:val="28"/>
        </w:rPr>
        <w:t xml:space="preserve"> Aedes aegypti eDNA</w:t>
      </w:r>
      <w:r w:rsidR="007541D1">
        <w:rPr>
          <w:color w:val="404040" w:themeColor="text1" w:themeTint="BF"/>
          <w:sz w:val="28"/>
          <w:szCs w:val="28"/>
        </w:rPr>
        <w:t xml:space="preserve"> (environmental DNA)</w:t>
      </w:r>
      <w:r>
        <w:rPr>
          <w:color w:val="404040" w:themeColor="text1" w:themeTint="BF"/>
          <w:sz w:val="28"/>
          <w:szCs w:val="28"/>
        </w:rPr>
        <w:t xml:space="preserve"> experiment. Although it’s still just in the testing phase </w:t>
      </w:r>
      <w:r w:rsidR="007541D1">
        <w:rPr>
          <w:color w:val="404040" w:themeColor="text1" w:themeTint="BF"/>
          <w:sz w:val="28"/>
          <w:szCs w:val="28"/>
        </w:rPr>
        <w:t>this new method</w:t>
      </w:r>
      <w:r>
        <w:rPr>
          <w:color w:val="404040" w:themeColor="text1" w:themeTint="BF"/>
          <w:sz w:val="28"/>
          <w:szCs w:val="28"/>
        </w:rPr>
        <w:t xml:space="preserve"> could potentially give us a clue about the larval sources </w:t>
      </w:r>
      <w:r w:rsidR="00AB5CFF">
        <w:rPr>
          <w:color w:val="404040" w:themeColor="text1" w:themeTint="BF"/>
          <w:sz w:val="28"/>
          <w:szCs w:val="28"/>
        </w:rPr>
        <w:t>that had been</w:t>
      </w:r>
      <w:r>
        <w:rPr>
          <w:color w:val="404040" w:themeColor="text1" w:themeTint="BF"/>
          <w:sz w:val="28"/>
          <w:szCs w:val="28"/>
        </w:rPr>
        <w:t xml:space="preserve"> being used by aegypti</w:t>
      </w:r>
      <w:r w:rsidR="00AB5CFF">
        <w:rPr>
          <w:color w:val="404040" w:themeColor="text1" w:themeTint="BF"/>
          <w:sz w:val="28"/>
          <w:szCs w:val="28"/>
        </w:rPr>
        <w:t xml:space="preserve"> larvae in the past</w:t>
      </w:r>
      <w:r>
        <w:rPr>
          <w:color w:val="404040" w:themeColor="text1" w:themeTint="BF"/>
          <w:sz w:val="28"/>
          <w:szCs w:val="28"/>
        </w:rPr>
        <w:t>.</w:t>
      </w:r>
    </w:p>
    <w:p w14:paraId="2E35EAD2" w14:textId="71C78438" w:rsidR="00D644C3" w:rsidRDefault="00D644C3" w:rsidP="00BD3803">
      <w:pPr>
        <w:rPr>
          <w:color w:val="404040" w:themeColor="text1" w:themeTint="BF"/>
          <w:sz w:val="28"/>
          <w:szCs w:val="28"/>
        </w:rPr>
      </w:pPr>
      <w:r>
        <w:rPr>
          <w:color w:val="404040" w:themeColor="text1" w:themeTint="BF"/>
          <w:sz w:val="28"/>
          <w:szCs w:val="28"/>
        </w:rPr>
        <w:t xml:space="preserve">As we move into the late season there is no shortage of maintenance, cleaning, and other work to do around the shop and office. We would have liked to start </w:t>
      </w:r>
      <w:r w:rsidR="00AB5CFF">
        <w:rPr>
          <w:color w:val="404040" w:themeColor="text1" w:themeTint="BF"/>
          <w:sz w:val="28"/>
          <w:szCs w:val="28"/>
        </w:rPr>
        <w:t>these projects</w:t>
      </w:r>
      <w:r>
        <w:rPr>
          <w:color w:val="404040" w:themeColor="text1" w:themeTint="BF"/>
          <w:sz w:val="28"/>
          <w:szCs w:val="28"/>
        </w:rPr>
        <w:t xml:space="preserve"> a bit </w:t>
      </w:r>
      <w:r w:rsidR="00AB5CFF">
        <w:rPr>
          <w:color w:val="404040" w:themeColor="text1" w:themeTint="BF"/>
          <w:sz w:val="28"/>
          <w:szCs w:val="28"/>
        </w:rPr>
        <w:t>earlier</w:t>
      </w:r>
      <w:r>
        <w:rPr>
          <w:color w:val="404040" w:themeColor="text1" w:themeTint="BF"/>
          <w:sz w:val="28"/>
          <w:szCs w:val="28"/>
        </w:rPr>
        <w:t xml:space="preserve"> but between the water returning to the wetland, a West Nile positive pool, and</w:t>
      </w:r>
      <w:r w:rsidR="00AB5CFF">
        <w:rPr>
          <w:color w:val="404040" w:themeColor="text1" w:themeTint="BF"/>
          <w:sz w:val="28"/>
          <w:szCs w:val="28"/>
        </w:rPr>
        <w:t xml:space="preserve"> ongoing</w:t>
      </w:r>
      <w:r>
        <w:rPr>
          <w:color w:val="404040" w:themeColor="text1" w:themeTint="BF"/>
          <w:sz w:val="28"/>
          <w:szCs w:val="28"/>
        </w:rPr>
        <w:t xml:space="preserve"> Aedes aegypti </w:t>
      </w:r>
      <w:r w:rsidR="00AB5CFF">
        <w:rPr>
          <w:color w:val="404040" w:themeColor="text1" w:themeTint="BF"/>
          <w:sz w:val="28"/>
          <w:szCs w:val="28"/>
        </w:rPr>
        <w:t xml:space="preserve">activity </w:t>
      </w:r>
      <w:r>
        <w:rPr>
          <w:color w:val="404040" w:themeColor="text1" w:themeTint="BF"/>
          <w:sz w:val="28"/>
          <w:szCs w:val="28"/>
        </w:rPr>
        <w:t>we are having a busy end to the season this year.</w:t>
      </w:r>
    </w:p>
    <w:p w14:paraId="49AAB6C8" w14:textId="77777777" w:rsidR="00AC5DFD" w:rsidRDefault="00AC5DFD" w:rsidP="00BD3803">
      <w:pPr>
        <w:rPr>
          <w:color w:val="404040" w:themeColor="text1" w:themeTint="BF"/>
          <w:sz w:val="28"/>
          <w:szCs w:val="28"/>
        </w:rPr>
      </w:pPr>
    </w:p>
    <w:p w14:paraId="4F98C9BE" w14:textId="5490ACC3" w:rsidR="00C6129A" w:rsidRDefault="00C6129A" w:rsidP="00C6129A">
      <w:pPr>
        <w:pStyle w:val="ListParagraph"/>
        <w:rPr>
          <w:color w:val="404040" w:themeColor="text1" w:themeTint="BF"/>
          <w:sz w:val="28"/>
          <w:szCs w:val="28"/>
        </w:rPr>
      </w:pPr>
      <w:r>
        <w:rPr>
          <w:color w:val="404040" w:themeColor="text1" w:themeTint="BF"/>
          <w:sz w:val="28"/>
          <w:szCs w:val="28"/>
        </w:rPr>
        <w:t>Steve Sheaffer</w:t>
      </w:r>
    </w:p>
    <w:p w14:paraId="07F40743" w14:textId="71E110A8" w:rsidR="00C6129A" w:rsidRDefault="00C6129A" w:rsidP="00C6129A">
      <w:pPr>
        <w:pStyle w:val="ListParagraph"/>
        <w:rPr>
          <w:color w:val="404040" w:themeColor="text1" w:themeTint="BF"/>
          <w:sz w:val="28"/>
          <w:szCs w:val="28"/>
        </w:rPr>
      </w:pPr>
      <w:r>
        <w:rPr>
          <w:color w:val="404040" w:themeColor="text1" w:themeTint="BF"/>
          <w:sz w:val="28"/>
          <w:szCs w:val="28"/>
        </w:rPr>
        <w:t>District Manager</w:t>
      </w:r>
    </w:p>
    <w:p w14:paraId="260DAE33" w14:textId="7A0846A3" w:rsidR="00C6129A" w:rsidRPr="0029069A" w:rsidRDefault="00C6129A" w:rsidP="00C6129A">
      <w:pPr>
        <w:pStyle w:val="ListParagraph"/>
        <w:rPr>
          <w:color w:val="404040" w:themeColor="text1" w:themeTint="BF"/>
          <w:sz w:val="28"/>
          <w:szCs w:val="28"/>
        </w:rPr>
      </w:pPr>
      <w:r>
        <w:rPr>
          <w:color w:val="404040" w:themeColor="text1" w:themeTint="BF"/>
          <w:sz w:val="28"/>
          <w:szCs w:val="28"/>
        </w:rPr>
        <w:t>Moab Mosquito Abatement District</w:t>
      </w:r>
    </w:p>
    <w:sectPr w:rsidR="00C6129A" w:rsidRPr="0029069A" w:rsidSect="007B58BD">
      <w:headerReference w:type="default" r:id="rId8"/>
      <w:footerReference w:type="default" r:id="rId9"/>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1E57A0" w14:textId="77777777" w:rsidR="000F4D8E" w:rsidRDefault="000F4D8E" w:rsidP="00634A4B">
      <w:pPr>
        <w:spacing w:after="0" w:line="240" w:lineRule="auto"/>
      </w:pPr>
      <w:r>
        <w:separator/>
      </w:r>
    </w:p>
  </w:endnote>
  <w:endnote w:type="continuationSeparator" w:id="0">
    <w:p w14:paraId="5BC8B3D0" w14:textId="77777777" w:rsidR="000F4D8E" w:rsidRDefault="000F4D8E" w:rsidP="00634A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2057205"/>
      <w:docPartObj>
        <w:docPartGallery w:val="Page Numbers (Bottom of Page)"/>
        <w:docPartUnique/>
      </w:docPartObj>
    </w:sdtPr>
    <w:sdtEndPr/>
    <w:sdtContent>
      <w:sdt>
        <w:sdtPr>
          <w:id w:val="1728636285"/>
          <w:docPartObj>
            <w:docPartGallery w:val="Page Numbers (Top of Page)"/>
            <w:docPartUnique/>
          </w:docPartObj>
        </w:sdtPr>
        <w:sdtEndPr/>
        <w:sdtContent>
          <w:p w14:paraId="463BCDBE" w14:textId="5756A9BA" w:rsidR="00634A4B" w:rsidRDefault="00634A4B" w:rsidP="00D65078">
            <w:pPr>
              <w:pStyle w:val="Footer"/>
            </w:pPr>
            <w:r w:rsidRPr="00634A4B">
              <w:rPr>
                <w:color w:val="C45911" w:themeColor="accent2" w:themeShade="BF"/>
              </w:rPr>
              <w:t xml:space="preserve">Page </w:t>
            </w:r>
            <w:r w:rsidRPr="00634A4B">
              <w:rPr>
                <w:b/>
                <w:bCs/>
                <w:color w:val="C45911" w:themeColor="accent2" w:themeShade="BF"/>
                <w:sz w:val="24"/>
                <w:szCs w:val="24"/>
              </w:rPr>
              <w:fldChar w:fldCharType="begin"/>
            </w:r>
            <w:r w:rsidRPr="00634A4B">
              <w:rPr>
                <w:b/>
                <w:bCs/>
                <w:color w:val="C45911" w:themeColor="accent2" w:themeShade="BF"/>
              </w:rPr>
              <w:instrText xml:space="preserve"> PAGE </w:instrText>
            </w:r>
            <w:r w:rsidRPr="00634A4B">
              <w:rPr>
                <w:b/>
                <w:bCs/>
                <w:color w:val="C45911" w:themeColor="accent2" w:themeShade="BF"/>
                <w:sz w:val="24"/>
                <w:szCs w:val="24"/>
              </w:rPr>
              <w:fldChar w:fldCharType="separate"/>
            </w:r>
            <w:r w:rsidRPr="00634A4B">
              <w:rPr>
                <w:b/>
                <w:bCs/>
                <w:noProof/>
                <w:color w:val="C45911" w:themeColor="accent2" w:themeShade="BF"/>
              </w:rPr>
              <w:t>2</w:t>
            </w:r>
            <w:r w:rsidRPr="00634A4B">
              <w:rPr>
                <w:b/>
                <w:bCs/>
                <w:color w:val="C45911" w:themeColor="accent2" w:themeShade="BF"/>
                <w:sz w:val="24"/>
                <w:szCs w:val="24"/>
              </w:rPr>
              <w:fldChar w:fldCharType="end"/>
            </w:r>
            <w:r w:rsidRPr="00634A4B">
              <w:rPr>
                <w:color w:val="C45911" w:themeColor="accent2" w:themeShade="BF"/>
              </w:rPr>
              <w:t xml:space="preserve"> of </w:t>
            </w:r>
            <w:r w:rsidRPr="00634A4B">
              <w:rPr>
                <w:b/>
                <w:bCs/>
                <w:color w:val="C45911" w:themeColor="accent2" w:themeShade="BF"/>
                <w:sz w:val="24"/>
                <w:szCs w:val="24"/>
              </w:rPr>
              <w:fldChar w:fldCharType="begin"/>
            </w:r>
            <w:r w:rsidRPr="00634A4B">
              <w:rPr>
                <w:b/>
                <w:bCs/>
                <w:color w:val="C45911" w:themeColor="accent2" w:themeShade="BF"/>
              </w:rPr>
              <w:instrText xml:space="preserve"> NUMPAGES  </w:instrText>
            </w:r>
            <w:r w:rsidRPr="00634A4B">
              <w:rPr>
                <w:b/>
                <w:bCs/>
                <w:color w:val="C45911" w:themeColor="accent2" w:themeShade="BF"/>
                <w:sz w:val="24"/>
                <w:szCs w:val="24"/>
              </w:rPr>
              <w:fldChar w:fldCharType="separate"/>
            </w:r>
            <w:r w:rsidRPr="00634A4B">
              <w:rPr>
                <w:b/>
                <w:bCs/>
                <w:noProof/>
                <w:color w:val="C45911" w:themeColor="accent2" w:themeShade="BF"/>
              </w:rPr>
              <w:t>2</w:t>
            </w:r>
            <w:r w:rsidRPr="00634A4B">
              <w:rPr>
                <w:b/>
                <w:bCs/>
                <w:color w:val="C45911" w:themeColor="accent2" w:themeShade="BF"/>
                <w:sz w:val="24"/>
                <w:szCs w:val="24"/>
              </w:rPr>
              <w:fldChar w:fldCharType="end"/>
            </w:r>
          </w:p>
        </w:sdtContent>
      </w:sdt>
    </w:sdtContent>
  </w:sdt>
  <w:p w14:paraId="15BF422C" w14:textId="77777777" w:rsidR="00634A4B" w:rsidRDefault="00634A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DB00D" w14:textId="77777777" w:rsidR="000F4D8E" w:rsidRDefault="000F4D8E" w:rsidP="00634A4B">
      <w:pPr>
        <w:spacing w:after="0" w:line="240" w:lineRule="auto"/>
      </w:pPr>
      <w:r>
        <w:separator/>
      </w:r>
    </w:p>
  </w:footnote>
  <w:footnote w:type="continuationSeparator" w:id="0">
    <w:p w14:paraId="602BA566" w14:textId="77777777" w:rsidR="000F4D8E" w:rsidRDefault="000F4D8E" w:rsidP="00634A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418C5" w14:textId="3C3D372B" w:rsidR="00D65078" w:rsidRDefault="00F75621" w:rsidP="003B565E">
    <w:pPr>
      <w:pStyle w:val="Header"/>
      <w:jc w:val="both"/>
    </w:pPr>
    <w:r>
      <w:rPr>
        <w:noProof/>
      </w:rPr>
      <w:drawing>
        <wp:anchor distT="0" distB="0" distL="114300" distR="114300" simplePos="0" relativeHeight="251663360" behindDoc="1" locked="0" layoutInCell="1" allowOverlap="1" wp14:anchorId="2508BF4F" wp14:editId="69D3B404">
          <wp:simplePos x="0" y="0"/>
          <wp:positionH relativeFrom="margin">
            <wp:posOffset>-44450</wp:posOffset>
          </wp:positionH>
          <wp:positionV relativeFrom="paragraph">
            <wp:posOffset>-368300</wp:posOffset>
          </wp:positionV>
          <wp:extent cx="1149350" cy="1374140"/>
          <wp:effectExtent l="0" t="0" r="0" b="0"/>
          <wp:wrapTight wrapText="bothSides">
            <wp:wrapPolygon edited="0">
              <wp:start x="0" y="0"/>
              <wp:lineTo x="0" y="21261"/>
              <wp:lineTo x="21123" y="21261"/>
              <wp:lineTo x="21123"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9350" cy="137414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0288" behindDoc="0" locked="0" layoutInCell="1" allowOverlap="1" wp14:anchorId="5DEA58E5" wp14:editId="4F9C66CD">
              <wp:simplePos x="0" y="0"/>
              <wp:positionH relativeFrom="column">
                <wp:posOffset>4889500</wp:posOffset>
              </wp:positionH>
              <wp:positionV relativeFrom="paragraph">
                <wp:posOffset>-234950</wp:posOffset>
              </wp:positionV>
              <wp:extent cx="1993900" cy="1143000"/>
              <wp:effectExtent l="0" t="0" r="25400" b="19050"/>
              <wp:wrapNone/>
              <wp:docPr id="1" name="Text Box 1"/>
              <wp:cNvGraphicFramePr/>
              <a:graphic xmlns:a="http://schemas.openxmlformats.org/drawingml/2006/main">
                <a:graphicData uri="http://schemas.microsoft.com/office/word/2010/wordprocessingShape">
                  <wps:wsp>
                    <wps:cNvSpPr txBox="1"/>
                    <wps:spPr>
                      <a:xfrm>
                        <a:off x="0" y="0"/>
                        <a:ext cx="1993900" cy="1143000"/>
                      </a:xfrm>
                      <a:prstGeom prst="rect">
                        <a:avLst/>
                      </a:prstGeom>
                      <a:noFill/>
                      <a:ln w="6350">
                        <a:solidFill>
                          <a:prstClr val="black"/>
                        </a:solidFill>
                      </a:ln>
                    </wps:spPr>
                    <wps:txbx>
                      <w:txbxContent>
                        <w:p w14:paraId="7D8744B7" w14:textId="190EA215" w:rsidR="003B565E" w:rsidRPr="003B565E" w:rsidRDefault="003B565E" w:rsidP="003B565E">
                          <w:pPr>
                            <w:pStyle w:val="Header"/>
                            <w:jc w:val="right"/>
                            <w:rPr>
                              <w:b/>
                              <w:bCs/>
                            </w:rPr>
                          </w:pPr>
                          <w:r w:rsidRPr="003B565E">
                            <w:rPr>
                              <w:b/>
                              <w:bCs/>
                            </w:rPr>
                            <w:t>1000 East Sand Flats Road</w:t>
                          </w:r>
                        </w:p>
                        <w:p w14:paraId="2F969730" w14:textId="749B1BD2" w:rsidR="003B565E" w:rsidRPr="003B565E" w:rsidRDefault="003B565E" w:rsidP="003B565E">
                          <w:pPr>
                            <w:pStyle w:val="Header"/>
                            <w:jc w:val="right"/>
                            <w:rPr>
                              <w:b/>
                              <w:bCs/>
                            </w:rPr>
                          </w:pPr>
                          <w:r w:rsidRPr="003B565E">
                            <w:rPr>
                              <w:b/>
                              <w:bCs/>
                            </w:rPr>
                            <w:t>P.O. Box 142</w:t>
                          </w:r>
                        </w:p>
                        <w:p w14:paraId="3F32C95B" w14:textId="77777777" w:rsidR="003B565E" w:rsidRPr="003B565E" w:rsidRDefault="003B565E" w:rsidP="003B565E">
                          <w:pPr>
                            <w:pStyle w:val="Header"/>
                            <w:jc w:val="right"/>
                            <w:rPr>
                              <w:b/>
                              <w:bCs/>
                            </w:rPr>
                          </w:pPr>
                          <w:r w:rsidRPr="003B565E">
                            <w:rPr>
                              <w:b/>
                              <w:bCs/>
                            </w:rPr>
                            <w:t>Moab, Utah 84532</w:t>
                          </w:r>
                        </w:p>
                        <w:p w14:paraId="1A637563" w14:textId="4C53E676" w:rsidR="003B565E" w:rsidRDefault="003B565E" w:rsidP="003B565E">
                          <w:pPr>
                            <w:pStyle w:val="Header"/>
                            <w:jc w:val="right"/>
                            <w:rPr>
                              <w:b/>
                              <w:bCs/>
                            </w:rPr>
                          </w:pPr>
                          <w:r w:rsidRPr="003B565E">
                            <w:rPr>
                              <w:b/>
                              <w:bCs/>
                            </w:rPr>
                            <w:t>Phone: 435-259-7161</w:t>
                          </w:r>
                        </w:p>
                        <w:p w14:paraId="49BD14C2" w14:textId="58C9FCA8" w:rsidR="00D65078" w:rsidRDefault="00D65078" w:rsidP="003B565E">
                          <w:pPr>
                            <w:pStyle w:val="Header"/>
                            <w:jc w:val="right"/>
                            <w:rPr>
                              <w:b/>
                              <w:bCs/>
                            </w:rPr>
                          </w:pPr>
                          <w:r>
                            <w:rPr>
                              <w:b/>
                              <w:bCs/>
                            </w:rPr>
                            <w:t xml:space="preserve">Email: </w:t>
                          </w:r>
                          <w:hyperlink r:id="rId2" w:history="1">
                            <w:r w:rsidRPr="00D336A2">
                              <w:rPr>
                                <w:rStyle w:val="Hyperlink"/>
                                <w:b/>
                                <w:bCs/>
                              </w:rPr>
                              <w:t>Info@moabmad.org</w:t>
                            </w:r>
                          </w:hyperlink>
                        </w:p>
                        <w:p w14:paraId="5352F904" w14:textId="08D73B53" w:rsidR="00D65078" w:rsidRPr="003B565E" w:rsidRDefault="00D65078" w:rsidP="003B565E">
                          <w:pPr>
                            <w:pStyle w:val="Header"/>
                            <w:jc w:val="right"/>
                            <w:rPr>
                              <w:b/>
                              <w:bCs/>
                            </w:rPr>
                          </w:pPr>
                          <w:r>
                            <w:rPr>
                              <w:b/>
                              <w:bCs/>
                            </w:rPr>
                            <w:t>Director: Steve Sheaffer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DEA58E5" id="_x0000_t202" coordsize="21600,21600" o:spt="202" path="m,l,21600r21600,l21600,xe">
              <v:stroke joinstyle="miter"/>
              <v:path gradientshapeok="t" o:connecttype="rect"/>
            </v:shapetype>
            <v:shape id="Text Box 1" o:spid="_x0000_s1026" type="#_x0000_t202" style="position:absolute;left:0;text-align:left;margin-left:385pt;margin-top:-18.5pt;width:157pt;height:9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" filled="f" strokeweight=".5pt">
              <v:textbox>
                <w:txbxContent>
                  <w:p w14:paraId="7D8744B7" w14:textId="190EA215" w:rsidR="003B565E" w:rsidRPr="003B565E" w:rsidRDefault="003B565E" w:rsidP="003B565E">
                    <w:pPr>
                      <w:pStyle w:val="Header"/>
                      <w:jc w:val="right"/>
                      <w:rPr>
                        <w:b/>
                        <w:bCs/>
                      </w:rPr>
                    </w:pPr>
                    <w:r w:rsidRPr="003B565E">
                      <w:rPr>
                        <w:b/>
                        <w:bCs/>
                      </w:rPr>
                      <w:t>1000 East Sand Flats Road</w:t>
                    </w:r>
                  </w:p>
                  <w:p w14:paraId="2F969730" w14:textId="749B1BD2" w:rsidR="003B565E" w:rsidRPr="003B565E" w:rsidRDefault="003B565E" w:rsidP="003B565E">
                    <w:pPr>
                      <w:pStyle w:val="Header"/>
                      <w:jc w:val="right"/>
                      <w:rPr>
                        <w:b/>
                        <w:bCs/>
                      </w:rPr>
                    </w:pPr>
                    <w:r w:rsidRPr="003B565E">
                      <w:rPr>
                        <w:b/>
                        <w:bCs/>
                      </w:rPr>
                      <w:t>P.O. Box 142</w:t>
                    </w:r>
                  </w:p>
                  <w:p w14:paraId="3F32C95B" w14:textId="77777777" w:rsidR="003B565E" w:rsidRPr="003B565E" w:rsidRDefault="003B565E" w:rsidP="003B565E">
                    <w:pPr>
                      <w:pStyle w:val="Header"/>
                      <w:jc w:val="right"/>
                      <w:rPr>
                        <w:b/>
                        <w:bCs/>
                      </w:rPr>
                    </w:pPr>
                    <w:r w:rsidRPr="003B565E">
                      <w:rPr>
                        <w:b/>
                        <w:bCs/>
                      </w:rPr>
                      <w:t>Moab, Utah 84532</w:t>
                    </w:r>
                  </w:p>
                  <w:p w14:paraId="1A637563" w14:textId="4C53E676" w:rsidR="003B565E" w:rsidRDefault="003B565E" w:rsidP="003B565E">
                    <w:pPr>
                      <w:pStyle w:val="Header"/>
                      <w:jc w:val="right"/>
                      <w:rPr>
                        <w:b/>
                        <w:bCs/>
                      </w:rPr>
                    </w:pPr>
                    <w:r w:rsidRPr="003B565E">
                      <w:rPr>
                        <w:b/>
                        <w:bCs/>
                      </w:rPr>
                      <w:t>Phone: 435-259-7161</w:t>
                    </w:r>
                  </w:p>
                  <w:p w14:paraId="49BD14C2" w14:textId="58C9FCA8" w:rsidR="00D65078" w:rsidRDefault="00D65078" w:rsidP="003B565E">
                    <w:pPr>
                      <w:pStyle w:val="Header"/>
                      <w:jc w:val="right"/>
                      <w:rPr>
                        <w:b/>
                        <w:bCs/>
                      </w:rPr>
                    </w:pPr>
                    <w:r>
                      <w:rPr>
                        <w:b/>
                        <w:bCs/>
                      </w:rPr>
                      <w:t xml:space="preserve">Email: </w:t>
                    </w:r>
                    <w:hyperlink r:id="rId3" w:history="1">
                      <w:r w:rsidRPr="00D336A2">
                        <w:rPr>
                          <w:rStyle w:val="Hyperlink"/>
                          <w:b/>
                          <w:bCs/>
                        </w:rPr>
                        <w:t>Info@moabmad.org</w:t>
                      </w:r>
                    </w:hyperlink>
                  </w:p>
                  <w:p w14:paraId="5352F904" w14:textId="08D73B53" w:rsidR="00D65078" w:rsidRPr="003B565E" w:rsidRDefault="00D65078" w:rsidP="003B565E">
                    <w:pPr>
                      <w:pStyle w:val="Header"/>
                      <w:jc w:val="right"/>
                      <w:rPr>
                        <w:b/>
                        <w:bCs/>
                      </w:rPr>
                    </w:pPr>
                    <w:r>
                      <w:rPr>
                        <w:b/>
                        <w:bCs/>
                      </w:rPr>
                      <w:t>Director: Steve Sheaffer</w:t>
                    </w:r>
                  </w:p>
                </w:txbxContent>
              </v:textbox>
            </v:shape>
          </w:pict>
        </mc:Fallback>
      </mc:AlternateContent>
    </w:r>
    <w:r>
      <w:rPr>
        <w:noProof/>
      </w:rPr>
      <mc:AlternateContent>
        <mc:Choice Requires="wps">
          <w:drawing>
            <wp:anchor distT="0" distB="0" distL="114300" distR="114300" simplePos="0" relativeHeight="251659264" behindDoc="0" locked="0" layoutInCell="1" allowOverlap="1" wp14:anchorId="65BC3C7F" wp14:editId="12FA79C6">
              <wp:simplePos x="0" y="0"/>
              <wp:positionH relativeFrom="column">
                <wp:posOffset>5236845</wp:posOffset>
              </wp:positionH>
              <wp:positionV relativeFrom="paragraph">
                <wp:posOffset>-349250</wp:posOffset>
              </wp:positionV>
              <wp:extent cx="1774177" cy="1390820"/>
              <wp:effectExtent l="0" t="0" r="0" b="0"/>
              <wp:wrapTight wrapText="bothSides">
                <wp:wrapPolygon edited="0">
                  <wp:start x="0" y="0"/>
                  <wp:lineTo x="0" y="592"/>
                  <wp:lineTo x="20649" y="21304"/>
                  <wp:lineTo x="21345" y="21304"/>
                  <wp:lineTo x="21345" y="0"/>
                  <wp:lineTo x="0" y="0"/>
                </wp:wrapPolygon>
              </wp:wrapTight>
              <wp:docPr id="170" name="Rectangle 12"/>
              <wp:cNvGraphicFramePr/>
              <a:graphic xmlns:a="http://schemas.openxmlformats.org/drawingml/2006/main">
                <a:graphicData uri="http://schemas.microsoft.com/office/word/2010/wordprocessingShape">
                  <wps:wsp>
                    <wps:cNvSpPr/>
                    <wps:spPr>
                      <a:xfrm>
                        <a:off x="0" y="0"/>
                        <a:ext cx="1774177" cy="1390820"/>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2">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6D1F31C" id="Rectangle 12" o:spid="_x0000_s1026" style="position:absolute;margin-left:412.35pt;margin-top:-27.5pt;width:139.7pt;height:109.5pt;z-index:251659264;visibility:visible;mso-wrap-style:square;mso-wrap-distance-left:9pt;mso-wrap-distance-top:0;mso-wrap-distance-right:9pt;mso-wrap-distance-bottom:0;mso-position-horizontal:absolute;mso-position-horizontal-relative:text;mso-position-vertical:absolute;mso-position-vertical-relative:text;v-text-anchor:middle" coordsize="1462822,10144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" path="m,l1462822,r,1014481l638269,407899,,xe" fillcolor="#f7caac [1301]" stroked="f" strokeweight="1pt">
              <v:stroke joinstyle="miter"/>
              <v:path arrowok="t" o:connecttype="custom" o:connectlocs="0,0;1774177,0;1774177,1390820;774122,559216;0,0" o:connectangles="0,0,0,0,0"/>
              <w10:wrap type="tight"/>
            </v:shape>
          </w:pict>
        </mc:Fallback>
      </mc:AlternateContent>
    </w:r>
  </w:p>
  <w:p w14:paraId="2DB91650" w14:textId="5CC66164" w:rsidR="00D65078" w:rsidRDefault="00D65078" w:rsidP="003B565E">
    <w:pPr>
      <w:pStyle w:val="Header"/>
      <w:jc w:val="both"/>
    </w:pPr>
  </w:p>
  <w:p w14:paraId="18EB2F32" w14:textId="2947DCDF" w:rsidR="00D65078" w:rsidRDefault="00D65078" w:rsidP="003B565E">
    <w:pPr>
      <w:pStyle w:val="Header"/>
      <w:jc w:val="both"/>
    </w:pPr>
  </w:p>
  <w:p w14:paraId="360A8302" w14:textId="50BF7E12" w:rsidR="00D65078" w:rsidRDefault="00D65078" w:rsidP="003B565E">
    <w:pPr>
      <w:pStyle w:val="Header"/>
      <w:jc w:val="both"/>
    </w:pPr>
  </w:p>
  <w:p w14:paraId="4DB695AE" w14:textId="211306E9" w:rsidR="00D65078" w:rsidRDefault="00D65078" w:rsidP="003B565E">
    <w:pPr>
      <w:pStyle w:val="Header"/>
      <w:jc w:val="both"/>
    </w:pPr>
  </w:p>
  <w:p w14:paraId="39D6E4BE" w14:textId="4D6337F4" w:rsidR="00D65078" w:rsidRDefault="00D65078" w:rsidP="003B565E">
    <w:pPr>
      <w:pStyle w:val="Header"/>
      <w:jc w:val="both"/>
    </w:pPr>
    <w:r>
      <w:rPr>
        <w:noProof/>
      </w:rPr>
      <mc:AlternateContent>
        <mc:Choice Requires="wps">
          <w:drawing>
            <wp:anchor distT="0" distB="0" distL="114300" distR="114300" simplePos="0" relativeHeight="251664384" behindDoc="0" locked="0" layoutInCell="1" allowOverlap="1" wp14:anchorId="758F3336" wp14:editId="2EAA5090">
              <wp:simplePos x="0" y="0"/>
              <wp:positionH relativeFrom="margin">
                <wp:posOffset>-203200</wp:posOffset>
              </wp:positionH>
              <wp:positionV relativeFrom="paragraph">
                <wp:posOffset>125095</wp:posOffset>
              </wp:positionV>
              <wp:extent cx="7213600" cy="45719"/>
              <wp:effectExtent l="0" t="0" r="25400" b="12065"/>
              <wp:wrapNone/>
              <wp:docPr id="3" name="Rectangle: Diagonal Corners Snipped 3"/>
              <wp:cNvGraphicFramePr/>
              <a:graphic xmlns:a="http://schemas.openxmlformats.org/drawingml/2006/main">
                <a:graphicData uri="http://schemas.microsoft.com/office/word/2010/wordprocessingShape">
                  <wps:wsp>
                    <wps:cNvSpPr/>
                    <wps:spPr>
                      <a:xfrm>
                        <a:off x="0" y="0"/>
                        <a:ext cx="7213600" cy="45719"/>
                      </a:xfrm>
                      <a:prstGeom prst="snip2Diag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E4BCBF" id="Rectangle: Diagonal Corners Snipped 3" o:spid="_x0000_s1026" style="position:absolute;margin-left:-16pt;margin-top:9.85pt;width:568pt;height:3.6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coordsize="7213600,45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" path="m,l7205980,r7620,7620l7213600,45719r,l7620,45719,,38099,,xe" fillcolor="#ed7d31 [3205]" strokecolor="#1f3763 [1604]" strokeweight="1pt">
              <v:stroke joinstyle="miter"/>
              <v:path arrowok="t" o:connecttype="custom" o:connectlocs="0,0;7205980,0;7213600,7620;7213600,45719;7213600,45719;7620,45719;0,38099;0,0" o:connectangles="0,0,0,0,0,0,0,0"/>
              <w10:wrap anchorx="margin"/>
            </v:shape>
          </w:pict>
        </mc:Fallback>
      </mc:AlternateContent>
    </w:r>
  </w:p>
  <w:p w14:paraId="08791635" w14:textId="43FCC18F" w:rsidR="003B565E" w:rsidRDefault="003B565E" w:rsidP="003B565E">
    <w:pPr>
      <w:pStyle w:val="Header"/>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C339C7"/>
    <w:multiLevelType w:val="hybridMultilevel"/>
    <w:tmpl w:val="EDE85C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E36A07"/>
    <w:multiLevelType w:val="hybridMultilevel"/>
    <w:tmpl w:val="97D8D9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58200EFD"/>
    <w:multiLevelType w:val="hybridMultilevel"/>
    <w:tmpl w:val="B81CB9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8BF58EC"/>
    <w:multiLevelType w:val="hybridMultilevel"/>
    <w:tmpl w:val="2BA2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277469C"/>
    <w:multiLevelType w:val="hybridMultilevel"/>
    <w:tmpl w:val="2E8C1D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55A56BA"/>
    <w:multiLevelType w:val="hybridMultilevel"/>
    <w:tmpl w:val="27A64D5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B745BED"/>
    <w:multiLevelType w:val="hybridMultilevel"/>
    <w:tmpl w:val="545CB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D8644F3"/>
    <w:multiLevelType w:val="hybridMultilevel"/>
    <w:tmpl w:val="A9D83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0573430">
    <w:abstractNumId w:val="6"/>
  </w:num>
  <w:num w:numId="2" w16cid:durableId="642538534">
    <w:abstractNumId w:val="2"/>
  </w:num>
  <w:num w:numId="3" w16cid:durableId="1586039345">
    <w:abstractNumId w:val="1"/>
  </w:num>
  <w:num w:numId="4" w16cid:durableId="1991514405">
    <w:abstractNumId w:val="4"/>
  </w:num>
  <w:num w:numId="5" w16cid:durableId="592514476">
    <w:abstractNumId w:val="0"/>
  </w:num>
  <w:num w:numId="6" w16cid:durableId="1632979027">
    <w:abstractNumId w:val="3"/>
  </w:num>
  <w:num w:numId="7" w16cid:durableId="311062581">
    <w:abstractNumId w:val="5"/>
  </w:num>
  <w:num w:numId="8" w16cid:durableId="83211286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A4B"/>
    <w:rsid w:val="00001982"/>
    <w:rsid w:val="0000727C"/>
    <w:rsid w:val="00020FC5"/>
    <w:rsid w:val="000230EC"/>
    <w:rsid w:val="00030E0F"/>
    <w:rsid w:val="0003229A"/>
    <w:rsid w:val="00035740"/>
    <w:rsid w:val="000431DE"/>
    <w:rsid w:val="00043FFD"/>
    <w:rsid w:val="0004440E"/>
    <w:rsid w:val="00047ACA"/>
    <w:rsid w:val="00055547"/>
    <w:rsid w:val="00062A87"/>
    <w:rsid w:val="00066C5B"/>
    <w:rsid w:val="000976E3"/>
    <w:rsid w:val="000A2E8B"/>
    <w:rsid w:val="000A53A6"/>
    <w:rsid w:val="000A723E"/>
    <w:rsid w:val="000B288B"/>
    <w:rsid w:val="000B7D7D"/>
    <w:rsid w:val="000C0F79"/>
    <w:rsid w:val="000D20F8"/>
    <w:rsid w:val="000D4734"/>
    <w:rsid w:val="000F1C1A"/>
    <w:rsid w:val="000F39B9"/>
    <w:rsid w:val="000F4D8E"/>
    <w:rsid w:val="0010081E"/>
    <w:rsid w:val="00103A0D"/>
    <w:rsid w:val="00111884"/>
    <w:rsid w:val="00112AA5"/>
    <w:rsid w:val="00121303"/>
    <w:rsid w:val="001245BB"/>
    <w:rsid w:val="00127657"/>
    <w:rsid w:val="00141A9F"/>
    <w:rsid w:val="0014597F"/>
    <w:rsid w:val="001542BF"/>
    <w:rsid w:val="00167AC1"/>
    <w:rsid w:val="0018068F"/>
    <w:rsid w:val="00182E66"/>
    <w:rsid w:val="00192460"/>
    <w:rsid w:val="00195EF2"/>
    <w:rsid w:val="001A22AB"/>
    <w:rsid w:val="001A6F6D"/>
    <w:rsid w:val="001B39A7"/>
    <w:rsid w:val="001D3C33"/>
    <w:rsid w:val="001D579E"/>
    <w:rsid w:val="001E0400"/>
    <w:rsid w:val="001F403C"/>
    <w:rsid w:val="001F78E8"/>
    <w:rsid w:val="002000C3"/>
    <w:rsid w:val="0020047D"/>
    <w:rsid w:val="00201F7A"/>
    <w:rsid w:val="00223A81"/>
    <w:rsid w:val="0022582A"/>
    <w:rsid w:val="00227615"/>
    <w:rsid w:val="002338B1"/>
    <w:rsid w:val="002365BA"/>
    <w:rsid w:val="002404C3"/>
    <w:rsid w:val="00242A21"/>
    <w:rsid w:val="002449B1"/>
    <w:rsid w:val="0024525B"/>
    <w:rsid w:val="002464F9"/>
    <w:rsid w:val="00255765"/>
    <w:rsid w:val="00260575"/>
    <w:rsid w:val="00263840"/>
    <w:rsid w:val="00264B79"/>
    <w:rsid w:val="00270D35"/>
    <w:rsid w:val="002724B0"/>
    <w:rsid w:val="00272FB7"/>
    <w:rsid w:val="00290096"/>
    <w:rsid w:val="0029069A"/>
    <w:rsid w:val="00293ACE"/>
    <w:rsid w:val="002A4A1D"/>
    <w:rsid w:val="002B0663"/>
    <w:rsid w:val="002B4B31"/>
    <w:rsid w:val="002C58EE"/>
    <w:rsid w:val="002D3486"/>
    <w:rsid w:val="002E0846"/>
    <w:rsid w:val="002E141B"/>
    <w:rsid w:val="002E2FAB"/>
    <w:rsid w:val="002E3D36"/>
    <w:rsid w:val="00300018"/>
    <w:rsid w:val="0030177B"/>
    <w:rsid w:val="00303A77"/>
    <w:rsid w:val="00306069"/>
    <w:rsid w:val="00311D4F"/>
    <w:rsid w:val="00314130"/>
    <w:rsid w:val="0031790B"/>
    <w:rsid w:val="00321A77"/>
    <w:rsid w:val="00326443"/>
    <w:rsid w:val="00327EB2"/>
    <w:rsid w:val="003308BC"/>
    <w:rsid w:val="003345ED"/>
    <w:rsid w:val="00334882"/>
    <w:rsid w:val="00345A47"/>
    <w:rsid w:val="00345F33"/>
    <w:rsid w:val="0034778F"/>
    <w:rsid w:val="00355A1B"/>
    <w:rsid w:val="00365032"/>
    <w:rsid w:val="00367238"/>
    <w:rsid w:val="0037575C"/>
    <w:rsid w:val="003760AE"/>
    <w:rsid w:val="00383F10"/>
    <w:rsid w:val="0039289D"/>
    <w:rsid w:val="00396C8C"/>
    <w:rsid w:val="003A07E5"/>
    <w:rsid w:val="003A375A"/>
    <w:rsid w:val="003A5544"/>
    <w:rsid w:val="003A5A06"/>
    <w:rsid w:val="003B565E"/>
    <w:rsid w:val="003C6ED2"/>
    <w:rsid w:val="003D4690"/>
    <w:rsid w:val="003D5E91"/>
    <w:rsid w:val="003D6A99"/>
    <w:rsid w:val="003E4C97"/>
    <w:rsid w:val="003F271A"/>
    <w:rsid w:val="003F567A"/>
    <w:rsid w:val="00406BC9"/>
    <w:rsid w:val="00412FA7"/>
    <w:rsid w:val="0041791C"/>
    <w:rsid w:val="004249A3"/>
    <w:rsid w:val="00426A64"/>
    <w:rsid w:val="004328A3"/>
    <w:rsid w:val="0043424B"/>
    <w:rsid w:val="00440837"/>
    <w:rsid w:val="00445C39"/>
    <w:rsid w:val="00453325"/>
    <w:rsid w:val="0045636A"/>
    <w:rsid w:val="00460BE3"/>
    <w:rsid w:val="00470509"/>
    <w:rsid w:val="004944D2"/>
    <w:rsid w:val="004A3577"/>
    <w:rsid w:val="004C6337"/>
    <w:rsid w:val="004C7A2A"/>
    <w:rsid w:val="004D7943"/>
    <w:rsid w:val="004E26E4"/>
    <w:rsid w:val="004F06E8"/>
    <w:rsid w:val="004F1804"/>
    <w:rsid w:val="004F6A21"/>
    <w:rsid w:val="00500B2C"/>
    <w:rsid w:val="0050749F"/>
    <w:rsid w:val="00533BF8"/>
    <w:rsid w:val="00535149"/>
    <w:rsid w:val="00536065"/>
    <w:rsid w:val="00546AC7"/>
    <w:rsid w:val="00546E2C"/>
    <w:rsid w:val="00554C23"/>
    <w:rsid w:val="00565CCA"/>
    <w:rsid w:val="005660AF"/>
    <w:rsid w:val="005673A9"/>
    <w:rsid w:val="005706C8"/>
    <w:rsid w:val="00571ACB"/>
    <w:rsid w:val="0057380B"/>
    <w:rsid w:val="00587DFE"/>
    <w:rsid w:val="005A575D"/>
    <w:rsid w:val="005A6C36"/>
    <w:rsid w:val="005B312E"/>
    <w:rsid w:val="005C11B4"/>
    <w:rsid w:val="005C7081"/>
    <w:rsid w:val="005D7756"/>
    <w:rsid w:val="005E693B"/>
    <w:rsid w:val="00604161"/>
    <w:rsid w:val="006042CD"/>
    <w:rsid w:val="006113E5"/>
    <w:rsid w:val="00611F33"/>
    <w:rsid w:val="00612107"/>
    <w:rsid w:val="00616A60"/>
    <w:rsid w:val="00634A4B"/>
    <w:rsid w:val="00634E94"/>
    <w:rsid w:val="00675BD4"/>
    <w:rsid w:val="006A08FA"/>
    <w:rsid w:val="006C07D7"/>
    <w:rsid w:val="006C7725"/>
    <w:rsid w:val="006D668F"/>
    <w:rsid w:val="006E2F77"/>
    <w:rsid w:val="006F0A01"/>
    <w:rsid w:val="006F0A7B"/>
    <w:rsid w:val="006F356A"/>
    <w:rsid w:val="006F4CB1"/>
    <w:rsid w:val="00705715"/>
    <w:rsid w:val="00711B98"/>
    <w:rsid w:val="00722151"/>
    <w:rsid w:val="0072384B"/>
    <w:rsid w:val="00733BA4"/>
    <w:rsid w:val="007346E8"/>
    <w:rsid w:val="00735389"/>
    <w:rsid w:val="0074264B"/>
    <w:rsid w:val="00743730"/>
    <w:rsid w:val="00746308"/>
    <w:rsid w:val="00753E09"/>
    <w:rsid w:val="007541D1"/>
    <w:rsid w:val="0075678A"/>
    <w:rsid w:val="007578A0"/>
    <w:rsid w:val="007716EB"/>
    <w:rsid w:val="00775C0B"/>
    <w:rsid w:val="00792A1A"/>
    <w:rsid w:val="0079725E"/>
    <w:rsid w:val="007A7041"/>
    <w:rsid w:val="007B282C"/>
    <w:rsid w:val="007B3B31"/>
    <w:rsid w:val="007B444E"/>
    <w:rsid w:val="007B4CDB"/>
    <w:rsid w:val="007B58BD"/>
    <w:rsid w:val="007C36DD"/>
    <w:rsid w:val="007C6686"/>
    <w:rsid w:val="007D4989"/>
    <w:rsid w:val="007D4F39"/>
    <w:rsid w:val="007E7396"/>
    <w:rsid w:val="007F080B"/>
    <w:rsid w:val="007F274F"/>
    <w:rsid w:val="007F6222"/>
    <w:rsid w:val="007F6C51"/>
    <w:rsid w:val="00811A50"/>
    <w:rsid w:val="0081516A"/>
    <w:rsid w:val="00815649"/>
    <w:rsid w:val="00816F96"/>
    <w:rsid w:val="00837A7D"/>
    <w:rsid w:val="00840141"/>
    <w:rsid w:val="00841CCB"/>
    <w:rsid w:val="008421D7"/>
    <w:rsid w:val="00842E77"/>
    <w:rsid w:val="0084756A"/>
    <w:rsid w:val="0085387F"/>
    <w:rsid w:val="00863E6D"/>
    <w:rsid w:val="0086471D"/>
    <w:rsid w:val="00882BF5"/>
    <w:rsid w:val="00883DF7"/>
    <w:rsid w:val="00890AAF"/>
    <w:rsid w:val="008B17F7"/>
    <w:rsid w:val="008B3883"/>
    <w:rsid w:val="008B3C41"/>
    <w:rsid w:val="008D16F7"/>
    <w:rsid w:val="008D35FD"/>
    <w:rsid w:val="008E3505"/>
    <w:rsid w:val="00905B67"/>
    <w:rsid w:val="009160F8"/>
    <w:rsid w:val="009236D3"/>
    <w:rsid w:val="00945E4C"/>
    <w:rsid w:val="0094759D"/>
    <w:rsid w:val="009477D1"/>
    <w:rsid w:val="00960098"/>
    <w:rsid w:val="00972632"/>
    <w:rsid w:val="00977368"/>
    <w:rsid w:val="009826D4"/>
    <w:rsid w:val="0098448C"/>
    <w:rsid w:val="0099181B"/>
    <w:rsid w:val="00991CED"/>
    <w:rsid w:val="0099488A"/>
    <w:rsid w:val="009A0B76"/>
    <w:rsid w:val="009A13D8"/>
    <w:rsid w:val="009A79FB"/>
    <w:rsid w:val="009B004D"/>
    <w:rsid w:val="009B49EF"/>
    <w:rsid w:val="009C2A58"/>
    <w:rsid w:val="009C4E82"/>
    <w:rsid w:val="009D2766"/>
    <w:rsid w:val="009D4B44"/>
    <w:rsid w:val="009F11B0"/>
    <w:rsid w:val="009F4F49"/>
    <w:rsid w:val="009F70BF"/>
    <w:rsid w:val="00A135C7"/>
    <w:rsid w:val="00A14BDD"/>
    <w:rsid w:val="00A223F7"/>
    <w:rsid w:val="00A26576"/>
    <w:rsid w:val="00A35339"/>
    <w:rsid w:val="00A360A3"/>
    <w:rsid w:val="00A4108B"/>
    <w:rsid w:val="00A41D88"/>
    <w:rsid w:val="00A41EFC"/>
    <w:rsid w:val="00A44BA2"/>
    <w:rsid w:val="00A47040"/>
    <w:rsid w:val="00A53398"/>
    <w:rsid w:val="00A53F9E"/>
    <w:rsid w:val="00A55C36"/>
    <w:rsid w:val="00A647E2"/>
    <w:rsid w:val="00A7087A"/>
    <w:rsid w:val="00A74796"/>
    <w:rsid w:val="00A74C1F"/>
    <w:rsid w:val="00A8355A"/>
    <w:rsid w:val="00A84588"/>
    <w:rsid w:val="00AA14B2"/>
    <w:rsid w:val="00AB4EC0"/>
    <w:rsid w:val="00AB5CFF"/>
    <w:rsid w:val="00AC02E5"/>
    <w:rsid w:val="00AC11ED"/>
    <w:rsid w:val="00AC5DFD"/>
    <w:rsid w:val="00AD1DCE"/>
    <w:rsid w:val="00AE61B4"/>
    <w:rsid w:val="00AE6630"/>
    <w:rsid w:val="00AE6AC4"/>
    <w:rsid w:val="00B03ABA"/>
    <w:rsid w:val="00B12346"/>
    <w:rsid w:val="00B13085"/>
    <w:rsid w:val="00B22F9B"/>
    <w:rsid w:val="00B27011"/>
    <w:rsid w:val="00B27957"/>
    <w:rsid w:val="00B3126A"/>
    <w:rsid w:val="00B363EF"/>
    <w:rsid w:val="00B52125"/>
    <w:rsid w:val="00B52A9A"/>
    <w:rsid w:val="00B61C94"/>
    <w:rsid w:val="00B6654E"/>
    <w:rsid w:val="00B70113"/>
    <w:rsid w:val="00B756A0"/>
    <w:rsid w:val="00B835BD"/>
    <w:rsid w:val="00BB31A3"/>
    <w:rsid w:val="00BB39A2"/>
    <w:rsid w:val="00BC10F8"/>
    <w:rsid w:val="00BC717D"/>
    <w:rsid w:val="00BD3803"/>
    <w:rsid w:val="00BD40A2"/>
    <w:rsid w:val="00BD5FF3"/>
    <w:rsid w:val="00BE0A97"/>
    <w:rsid w:val="00BE7933"/>
    <w:rsid w:val="00BF341E"/>
    <w:rsid w:val="00C10D7F"/>
    <w:rsid w:val="00C20853"/>
    <w:rsid w:val="00C23802"/>
    <w:rsid w:val="00C25026"/>
    <w:rsid w:val="00C2530B"/>
    <w:rsid w:val="00C264E2"/>
    <w:rsid w:val="00C27604"/>
    <w:rsid w:val="00C31B27"/>
    <w:rsid w:val="00C348F1"/>
    <w:rsid w:val="00C42C21"/>
    <w:rsid w:val="00C51A4B"/>
    <w:rsid w:val="00C6129A"/>
    <w:rsid w:val="00C7749C"/>
    <w:rsid w:val="00C8281B"/>
    <w:rsid w:val="00C83792"/>
    <w:rsid w:val="00C83FA2"/>
    <w:rsid w:val="00C85C64"/>
    <w:rsid w:val="00C86179"/>
    <w:rsid w:val="00CA0004"/>
    <w:rsid w:val="00CA0B13"/>
    <w:rsid w:val="00CC1A51"/>
    <w:rsid w:val="00CC4E8F"/>
    <w:rsid w:val="00CE5C4B"/>
    <w:rsid w:val="00CF0EE8"/>
    <w:rsid w:val="00D002CD"/>
    <w:rsid w:val="00D0776E"/>
    <w:rsid w:val="00D12426"/>
    <w:rsid w:val="00D1795E"/>
    <w:rsid w:val="00D23BA2"/>
    <w:rsid w:val="00D277FE"/>
    <w:rsid w:val="00D4383C"/>
    <w:rsid w:val="00D439CB"/>
    <w:rsid w:val="00D445D8"/>
    <w:rsid w:val="00D55AC3"/>
    <w:rsid w:val="00D615F7"/>
    <w:rsid w:val="00D644C3"/>
    <w:rsid w:val="00D65078"/>
    <w:rsid w:val="00D74B8A"/>
    <w:rsid w:val="00D8356D"/>
    <w:rsid w:val="00D838B8"/>
    <w:rsid w:val="00D874EE"/>
    <w:rsid w:val="00D96674"/>
    <w:rsid w:val="00DA2622"/>
    <w:rsid w:val="00DA3BFF"/>
    <w:rsid w:val="00DD091D"/>
    <w:rsid w:val="00DD3939"/>
    <w:rsid w:val="00DE0697"/>
    <w:rsid w:val="00DE4E2D"/>
    <w:rsid w:val="00DF05D6"/>
    <w:rsid w:val="00DF0B58"/>
    <w:rsid w:val="00DF1695"/>
    <w:rsid w:val="00DF2AB7"/>
    <w:rsid w:val="00DF4DC6"/>
    <w:rsid w:val="00E00664"/>
    <w:rsid w:val="00E00F38"/>
    <w:rsid w:val="00E13DC8"/>
    <w:rsid w:val="00E34D75"/>
    <w:rsid w:val="00E44A1B"/>
    <w:rsid w:val="00E61486"/>
    <w:rsid w:val="00E67DBF"/>
    <w:rsid w:val="00E74A58"/>
    <w:rsid w:val="00E80FC3"/>
    <w:rsid w:val="00E9284F"/>
    <w:rsid w:val="00EA388C"/>
    <w:rsid w:val="00EA7AAF"/>
    <w:rsid w:val="00EC64CA"/>
    <w:rsid w:val="00ED00DF"/>
    <w:rsid w:val="00F015D6"/>
    <w:rsid w:val="00F10D89"/>
    <w:rsid w:val="00F1380E"/>
    <w:rsid w:val="00F20BE2"/>
    <w:rsid w:val="00F264CE"/>
    <w:rsid w:val="00F27F42"/>
    <w:rsid w:val="00F61119"/>
    <w:rsid w:val="00F67532"/>
    <w:rsid w:val="00F727BE"/>
    <w:rsid w:val="00F746DE"/>
    <w:rsid w:val="00F75621"/>
    <w:rsid w:val="00FA017F"/>
    <w:rsid w:val="00FA2222"/>
    <w:rsid w:val="00FB4655"/>
    <w:rsid w:val="00FC0EF5"/>
    <w:rsid w:val="00FE4792"/>
    <w:rsid w:val="00FF2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9AE3B"/>
  <w15:chartTrackingRefBased/>
  <w15:docId w15:val="{69EC4DDA-225F-4E8B-8CB1-D23ABAA80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4A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4A4B"/>
  </w:style>
  <w:style w:type="paragraph" w:styleId="Footer">
    <w:name w:val="footer"/>
    <w:basedOn w:val="Normal"/>
    <w:link w:val="FooterChar"/>
    <w:uiPriority w:val="99"/>
    <w:unhideWhenUsed/>
    <w:rsid w:val="00634A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4A4B"/>
  </w:style>
  <w:style w:type="character" w:styleId="Hyperlink">
    <w:name w:val="Hyperlink"/>
    <w:basedOn w:val="DefaultParagraphFont"/>
    <w:uiPriority w:val="99"/>
    <w:unhideWhenUsed/>
    <w:rsid w:val="00D65078"/>
    <w:rPr>
      <w:color w:val="0563C1" w:themeColor="hyperlink"/>
      <w:u w:val="single"/>
    </w:rPr>
  </w:style>
  <w:style w:type="character" w:styleId="UnresolvedMention">
    <w:name w:val="Unresolved Mention"/>
    <w:basedOn w:val="DefaultParagraphFont"/>
    <w:uiPriority w:val="99"/>
    <w:semiHidden/>
    <w:unhideWhenUsed/>
    <w:rsid w:val="00D65078"/>
    <w:rPr>
      <w:color w:val="605E5C"/>
      <w:shd w:val="clear" w:color="auto" w:fill="E1DFDD"/>
    </w:rPr>
  </w:style>
  <w:style w:type="paragraph" w:styleId="ListParagraph">
    <w:name w:val="List Paragraph"/>
    <w:basedOn w:val="Normal"/>
    <w:uiPriority w:val="34"/>
    <w:qFormat/>
    <w:rsid w:val="006D668F"/>
    <w:pPr>
      <w:ind w:left="720"/>
      <w:contextualSpacing/>
    </w:pPr>
  </w:style>
  <w:style w:type="paragraph" w:styleId="Revision">
    <w:name w:val="Revision"/>
    <w:hidden/>
    <w:uiPriority w:val="99"/>
    <w:semiHidden/>
    <w:rsid w:val="00195EF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Info@moabmad.org" TargetMode="External"/><Relationship Id="rId2" Type="http://schemas.openxmlformats.org/officeDocument/2006/relationships/hyperlink" Target="mailto:Info@moabmad.org"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9C947D-B487-4EEC-8CF3-19CA1ED67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487</Words>
  <Characters>2777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1000 E. Sand Flats Road</vt:lpstr>
    </vt:vector>
  </TitlesOfParts>
  <Company/>
  <LinksUpToDate>false</LinksUpToDate>
  <CharactersWithSpaces>3258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1000 E. Sand Flats Road</dc:title>
  <dc:subject/>
  <dc:creator>Moab Mosq. District</dc:creator>
  <cp:keywords/>
  <dc:description/>
  <cp:lastModifiedBy>Morgi Croasmun</cp:lastModifiedBy>
  <cp:revision>2</cp:revision>
  <cp:lastPrinted>2023-01-27T20:24:00Z</cp:lastPrinted>
  <dcterms:created xsi:type="dcterms:W3CDTF">2026-06-15T01:12:00Z</dcterms:created>
  <dcterms:modified xsi:type="dcterms:W3CDTF">2026-06-15T01:12:00Z</dcterms:modified>
</cp:coreProperties>
</file>