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34D2" w14:textId="1A3AB32A" w:rsidR="00C36FDA" w:rsidRDefault="00F05D45" w:rsidP="00717641">
      <w:pPr>
        <w:pStyle w:val="NoSpacing"/>
        <w:jc w:val="center"/>
        <w:rPr>
          <w:rFonts w:ascii="Times New Roman" w:hAnsi="Times New Roman" w:cs="Times New Roman"/>
          <w:sz w:val="24"/>
          <w:szCs w:val="24"/>
        </w:rPr>
      </w:pPr>
      <w:r w:rsidRPr="007D1E71">
        <w:rPr>
          <w:rFonts w:ascii="Times New Roman" w:hAnsi="Times New Roman" w:cs="Times New Roman"/>
          <w:sz w:val="24"/>
          <w:szCs w:val="24"/>
        </w:rPr>
        <w:t xml:space="preserve">ORDINANCE </w:t>
      </w:r>
      <w:r w:rsidR="008310DF">
        <w:rPr>
          <w:rFonts w:ascii="Times New Roman" w:hAnsi="Times New Roman" w:cs="Times New Roman"/>
          <w:sz w:val="24"/>
          <w:szCs w:val="24"/>
        </w:rPr>
        <w:t>6162026(A)</w:t>
      </w:r>
    </w:p>
    <w:p w14:paraId="4AFFB1AD" w14:textId="77777777" w:rsidR="00717641" w:rsidRPr="007D1E71" w:rsidRDefault="00717641" w:rsidP="00717641">
      <w:pPr>
        <w:pStyle w:val="NoSpacing"/>
        <w:jc w:val="center"/>
        <w:rPr>
          <w:rFonts w:ascii="Times New Roman" w:hAnsi="Times New Roman" w:cs="Times New Roman"/>
          <w:sz w:val="24"/>
          <w:szCs w:val="24"/>
        </w:rPr>
      </w:pPr>
    </w:p>
    <w:p w14:paraId="48707448" w14:textId="65F0A301" w:rsidR="00F05D45" w:rsidRPr="007D1E71" w:rsidRDefault="00F05D45" w:rsidP="00717641">
      <w:pPr>
        <w:pStyle w:val="NoSpacing"/>
        <w:jc w:val="center"/>
        <w:rPr>
          <w:rFonts w:ascii="Times New Roman" w:hAnsi="Times New Roman" w:cs="Times New Roman"/>
          <w:sz w:val="24"/>
          <w:szCs w:val="24"/>
        </w:rPr>
      </w:pPr>
      <w:r w:rsidRPr="007D1E71">
        <w:rPr>
          <w:rFonts w:ascii="Times New Roman" w:hAnsi="Times New Roman" w:cs="Times New Roman"/>
          <w:sz w:val="24"/>
          <w:szCs w:val="24"/>
        </w:rPr>
        <w:t xml:space="preserve">AN ORDINANCE </w:t>
      </w:r>
      <w:r w:rsidR="00717641">
        <w:rPr>
          <w:rFonts w:ascii="Times New Roman" w:hAnsi="Times New Roman" w:cs="Times New Roman"/>
          <w:sz w:val="24"/>
          <w:szCs w:val="24"/>
        </w:rPr>
        <w:t xml:space="preserve">OF THE CITY COUNCIL OF THE CITY OF BEAVER, UTAH, ENACTING </w:t>
      </w:r>
      <w:r w:rsidR="00717641" w:rsidRPr="007D1E71">
        <w:rPr>
          <w:rFonts w:ascii="Times New Roman" w:hAnsi="Times New Roman" w:cs="Times New Roman"/>
          <w:sz w:val="24"/>
          <w:szCs w:val="24"/>
        </w:rPr>
        <w:t>COMPENSATION</w:t>
      </w:r>
      <w:r w:rsidRPr="007D1E71">
        <w:rPr>
          <w:rFonts w:ascii="Times New Roman" w:hAnsi="Times New Roman" w:cs="Times New Roman"/>
          <w:sz w:val="24"/>
          <w:szCs w:val="24"/>
        </w:rPr>
        <w:t xml:space="preserve"> </w:t>
      </w:r>
      <w:r w:rsidR="00717641">
        <w:rPr>
          <w:rFonts w:ascii="Times New Roman" w:hAnsi="Times New Roman" w:cs="Times New Roman"/>
          <w:sz w:val="24"/>
          <w:szCs w:val="24"/>
        </w:rPr>
        <w:t>OF</w:t>
      </w:r>
      <w:r w:rsidRPr="007D1E71">
        <w:rPr>
          <w:rFonts w:ascii="Times New Roman" w:hAnsi="Times New Roman" w:cs="Times New Roman"/>
          <w:sz w:val="24"/>
          <w:szCs w:val="24"/>
        </w:rPr>
        <w:t xml:space="preserve"> SPECIFIC CITY OFFICERS</w:t>
      </w:r>
    </w:p>
    <w:p w14:paraId="6F704BA5" w14:textId="4212E7B0" w:rsidR="00F05D45" w:rsidRPr="007D1E71" w:rsidRDefault="00F05D45" w:rsidP="007D1E71">
      <w:pPr>
        <w:pStyle w:val="NoSpacing"/>
        <w:rPr>
          <w:rFonts w:ascii="Times New Roman" w:hAnsi="Times New Roman" w:cs="Times New Roman"/>
          <w:sz w:val="24"/>
          <w:szCs w:val="24"/>
        </w:rPr>
      </w:pPr>
    </w:p>
    <w:p w14:paraId="38C85289" w14:textId="216DA7DF" w:rsidR="00F05D45" w:rsidRPr="007D1E71" w:rsidRDefault="007D1E71"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ab/>
      </w:r>
      <w:r w:rsidR="00F05D45" w:rsidRPr="007D1E71">
        <w:rPr>
          <w:rFonts w:ascii="Times New Roman" w:hAnsi="Times New Roman" w:cs="Times New Roman"/>
          <w:sz w:val="24"/>
          <w:szCs w:val="24"/>
        </w:rPr>
        <w:t>WHEREAS, the Utah State Legislature during the 2024 General Session passed S.B.91; and</w:t>
      </w:r>
    </w:p>
    <w:p w14:paraId="04073B59" w14:textId="77939F6C" w:rsidR="00F05D45" w:rsidRPr="007D1E71" w:rsidRDefault="007D1E71"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ab/>
      </w:r>
      <w:r w:rsidRPr="007D1E71">
        <w:rPr>
          <w:rFonts w:ascii="Times New Roman" w:hAnsi="Times New Roman" w:cs="Times New Roman"/>
          <w:sz w:val="24"/>
          <w:szCs w:val="24"/>
        </w:rPr>
        <w:br/>
      </w:r>
      <w:r w:rsidR="00F05D45" w:rsidRPr="007D1E71">
        <w:rPr>
          <w:rFonts w:ascii="Times New Roman" w:hAnsi="Times New Roman" w:cs="Times New Roman"/>
          <w:sz w:val="24"/>
          <w:szCs w:val="24"/>
        </w:rPr>
        <w:t>WHEREAS, S.B.91 amended Utah Code Section 10-3-818 regarding City employee salaries; and</w:t>
      </w:r>
    </w:p>
    <w:p w14:paraId="7AC5B7F9" w14:textId="77777777" w:rsidR="007D1E71" w:rsidRDefault="007D1E71" w:rsidP="007D1E71">
      <w:pPr>
        <w:pStyle w:val="NoSpacing"/>
        <w:rPr>
          <w:rFonts w:ascii="Times New Roman" w:hAnsi="Times New Roman" w:cs="Times New Roman"/>
          <w:sz w:val="24"/>
          <w:szCs w:val="24"/>
        </w:rPr>
      </w:pPr>
    </w:p>
    <w:p w14:paraId="5EA83ADC" w14:textId="31ADFCBD" w:rsidR="00F05D45" w:rsidRPr="007D1E71" w:rsidRDefault="007D1E71"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ab/>
      </w:r>
      <w:r w:rsidR="00F05D45" w:rsidRPr="007D1E71">
        <w:rPr>
          <w:rFonts w:ascii="Times New Roman" w:hAnsi="Times New Roman" w:cs="Times New Roman"/>
          <w:sz w:val="24"/>
          <w:szCs w:val="24"/>
        </w:rPr>
        <w:t>WHEREAS, the City of Beaver must now publish public notice and hold a separate public hearing on proposed compensation increases for executive municipal officers before adopting those increases; and</w:t>
      </w:r>
    </w:p>
    <w:p w14:paraId="57DC0437" w14:textId="77777777" w:rsidR="007D1E71" w:rsidRDefault="007D1E71" w:rsidP="007D1E71">
      <w:pPr>
        <w:pStyle w:val="NoSpacing"/>
        <w:rPr>
          <w:rFonts w:ascii="Times New Roman" w:hAnsi="Times New Roman" w:cs="Times New Roman"/>
          <w:sz w:val="24"/>
          <w:szCs w:val="24"/>
        </w:rPr>
      </w:pPr>
    </w:p>
    <w:p w14:paraId="1BF0C07B" w14:textId="0E2FB915" w:rsidR="00F05D45" w:rsidRPr="007D1E71" w:rsidRDefault="007D1E71"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ab/>
      </w:r>
      <w:r w:rsidR="00F05D45" w:rsidRPr="007D1E71">
        <w:rPr>
          <w:rFonts w:ascii="Times New Roman" w:hAnsi="Times New Roman" w:cs="Times New Roman"/>
          <w:sz w:val="24"/>
          <w:szCs w:val="24"/>
        </w:rPr>
        <w:t>WHEREAS, the Beaver City Council finds that enacting the proposed compensation increases as set forth in this Ordinance will comply with Utah Code requirements and will promote the public health, safety, and welfare of the residents of the city of Beaver, Utah.</w:t>
      </w:r>
    </w:p>
    <w:p w14:paraId="78DBF581" w14:textId="77777777" w:rsidR="007D1E71" w:rsidRDefault="007D1E71" w:rsidP="007D1E71">
      <w:pPr>
        <w:pStyle w:val="NoSpacing"/>
        <w:rPr>
          <w:rFonts w:ascii="Times New Roman" w:hAnsi="Times New Roman" w:cs="Times New Roman"/>
          <w:sz w:val="24"/>
          <w:szCs w:val="24"/>
        </w:rPr>
      </w:pPr>
    </w:p>
    <w:p w14:paraId="6E5FBC61" w14:textId="6B105859" w:rsidR="00F05D45" w:rsidRDefault="007D1E71" w:rsidP="007D1E71">
      <w:pPr>
        <w:pStyle w:val="NoSpacing"/>
        <w:rPr>
          <w:rFonts w:ascii="Times New Roman" w:hAnsi="Times New Roman" w:cs="Times New Roman"/>
          <w:sz w:val="24"/>
          <w:szCs w:val="24"/>
        </w:rPr>
      </w:pPr>
      <w:r>
        <w:rPr>
          <w:rFonts w:ascii="Times New Roman" w:hAnsi="Times New Roman" w:cs="Times New Roman"/>
          <w:sz w:val="24"/>
          <w:szCs w:val="24"/>
        </w:rPr>
        <w:tab/>
      </w:r>
      <w:r w:rsidR="00F05D45" w:rsidRPr="007D1E71">
        <w:rPr>
          <w:rFonts w:ascii="Times New Roman" w:hAnsi="Times New Roman" w:cs="Times New Roman"/>
          <w:sz w:val="24"/>
          <w:szCs w:val="24"/>
        </w:rPr>
        <w:t>NOW THEREFORE, BE IT ORDAINED BY THE CITY COUNCIL OF THE CITY OF BEAVER, UTAH, THAT;</w:t>
      </w:r>
    </w:p>
    <w:p w14:paraId="5299A308" w14:textId="77777777" w:rsidR="007D1E71" w:rsidRPr="007D1E71" w:rsidRDefault="007D1E71" w:rsidP="007D1E71">
      <w:pPr>
        <w:pStyle w:val="NoSpacing"/>
        <w:rPr>
          <w:rFonts w:ascii="Times New Roman" w:hAnsi="Times New Roman" w:cs="Times New Roman"/>
          <w:sz w:val="24"/>
          <w:szCs w:val="24"/>
        </w:rPr>
      </w:pPr>
    </w:p>
    <w:p w14:paraId="15437A2B" w14:textId="67AC628A" w:rsidR="00F05D45" w:rsidRPr="007D1E71" w:rsidRDefault="00F05D45"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SECTION 1 – ENACTMENT</w:t>
      </w:r>
    </w:p>
    <w:p w14:paraId="7D156E40" w14:textId="66E0A18F" w:rsidR="00F05D45" w:rsidRPr="007D1E71" w:rsidRDefault="007D1E71" w:rsidP="007D1E71">
      <w:pPr>
        <w:pStyle w:val="NoSpacing"/>
        <w:rPr>
          <w:rFonts w:ascii="Times New Roman" w:hAnsi="Times New Roman" w:cs="Times New Roman"/>
          <w:sz w:val="24"/>
          <w:szCs w:val="24"/>
        </w:rPr>
      </w:pPr>
      <w:r>
        <w:rPr>
          <w:rFonts w:ascii="Times New Roman" w:hAnsi="Times New Roman" w:cs="Times New Roman"/>
          <w:sz w:val="24"/>
          <w:szCs w:val="24"/>
        </w:rPr>
        <w:tab/>
      </w:r>
      <w:r w:rsidR="00F05D45" w:rsidRPr="007D1E71">
        <w:rPr>
          <w:rFonts w:ascii="Times New Roman" w:hAnsi="Times New Roman" w:cs="Times New Roman"/>
          <w:sz w:val="24"/>
          <w:szCs w:val="24"/>
        </w:rPr>
        <w:t xml:space="preserve">The attached Exhibit A contains compensation increases for executive municipal officers proposed </w:t>
      </w:r>
      <w:r w:rsidR="00F12C6D" w:rsidRPr="007D1E71">
        <w:rPr>
          <w:rFonts w:ascii="Times New Roman" w:hAnsi="Times New Roman" w:cs="Times New Roman"/>
          <w:sz w:val="24"/>
          <w:szCs w:val="24"/>
        </w:rPr>
        <w:t>for inclusion in the City’s Fiscal Year 202</w:t>
      </w:r>
      <w:r w:rsidR="00325B9C">
        <w:rPr>
          <w:rFonts w:ascii="Times New Roman" w:hAnsi="Times New Roman" w:cs="Times New Roman"/>
          <w:sz w:val="24"/>
          <w:szCs w:val="24"/>
        </w:rPr>
        <w:t>7</w:t>
      </w:r>
      <w:r w:rsidR="00F12C6D" w:rsidRPr="007D1E71">
        <w:rPr>
          <w:rFonts w:ascii="Times New Roman" w:hAnsi="Times New Roman" w:cs="Times New Roman"/>
          <w:sz w:val="24"/>
          <w:szCs w:val="24"/>
        </w:rPr>
        <w:t xml:space="preserve"> Budget</w:t>
      </w:r>
    </w:p>
    <w:p w14:paraId="23C280D9" w14:textId="77777777" w:rsidR="007D1E71" w:rsidRDefault="007D1E71" w:rsidP="007D1E71">
      <w:pPr>
        <w:pStyle w:val="NoSpacing"/>
        <w:rPr>
          <w:rFonts w:ascii="Times New Roman" w:hAnsi="Times New Roman" w:cs="Times New Roman"/>
          <w:sz w:val="24"/>
          <w:szCs w:val="24"/>
        </w:rPr>
      </w:pPr>
    </w:p>
    <w:p w14:paraId="605592EF" w14:textId="6D1A447E" w:rsidR="00F12C6D" w:rsidRPr="007D1E71" w:rsidRDefault="00F12C6D"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SECTION II – AMENDMENT OF CONFLICTING ORDINANCES</w:t>
      </w:r>
    </w:p>
    <w:p w14:paraId="31CCC708" w14:textId="66E0FA7A" w:rsidR="00F12C6D" w:rsidRPr="007D1E71" w:rsidRDefault="007D1E71" w:rsidP="007D1E71">
      <w:pPr>
        <w:pStyle w:val="NoSpacing"/>
        <w:rPr>
          <w:rFonts w:ascii="Times New Roman" w:hAnsi="Times New Roman" w:cs="Times New Roman"/>
          <w:sz w:val="24"/>
          <w:szCs w:val="24"/>
        </w:rPr>
      </w:pPr>
      <w:r>
        <w:rPr>
          <w:rFonts w:ascii="Times New Roman" w:hAnsi="Times New Roman" w:cs="Times New Roman"/>
          <w:sz w:val="24"/>
          <w:szCs w:val="24"/>
        </w:rPr>
        <w:tab/>
      </w:r>
      <w:r w:rsidR="00F12C6D" w:rsidRPr="007D1E71">
        <w:rPr>
          <w:rFonts w:ascii="Times New Roman" w:hAnsi="Times New Roman" w:cs="Times New Roman"/>
          <w:sz w:val="24"/>
          <w:szCs w:val="24"/>
        </w:rPr>
        <w:t>If any ordinances, resolutions, policies, or zoning maps of the City of Beaver heretofore adopted are inconsistent herewith they are hereby amended to comply with the provisions her</w:t>
      </w:r>
      <w:r>
        <w:rPr>
          <w:rFonts w:ascii="Times New Roman" w:hAnsi="Times New Roman" w:cs="Times New Roman"/>
          <w:sz w:val="24"/>
          <w:szCs w:val="24"/>
        </w:rPr>
        <w:t>e</w:t>
      </w:r>
      <w:r w:rsidR="00F12C6D" w:rsidRPr="007D1E71">
        <w:rPr>
          <w:rFonts w:ascii="Times New Roman" w:hAnsi="Times New Roman" w:cs="Times New Roman"/>
          <w:sz w:val="24"/>
          <w:szCs w:val="24"/>
        </w:rPr>
        <w:t>of. If they cannot be amended to comply with the provisions hereof, they are hereby repealed.</w:t>
      </w:r>
    </w:p>
    <w:p w14:paraId="604E1ADD" w14:textId="77777777" w:rsidR="007D1E71" w:rsidRDefault="007D1E71" w:rsidP="007D1E71">
      <w:pPr>
        <w:pStyle w:val="NoSpacing"/>
        <w:rPr>
          <w:rFonts w:ascii="Times New Roman" w:hAnsi="Times New Roman" w:cs="Times New Roman"/>
          <w:sz w:val="24"/>
          <w:szCs w:val="24"/>
        </w:rPr>
      </w:pPr>
    </w:p>
    <w:p w14:paraId="1BE16EFB" w14:textId="77D5CE09" w:rsidR="00F12C6D" w:rsidRPr="007D1E71" w:rsidRDefault="00F12C6D"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SECTION III – EFFECTIVE DATE</w:t>
      </w:r>
    </w:p>
    <w:p w14:paraId="33DD215A" w14:textId="2801C4A0" w:rsidR="00F12C6D" w:rsidRPr="007D1E71" w:rsidRDefault="007D1E71" w:rsidP="007D1E71">
      <w:pPr>
        <w:pStyle w:val="NoSpacing"/>
        <w:rPr>
          <w:rFonts w:ascii="Times New Roman" w:hAnsi="Times New Roman" w:cs="Times New Roman"/>
          <w:sz w:val="24"/>
          <w:szCs w:val="24"/>
        </w:rPr>
      </w:pPr>
      <w:r>
        <w:rPr>
          <w:rFonts w:ascii="Times New Roman" w:hAnsi="Times New Roman" w:cs="Times New Roman"/>
          <w:sz w:val="24"/>
          <w:szCs w:val="24"/>
        </w:rPr>
        <w:tab/>
      </w:r>
      <w:r w:rsidR="00F12C6D" w:rsidRPr="007D1E71">
        <w:rPr>
          <w:rFonts w:ascii="Times New Roman" w:hAnsi="Times New Roman" w:cs="Times New Roman"/>
          <w:sz w:val="24"/>
          <w:szCs w:val="24"/>
        </w:rPr>
        <w:t>This ordinance shall take effect upon its passage by a majority vote of the Beaver City Council and following notice and publication as required by the Utah code.</w:t>
      </w:r>
    </w:p>
    <w:p w14:paraId="1A1B6516" w14:textId="77777777" w:rsidR="007D1E71" w:rsidRDefault="007D1E71" w:rsidP="007D1E71">
      <w:pPr>
        <w:pStyle w:val="NoSpacing"/>
        <w:rPr>
          <w:rFonts w:ascii="Times New Roman" w:hAnsi="Times New Roman" w:cs="Times New Roman"/>
          <w:sz w:val="24"/>
          <w:szCs w:val="24"/>
        </w:rPr>
      </w:pPr>
    </w:p>
    <w:p w14:paraId="1E43A1F3" w14:textId="0E8B8935" w:rsidR="00F12C6D" w:rsidRPr="007D1E71" w:rsidRDefault="00F12C6D"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SECTION IV – SEVERABILITY</w:t>
      </w:r>
    </w:p>
    <w:p w14:paraId="1FF841A1" w14:textId="738D8CFF" w:rsidR="00F12C6D" w:rsidRPr="007D1E71" w:rsidRDefault="00F12C6D"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ab/>
        <w:t xml:space="preserve">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 </w:t>
      </w:r>
    </w:p>
    <w:p w14:paraId="79B7F6EC" w14:textId="77777777" w:rsidR="007D1E71" w:rsidRDefault="007D1E71" w:rsidP="007D1E71">
      <w:pPr>
        <w:pStyle w:val="NoSpacing"/>
        <w:rPr>
          <w:rFonts w:ascii="Times New Roman" w:hAnsi="Times New Roman" w:cs="Times New Roman"/>
          <w:sz w:val="24"/>
          <w:szCs w:val="24"/>
        </w:rPr>
      </w:pPr>
    </w:p>
    <w:p w14:paraId="18670EA5" w14:textId="7A2BB47C" w:rsidR="00F12C6D" w:rsidRPr="007D1E71" w:rsidRDefault="00F12C6D" w:rsidP="007D1E71">
      <w:pPr>
        <w:pStyle w:val="NoSpacing"/>
        <w:rPr>
          <w:rFonts w:ascii="Times New Roman" w:hAnsi="Times New Roman" w:cs="Times New Roman"/>
          <w:sz w:val="24"/>
          <w:szCs w:val="24"/>
        </w:rPr>
      </w:pPr>
      <w:r w:rsidRPr="007D1E71">
        <w:rPr>
          <w:rFonts w:ascii="Times New Roman" w:hAnsi="Times New Roman" w:cs="Times New Roman"/>
          <w:sz w:val="24"/>
          <w:szCs w:val="24"/>
        </w:rPr>
        <w:t>SECTION V – PUBLIC NOTICE</w:t>
      </w:r>
    </w:p>
    <w:p w14:paraId="52F50AEB" w14:textId="2188C1EF" w:rsidR="00F12C6D" w:rsidRPr="007D1E71" w:rsidRDefault="007D1E71" w:rsidP="007D1E71">
      <w:pPr>
        <w:pStyle w:val="NoSpacing"/>
        <w:rPr>
          <w:rFonts w:ascii="Times New Roman" w:hAnsi="Times New Roman" w:cs="Times New Roman"/>
          <w:sz w:val="24"/>
          <w:szCs w:val="24"/>
        </w:rPr>
      </w:pPr>
      <w:r>
        <w:rPr>
          <w:rFonts w:ascii="Times New Roman" w:hAnsi="Times New Roman" w:cs="Times New Roman"/>
          <w:sz w:val="24"/>
          <w:szCs w:val="24"/>
        </w:rPr>
        <w:tab/>
      </w:r>
      <w:r w:rsidR="00F12C6D" w:rsidRPr="007D1E71">
        <w:rPr>
          <w:rFonts w:ascii="Times New Roman" w:hAnsi="Times New Roman" w:cs="Times New Roman"/>
          <w:sz w:val="24"/>
          <w:szCs w:val="24"/>
        </w:rPr>
        <w:t xml:space="preserve">The Beaver City Recorder </w:t>
      </w:r>
    </w:p>
    <w:p w14:paraId="63B43745" w14:textId="13B93D4B" w:rsidR="00F05D45" w:rsidRPr="007D1E71" w:rsidRDefault="00F05D45" w:rsidP="007D1E71">
      <w:pPr>
        <w:pStyle w:val="NoSpacing"/>
        <w:rPr>
          <w:rFonts w:ascii="Times New Roman" w:hAnsi="Times New Roman" w:cs="Times New Roman"/>
          <w:sz w:val="24"/>
          <w:szCs w:val="24"/>
        </w:rPr>
      </w:pPr>
    </w:p>
    <w:p w14:paraId="447116F3" w14:textId="77777777" w:rsidR="00F05D45" w:rsidRPr="007D1E71" w:rsidRDefault="00F05D45" w:rsidP="007D1E71">
      <w:pPr>
        <w:pStyle w:val="NoSpacing"/>
        <w:rPr>
          <w:rFonts w:ascii="Times New Roman" w:hAnsi="Times New Roman" w:cs="Times New Roman"/>
          <w:sz w:val="24"/>
          <w:szCs w:val="24"/>
        </w:rPr>
      </w:pPr>
    </w:p>
    <w:p w14:paraId="7B04436F" w14:textId="77777777" w:rsidR="007D1E71" w:rsidRDefault="007D1E71" w:rsidP="007D1E71">
      <w:pPr>
        <w:pStyle w:val="NoSpacing"/>
        <w:rPr>
          <w:rFonts w:ascii="Times New Roman" w:hAnsi="Times New Roman" w:cs="Times New Roman"/>
          <w:b/>
          <w:sz w:val="24"/>
          <w:szCs w:val="24"/>
        </w:rPr>
      </w:pPr>
    </w:p>
    <w:p w14:paraId="1022EB70" w14:textId="77777777" w:rsidR="007D1E71" w:rsidRDefault="007D1E71" w:rsidP="007D1E71">
      <w:pPr>
        <w:pStyle w:val="NoSpacing"/>
        <w:rPr>
          <w:rFonts w:ascii="Times New Roman" w:hAnsi="Times New Roman" w:cs="Times New Roman"/>
          <w:b/>
          <w:sz w:val="24"/>
          <w:szCs w:val="24"/>
        </w:rPr>
      </w:pPr>
    </w:p>
    <w:p w14:paraId="5BDAEEA8" w14:textId="4E061EA1" w:rsidR="00F05D45" w:rsidRPr="007D1E71" w:rsidRDefault="00F05D45" w:rsidP="007D1E71">
      <w:pPr>
        <w:pStyle w:val="NoSpacing"/>
        <w:rPr>
          <w:rFonts w:ascii="Times New Roman" w:hAnsi="Times New Roman" w:cs="Times New Roman"/>
          <w:sz w:val="24"/>
          <w:szCs w:val="24"/>
        </w:rPr>
      </w:pPr>
      <w:r w:rsidRPr="007D1E71">
        <w:rPr>
          <w:rFonts w:ascii="Times New Roman" w:hAnsi="Times New Roman" w:cs="Times New Roman"/>
          <w:b/>
          <w:sz w:val="24"/>
          <w:szCs w:val="24"/>
        </w:rPr>
        <w:t>PASSED AND ADOPTED</w:t>
      </w:r>
      <w:r w:rsidRPr="007D1E71">
        <w:rPr>
          <w:rFonts w:ascii="Times New Roman" w:hAnsi="Times New Roman" w:cs="Times New Roman"/>
          <w:sz w:val="24"/>
          <w:szCs w:val="24"/>
        </w:rPr>
        <w:t xml:space="preserve"> by the City Council of Beaver, Utah, this</w:t>
      </w:r>
      <w:r w:rsidRPr="007D1E71">
        <w:rPr>
          <w:rFonts w:ascii="Times New Roman" w:hAnsi="Times New Roman" w:cs="Times New Roman"/>
          <w:b/>
          <w:sz w:val="24"/>
          <w:szCs w:val="24"/>
        </w:rPr>
        <w:t xml:space="preserve"> </w:t>
      </w:r>
      <w:r w:rsidR="008310DF">
        <w:rPr>
          <w:rFonts w:ascii="Times New Roman" w:hAnsi="Times New Roman" w:cs="Times New Roman"/>
          <w:b/>
          <w:sz w:val="24"/>
          <w:szCs w:val="24"/>
        </w:rPr>
        <w:t>16th</w:t>
      </w:r>
      <w:r w:rsidRPr="007D1E71">
        <w:rPr>
          <w:rFonts w:ascii="Times New Roman" w:hAnsi="Times New Roman" w:cs="Times New Roman"/>
          <w:sz w:val="24"/>
          <w:szCs w:val="24"/>
        </w:rPr>
        <w:t xml:space="preserve"> </w:t>
      </w:r>
      <w:r w:rsidRPr="007D1E71">
        <w:rPr>
          <w:rFonts w:ascii="Times New Roman" w:hAnsi="Times New Roman" w:cs="Times New Roman"/>
          <w:b/>
          <w:sz w:val="24"/>
          <w:szCs w:val="24"/>
        </w:rPr>
        <w:t xml:space="preserve">day of </w:t>
      </w:r>
      <w:r w:rsidR="00325B9C" w:rsidRPr="007D1E71">
        <w:rPr>
          <w:rFonts w:ascii="Times New Roman" w:hAnsi="Times New Roman" w:cs="Times New Roman"/>
          <w:b/>
          <w:sz w:val="24"/>
          <w:szCs w:val="24"/>
        </w:rPr>
        <w:t>June</w:t>
      </w:r>
      <w:r w:rsidRPr="007D1E71">
        <w:rPr>
          <w:rFonts w:ascii="Times New Roman" w:hAnsi="Times New Roman" w:cs="Times New Roman"/>
          <w:b/>
          <w:sz w:val="24"/>
          <w:szCs w:val="24"/>
        </w:rPr>
        <w:t xml:space="preserve"> 202</w:t>
      </w:r>
      <w:r w:rsidR="00325B9C">
        <w:rPr>
          <w:rFonts w:ascii="Times New Roman" w:hAnsi="Times New Roman" w:cs="Times New Roman"/>
          <w:b/>
          <w:sz w:val="24"/>
          <w:szCs w:val="24"/>
        </w:rPr>
        <w:t>6</w:t>
      </w:r>
      <w:r w:rsidRPr="007D1E71">
        <w:rPr>
          <w:rFonts w:ascii="Times New Roman" w:hAnsi="Times New Roman" w:cs="Times New Roman"/>
          <w:b/>
          <w:sz w:val="24"/>
          <w:szCs w:val="24"/>
        </w:rPr>
        <w:t>.</w:t>
      </w:r>
    </w:p>
    <w:p w14:paraId="7902827D" w14:textId="203DBE99" w:rsidR="00F05D45" w:rsidRPr="007D1E71" w:rsidRDefault="00F05D45" w:rsidP="00F05D45">
      <w:pPr>
        <w:spacing w:after="0" w:line="240" w:lineRule="auto"/>
        <w:jc w:val="both"/>
        <w:rPr>
          <w:rFonts w:ascii="Times New Roman" w:hAnsi="Times New Roman" w:cs="Times New Roman"/>
          <w:noProof/>
          <w:sz w:val="24"/>
          <w:szCs w:val="24"/>
        </w:rPr>
      </w:pP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p>
    <w:p w14:paraId="7BC5AA5A" w14:textId="77777777" w:rsidR="00F05D45" w:rsidRPr="007D1E71" w:rsidRDefault="00F05D45" w:rsidP="00F05D45">
      <w:pPr>
        <w:spacing w:after="0" w:line="240" w:lineRule="auto"/>
        <w:jc w:val="both"/>
        <w:rPr>
          <w:rFonts w:ascii="Times New Roman" w:hAnsi="Times New Roman" w:cs="Times New Roman"/>
          <w:sz w:val="24"/>
          <w:szCs w:val="24"/>
        </w:rPr>
      </w:pPr>
    </w:p>
    <w:p w14:paraId="7054DEFB" w14:textId="77777777" w:rsidR="00F05D45" w:rsidRPr="007D1E71" w:rsidRDefault="00F05D45" w:rsidP="00F05D45">
      <w:pPr>
        <w:spacing w:after="0" w:line="240" w:lineRule="auto"/>
        <w:jc w:val="right"/>
        <w:rPr>
          <w:rFonts w:ascii="Times New Roman" w:hAnsi="Times New Roman" w:cs="Times New Roman"/>
          <w:sz w:val="24"/>
          <w:szCs w:val="24"/>
        </w:rPr>
      </w:pPr>
      <w:r w:rsidRPr="007D1E71">
        <w:rPr>
          <w:rFonts w:ascii="Times New Roman" w:hAnsi="Times New Roman" w:cs="Times New Roman"/>
          <w:sz w:val="24"/>
          <w:szCs w:val="24"/>
        </w:rPr>
        <w:t>_______________________________________</w:t>
      </w:r>
    </w:p>
    <w:p w14:paraId="02FB40D8" w14:textId="77777777"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 xml:space="preserve">                           </w:t>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t>Matt Robinson</w:t>
      </w:r>
      <w:r w:rsidRPr="007D1E71">
        <w:rPr>
          <w:rFonts w:ascii="Times New Roman" w:hAnsi="Times New Roman" w:cs="Times New Roman"/>
          <w:sz w:val="24"/>
          <w:szCs w:val="24"/>
        </w:rPr>
        <w:tab/>
      </w:r>
    </w:p>
    <w:p w14:paraId="7BF3431B" w14:textId="26AED206"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007D1E71">
        <w:rPr>
          <w:rFonts w:ascii="Times New Roman" w:hAnsi="Times New Roman" w:cs="Times New Roman"/>
          <w:sz w:val="24"/>
          <w:szCs w:val="24"/>
        </w:rPr>
        <w:tab/>
      </w:r>
      <w:r w:rsidRPr="007D1E71">
        <w:rPr>
          <w:rFonts w:ascii="Times New Roman" w:hAnsi="Times New Roman" w:cs="Times New Roman"/>
          <w:sz w:val="24"/>
          <w:szCs w:val="24"/>
        </w:rPr>
        <w:t>Beaver City Mayor</w:t>
      </w:r>
    </w:p>
    <w:p w14:paraId="3E625C32" w14:textId="77777777" w:rsidR="00F05D45" w:rsidRPr="007D1E71" w:rsidRDefault="00F05D45" w:rsidP="00F05D45">
      <w:pPr>
        <w:spacing w:after="0" w:line="240" w:lineRule="auto"/>
        <w:jc w:val="right"/>
        <w:rPr>
          <w:rFonts w:ascii="Times New Roman" w:hAnsi="Times New Roman" w:cs="Times New Roman"/>
          <w:sz w:val="24"/>
          <w:szCs w:val="24"/>
        </w:rPr>
      </w:pPr>
      <w:r w:rsidRPr="007D1E71">
        <w:rPr>
          <w:rFonts w:ascii="Times New Roman" w:hAnsi="Times New Roman" w:cs="Times New Roman"/>
          <w:sz w:val="24"/>
          <w:szCs w:val="24"/>
        </w:rPr>
        <w:tab/>
      </w:r>
      <w:r w:rsidRPr="007D1E71">
        <w:rPr>
          <w:rFonts w:ascii="Times New Roman" w:hAnsi="Times New Roman" w:cs="Times New Roman"/>
          <w:sz w:val="24"/>
          <w:szCs w:val="24"/>
        </w:rPr>
        <w:tab/>
      </w:r>
    </w:p>
    <w:p w14:paraId="5E77BE9B" w14:textId="77777777" w:rsidR="00F05D45" w:rsidRPr="007D1E71" w:rsidRDefault="00F05D45" w:rsidP="00F05D45">
      <w:pPr>
        <w:spacing w:after="0" w:line="240" w:lineRule="auto"/>
        <w:rPr>
          <w:rFonts w:ascii="Times New Roman" w:hAnsi="Times New Roman" w:cs="Times New Roman"/>
          <w:sz w:val="24"/>
          <w:szCs w:val="24"/>
        </w:rPr>
      </w:pPr>
      <w:r w:rsidRPr="007D1E71">
        <w:rPr>
          <w:rFonts w:ascii="Times New Roman" w:hAnsi="Times New Roman" w:cs="Times New Roman"/>
          <w:sz w:val="24"/>
          <w:szCs w:val="24"/>
        </w:rPr>
        <w:t>ATTEST:</w:t>
      </w:r>
    </w:p>
    <w:p w14:paraId="32D83559" w14:textId="77777777" w:rsidR="00F05D45" w:rsidRPr="007D1E71" w:rsidRDefault="00F05D45" w:rsidP="00F05D45">
      <w:pPr>
        <w:spacing w:after="0" w:line="240" w:lineRule="auto"/>
        <w:rPr>
          <w:rFonts w:ascii="Times New Roman" w:hAnsi="Times New Roman" w:cs="Times New Roman"/>
          <w:sz w:val="24"/>
          <w:szCs w:val="24"/>
        </w:rPr>
      </w:pPr>
    </w:p>
    <w:p w14:paraId="2B836688" w14:textId="77777777" w:rsidR="00F05D45" w:rsidRPr="007D1E71" w:rsidRDefault="00F05D45" w:rsidP="00F05D45">
      <w:pPr>
        <w:spacing w:after="0" w:line="240" w:lineRule="auto"/>
        <w:rPr>
          <w:rFonts w:ascii="Times New Roman" w:hAnsi="Times New Roman" w:cs="Times New Roman"/>
          <w:sz w:val="24"/>
          <w:szCs w:val="24"/>
        </w:rPr>
      </w:pPr>
    </w:p>
    <w:p w14:paraId="6B014905" w14:textId="77777777" w:rsidR="00F05D45" w:rsidRPr="007D1E71" w:rsidRDefault="00F05D45" w:rsidP="00F05D45">
      <w:pPr>
        <w:spacing w:after="0" w:line="240" w:lineRule="auto"/>
        <w:rPr>
          <w:rFonts w:ascii="Times New Roman" w:hAnsi="Times New Roman" w:cs="Times New Roman"/>
          <w:sz w:val="24"/>
          <w:szCs w:val="24"/>
        </w:rPr>
      </w:pPr>
      <w:r w:rsidRPr="007D1E71">
        <w:rPr>
          <w:rFonts w:ascii="Times New Roman" w:hAnsi="Times New Roman" w:cs="Times New Roman"/>
          <w:sz w:val="24"/>
          <w:szCs w:val="24"/>
        </w:rPr>
        <w:t>_______________________________</w:t>
      </w:r>
    </w:p>
    <w:p w14:paraId="2B5B27F3" w14:textId="3FFDFAA3" w:rsidR="00F05D45" w:rsidRPr="007D1E71" w:rsidRDefault="00325B9C" w:rsidP="00F05D45">
      <w:pPr>
        <w:pStyle w:val="NoSpacing"/>
        <w:rPr>
          <w:rFonts w:ascii="Times New Roman" w:hAnsi="Times New Roman" w:cs="Times New Roman"/>
          <w:sz w:val="24"/>
          <w:szCs w:val="24"/>
        </w:rPr>
      </w:pPr>
      <w:r>
        <w:rPr>
          <w:rFonts w:ascii="Times New Roman" w:hAnsi="Times New Roman" w:cs="Times New Roman"/>
          <w:sz w:val="24"/>
          <w:szCs w:val="24"/>
        </w:rPr>
        <w:t>Meranda Martin</w:t>
      </w:r>
    </w:p>
    <w:p w14:paraId="631854BD" w14:textId="77777777"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Beaver City Recorder</w:t>
      </w:r>
    </w:p>
    <w:p w14:paraId="3777D118" w14:textId="77777777" w:rsidR="00F05D45" w:rsidRPr="007D1E71" w:rsidRDefault="00F05D45" w:rsidP="00F05D45">
      <w:pPr>
        <w:pStyle w:val="NoSpacing"/>
        <w:rPr>
          <w:rFonts w:ascii="Times New Roman" w:hAnsi="Times New Roman" w:cs="Times New Roman"/>
          <w:sz w:val="24"/>
          <w:szCs w:val="24"/>
        </w:rPr>
      </w:pPr>
    </w:p>
    <w:p w14:paraId="0A9D57EB" w14:textId="77777777" w:rsidR="00F05D45" w:rsidRPr="007D1E71" w:rsidRDefault="00F05D45" w:rsidP="00F05D45">
      <w:pPr>
        <w:pStyle w:val="NoSpacing"/>
        <w:rPr>
          <w:rFonts w:ascii="Times New Roman" w:hAnsi="Times New Roman" w:cs="Times New Roman"/>
          <w:sz w:val="24"/>
          <w:szCs w:val="24"/>
        </w:rPr>
      </w:pPr>
    </w:p>
    <w:p w14:paraId="51428FD0" w14:textId="2C8A7243"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 xml:space="preserve">COUNCIL Vote </w:t>
      </w:r>
      <w:r w:rsidR="00717641" w:rsidRPr="007D1E71">
        <w:rPr>
          <w:rFonts w:ascii="Times New Roman" w:hAnsi="Times New Roman" w:cs="Times New Roman"/>
          <w:sz w:val="24"/>
          <w:szCs w:val="24"/>
        </w:rPr>
        <w:t>as</w:t>
      </w:r>
      <w:r w:rsidRPr="007D1E71">
        <w:rPr>
          <w:rFonts w:ascii="Times New Roman" w:hAnsi="Times New Roman" w:cs="Times New Roman"/>
          <w:sz w:val="24"/>
          <w:szCs w:val="24"/>
        </w:rPr>
        <w:t xml:space="preserve"> Recorded:</w:t>
      </w:r>
      <w:r w:rsidRPr="007D1E71">
        <w:rPr>
          <w:rFonts w:ascii="Times New Roman" w:hAnsi="Times New Roman" w:cs="Times New Roman"/>
          <w:sz w:val="24"/>
          <w:szCs w:val="24"/>
        </w:rPr>
        <w:tab/>
      </w:r>
      <w:r w:rsidRPr="007D1E71">
        <w:rPr>
          <w:rFonts w:ascii="Times New Roman" w:hAnsi="Times New Roman" w:cs="Times New Roman"/>
          <w:sz w:val="24"/>
          <w:szCs w:val="24"/>
        </w:rPr>
        <w:tab/>
        <w:t>AYE</w:t>
      </w:r>
      <w:r w:rsidRPr="007D1E71">
        <w:rPr>
          <w:rFonts w:ascii="Times New Roman" w:hAnsi="Times New Roman" w:cs="Times New Roman"/>
          <w:sz w:val="24"/>
          <w:szCs w:val="24"/>
        </w:rPr>
        <w:tab/>
        <w:t>NAY</w:t>
      </w:r>
      <w:r w:rsidRPr="007D1E71">
        <w:rPr>
          <w:rFonts w:ascii="Times New Roman" w:hAnsi="Times New Roman" w:cs="Times New Roman"/>
          <w:sz w:val="24"/>
          <w:szCs w:val="24"/>
        </w:rPr>
        <w:tab/>
        <w:t>ABSENT</w:t>
      </w:r>
    </w:p>
    <w:p w14:paraId="0193F64F" w14:textId="77777777" w:rsidR="00F05D45" w:rsidRPr="007D1E71" w:rsidRDefault="00F05D45" w:rsidP="00F05D45">
      <w:pPr>
        <w:pStyle w:val="NoSpacing"/>
        <w:rPr>
          <w:rFonts w:ascii="Times New Roman" w:hAnsi="Times New Roman" w:cs="Times New Roman"/>
          <w:sz w:val="24"/>
          <w:szCs w:val="24"/>
        </w:rPr>
      </w:pPr>
    </w:p>
    <w:p w14:paraId="245CDCB7" w14:textId="280D3B40"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Council Member Cox</w:t>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t>_</w:t>
      </w:r>
      <w:r w:rsidRPr="007D1E71">
        <w:rPr>
          <w:rFonts w:ascii="Times New Roman" w:hAnsi="Times New Roman" w:cs="Times New Roman"/>
          <w:sz w:val="24"/>
          <w:szCs w:val="24"/>
          <w:u w:val="single"/>
        </w:rPr>
        <w:t xml:space="preserve">    _</w:t>
      </w:r>
      <w:r w:rsidRPr="007D1E71">
        <w:rPr>
          <w:rFonts w:ascii="Times New Roman" w:hAnsi="Times New Roman" w:cs="Times New Roman"/>
          <w:sz w:val="24"/>
          <w:szCs w:val="24"/>
        </w:rPr>
        <w:tab/>
        <w:t>____</w:t>
      </w:r>
      <w:r w:rsidRPr="007D1E71">
        <w:rPr>
          <w:rFonts w:ascii="Times New Roman" w:hAnsi="Times New Roman" w:cs="Times New Roman"/>
          <w:sz w:val="24"/>
          <w:szCs w:val="24"/>
        </w:rPr>
        <w:tab/>
        <w:t>________</w:t>
      </w:r>
    </w:p>
    <w:p w14:paraId="198C0BCF" w14:textId="62C3CA47"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Council Member Hunter</w:t>
      </w:r>
      <w:r w:rsidRPr="007D1E71">
        <w:rPr>
          <w:rFonts w:ascii="Times New Roman" w:hAnsi="Times New Roman" w:cs="Times New Roman"/>
          <w:sz w:val="24"/>
          <w:szCs w:val="24"/>
        </w:rPr>
        <w:tab/>
      </w:r>
      <w:r w:rsidRPr="007D1E71">
        <w:rPr>
          <w:rFonts w:ascii="Times New Roman" w:hAnsi="Times New Roman" w:cs="Times New Roman"/>
          <w:sz w:val="24"/>
          <w:szCs w:val="24"/>
        </w:rPr>
        <w:tab/>
      </w:r>
      <w:r w:rsidR="00717641">
        <w:rPr>
          <w:rFonts w:ascii="Times New Roman" w:hAnsi="Times New Roman" w:cs="Times New Roman"/>
          <w:sz w:val="24"/>
          <w:szCs w:val="24"/>
        </w:rPr>
        <w:tab/>
      </w:r>
      <w:r w:rsidRPr="007D1E71">
        <w:rPr>
          <w:rFonts w:ascii="Times New Roman" w:hAnsi="Times New Roman" w:cs="Times New Roman"/>
          <w:sz w:val="24"/>
          <w:szCs w:val="24"/>
          <w:u w:val="single"/>
        </w:rPr>
        <w:t xml:space="preserve"> ___</w:t>
      </w:r>
      <w:r w:rsidRPr="007D1E71">
        <w:rPr>
          <w:rFonts w:ascii="Times New Roman" w:hAnsi="Times New Roman" w:cs="Times New Roman"/>
          <w:sz w:val="24"/>
          <w:szCs w:val="24"/>
        </w:rPr>
        <w:tab/>
        <w:t>____</w:t>
      </w:r>
      <w:r w:rsidRPr="007D1E71">
        <w:rPr>
          <w:rFonts w:ascii="Times New Roman" w:hAnsi="Times New Roman" w:cs="Times New Roman"/>
          <w:sz w:val="24"/>
          <w:szCs w:val="24"/>
        </w:rPr>
        <w:tab/>
        <w:t>________</w:t>
      </w:r>
    </w:p>
    <w:p w14:paraId="2CADD370" w14:textId="15767C6F"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Council Member Schena</w:t>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u w:val="single"/>
        </w:rPr>
        <w:t xml:space="preserve">   __</w:t>
      </w:r>
      <w:r w:rsidRPr="007D1E71">
        <w:rPr>
          <w:rFonts w:ascii="Times New Roman" w:hAnsi="Times New Roman" w:cs="Times New Roman"/>
          <w:sz w:val="24"/>
          <w:szCs w:val="24"/>
        </w:rPr>
        <w:tab/>
        <w:t>____</w:t>
      </w:r>
      <w:r w:rsidRPr="007D1E71">
        <w:rPr>
          <w:rFonts w:ascii="Times New Roman" w:hAnsi="Times New Roman" w:cs="Times New Roman"/>
          <w:sz w:val="24"/>
          <w:szCs w:val="24"/>
        </w:rPr>
        <w:tab/>
        <w:t>________</w:t>
      </w:r>
    </w:p>
    <w:p w14:paraId="2395399B" w14:textId="6F0C8379"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 xml:space="preserve">Council Member </w:t>
      </w:r>
      <w:r w:rsidR="00325B9C">
        <w:rPr>
          <w:rFonts w:ascii="Times New Roman" w:hAnsi="Times New Roman" w:cs="Times New Roman"/>
          <w:sz w:val="24"/>
          <w:szCs w:val="24"/>
        </w:rPr>
        <w:t>Holt</w:t>
      </w:r>
      <w:r w:rsidR="00325B9C">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u w:val="single"/>
        </w:rPr>
        <w:t xml:space="preserve">    __</w:t>
      </w:r>
      <w:r w:rsidRPr="007D1E71">
        <w:rPr>
          <w:rFonts w:ascii="Times New Roman" w:hAnsi="Times New Roman" w:cs="Times New Roman"/>
          <w:sz w:val="24"/>
          <w:szCs w:val="24"/>
        </w:rPr>
        <w:tab/>
        <w:t>____</w:t>
      </w:r>
      <w:r w:rsidRPr="007D1E71">
        <w:rPr>
          <w:rFonts w:ascii="Times New Roman" w:hAnsi="Times New Roman" w:cs="Times New Roman"/>
          <w:sz w:val="24"/>
          <w:szCs w:val="24"/>
        </w:rPr>
        <w:tab/>
        <w:t>________</w:t>
      </w:r>
    </w:p>
    <w:p w14:paraId="2ECFBD33" w14:textId="78BDEBF0" w:rsidR="00F05D45" w:rsidRPr="007D1E71" w:rsidRDefault="00F05D45" w:rsidP="00F05D45">
      <w:pPr>
        <w:pStyle w:val="NoSpacing"/>
        <w:rPr>
          <w:rFonts w:ascii="Times New Roman" w:hAnsi="Times New Roman" w:cs="Times New Roman"/>
          <w:sz w:val="24"/>
          <w:szCs w:val="24"/>
        </w:rPr>
      </w:pPr>
      <w:r w:rsidRPr="007D1E71">
        <w:rPr>
          <w:rFonts w:ascii="Times New Roman" w:hAnsi="Times New Roman" w:cs="Times New Roman"/>
          <w:sz w:val="24"/>
          <w:szCs w:val="24"/>
        </w:rPr>
        <w:t xml:space="preserve">Council Member </w:t>
      </w:r>
      <w:r w:rsidR="00325B9C">
        <w:rPr>
          <w:rFonts w:ascii="Times New Roman" w:hAnsi="Times New Roman" w:cs="Times New Roman"/>
          <w:sz w:val="24"/>
          <w:szCs w:val="24"/>
        </w:rPr>
        <w:t>Albrecht</w:t>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rPr>
        <w:tab/>
      </w:r>
      <w:r w:rsidRPr="007D1E71">
        <w:rPr>
          <w:rFonts w:ascii="Times New Roman" w:hAnsi="Times New Roman" w:cs="Times New Roman"/>
          <w:sz w:val="24"/>
          <w:szCs w:val="24"/>
          <w:u w:val="single"/>
        </w:rPr>
        <w:t xml:space="preserve">    __</w:t>
      </w:r>
      <w:r w:rsidRPr="007D1E71">
        <w:rPr>
          <w:rFonts w:ascii="Times New Roman" w:hAnsi="Times New Roman" w:cs="Times New Roman"/>
          <w:sz w:val="24"/>
          <w:szCs w:val="24"/>
        </w:rPr>
        <w:tab/>
        <w:t>____</w:t>
      </w:r>
      <w:r w:rsidRPr="007D1E71">
        <w:rPr>
          <w:rFonts w:ascii="Times New Roman" w:hAnsi="Times New Roman" w:cs="Times New Roman"/>
          <w:sz w:val="24"/>
          <w:szCs w:val="24"/>
        </w:rPr>
        <w:tab/>
        <w:t>________</w:t>
      </w:r>
    </w:p>
    <w:p w14:paraId="381E2BB6" w14:textId="787FC493" w:rsidR="00085E45" w:rsidRDefault="00085E45" w:rsidP="00F05D45">
      <w:pPr>
        <w:pStyle w:val="NoSpacing"/>
        <w:rPr>
          <w:rFonts w:ascii="Times New Roman" w:hAnsi="Times New Roman" w:cs="Times New Roman"/>
          <w:sz w:val="24"/>
          <w:szCs w:val="24"/>
        </w:rPr>
      </w:pPr>
    </w:p>
    <w:p w14:paraId="1A22C22F" w14:textId="77777777" w:rsidR="00325B9C" w:rsidRDefault="00325B9C" w:rsidP="00F05D45">
      <w:pPr>
        <w:pStyle w:val="NoSpacing"/>
        <w:rPr>
          <w:rFonts w:ascii="Times New Roman" w:hAnsi="Times New Roman" w:cs="Times New Roman"/>
          <w:sz w:val="24"/>
          <w:szCs w:val="24"/>
        </w:rPr>
      </w:pPr>
    </w:p>
    <w:p w14:paraId="4D3F9CCC" w14:textId="77777777" w:rsidR="00325B9C" w:rsidRDefault="00325B9C" w:rsidP="00F05D45">
      <w:pPr>
        <w:pStyle w:val="NoSpacing"/>
        <w:rPr>
          <w:rFonts w:ascii="Times New Roman" w:hAnsi="Times New Roman" w:cs="Times New Roman"/>
          <w:sz w:val="24"/>
          <w:szCs w:val="24"/>
        </w:rPr>
      </w:pPr>
    </w:p>
    <w:p w14:paraId="666A7989" w14:textId="77777777" w:rsidR="00325B9C" w:rsidRPr="00325B9C" w:rsidRDefault="00325B9C" w:rsidP="00325B9C">
      <w:pPr>
        <w:spacing w:line="276" w:lineRule="auto"/>
        <w:rPr>
          <w:rFonts w:ascii="Calibri" w:eastAsia="Calibri" w:hAnsi="Calibri" w:cs="Times New Roman"/>
          <w:kern w:val="2"/>
          <w:sz w:val="24"/>
          <w:szCs w:val="24"/>
          <w14:ligatures w14:val="standardContextual"/>
        </w:rPr>
      </w:pPr>
      <w:r w:rsidRPr="00325B9C">
        <w:rPr>
          <w:rFonts w:ascii="Calibri" w:eastAsia="Calibri" w:hAnsi="Calibri" w:cs="Times New Roman"/>
          <w:kern w:val="2"/>
          <w:sz w:val="24"/>
          <w:szCs w:val="24"/>
          <w14:ligatures w14:val="standardContextual"/>
        </w:rPr>
        <w:t>Exhibit A</w:t>
      </w:r>
    </w:p>
    <w:tbl>
      <w:tblPr>
        <w:tblStyle w:val="TableGrid1"/>
        <w:tblW w:w="0" w:type="auto"/>
        <w:tblInd w:w="0" w:type="dxa"/>
        <w:tblLook w:val="04A0" w:firstRow="1" w:lastRow="0" w:firstColumn="1" w:lastColumn="0" w:noHBand="0" w:noVBand="1"/>
      </w:tblPr>
      <w:tblGrid>
        <w:gridCol w:w="2337"/>
        <w:gridCol w:w="2337"/>
        <w:gridCol w:w="2338"/>
        <w:gridCol w:w="2338"/>
      </w:tblGrid>
      <w:tr w:rsidR="00325B9C" w:rsidRPr="00325B9C" w14:paraId="224CD503" w14:textId="77777777">
        <w:tc>
          <w:tcPr>
            <w:tcW w:w="2337" w:type="dxa"/>
            <w:tcBorders>
              <w:top w:val="single" w:sz="4" w:space="0" w:color="auto"/>
              <w:left w:val="single" w:sz="4" w:space="0" w:color="auto"/>
              <w:bottom w:val="single" w:sz="4" w:space="0" w:color="auto"/>
              <w:right w:val="single" w:sz="4" w:space="0" w:color="auto"/>
            </w:tcBorders>
            <w:hideMark/>
          </w:tcPr>
          <w:p w14:paraId="1DC56539" w14:textId="77777777" w:rsidR="00325B9C" w:rsidRPr="00325B9C" w:rsidRDefault="00325B9C" w:rsidP="00325B9C">
            <w:r w:rsidRPr="00325B9C">
              <w:t>Title</w:t>
            </w:r>
          </w:p>
        </w:tc>
        <w:tc>
          <w:tcPr>
            <w:tcW w:w="2337" w:type="dxa"/>
            <w:tcBorders>
              <w:top w:val="single" w:sz="4" w:space="0" w:color="auto"/>
              <w:left w:val="single" w:sz="4" w:space="0" w:color="auto"/>
              <w:bottom w:val="single" w:sz="4" w:space="0" w:color="auto"/>
              <w:right w:val="single" w:sz="4" w:space="0" w:color="auto"/>
            </w:tcBorders>
            <w:hideMark/>
          </w:tcPr>
          <w:p w14:paraId="38C8F720" w14:textId="77777777" w:rsidR="00325B9C" w:rsidRPr="00325B9C" w:rsidRDefault="00325B9C" w:rsidP="00325B9C">
            <w:r w:rsidRPr="00325B9C">
              <w:t>COLA%</w:t>
            </w:r>
          </w:p>
        </w:tc>
        <w:tc>
          <w:tcPr>
            <w:tcW w:w="2338" w:type="dxa"/>
            <w:tcBorders>
              <w:top w:val="single" w:sz="4" w:space="0" w:color="auto"/>
              <w:left w:val="single" w:sz="4" w:space="0" w:color="auto"/>
              <w:bottom w:val="single" w:sz="4" w:space="0" w:color="auto"/>
              <w:right w:val="single" w:sz="4" w:space="0" w:color="auto"/>
            </w:tcBorders>
            <w:hideMark/>
          </w:tcPr>
          <w:p w14:paraId="10BD620A" w14:textId="77777777" w:rsidR="00325B9C" w:rsidRPr="00325B9C" w:rsidRDefault="00325B9C" w:rsidP="00325B9C">
            <w:r w:rsidRPr="00325B9C">
              <w:t>Merit Increase%</w:t>
            </w:r>
          </w:p>
        </w:tc>
        <w:tc>
          <w:tcPr>
            <w:tcW w:w="2338" w:type="dxa"/>
            <w:tcBorders>
              <w:top w:val="single" w:sz="4" w:space="0" w:color="auto"/>
              <w:left w:val="single" w:sz="4" w:space="0" w:color="auto"/>
              <w:bottom w:val="single" w:sz="4" w:space="0" w:color="auto"/>
              <w:right w:val="single" w:sz="4" w:space="0" w:color="auto"/>
            </w:tcBorders>
            <w:hideMark/>
          </w:tcPr>
          <w:p w14:paraId="4C66E430" w14:textId="77777777" w:rsidR="00325B9C" w:rsidRPr="00325B9C" w:rsidRDefault="00325B9C" w:rsidP="00325B9C">
            <w:r w:rsidRPr="00325B9C">
              <w:t>Proposed Total % Increase</w:t>
            </w:r>
          </w:p>
        </w:tc>
      </w:tr>
      <w:tr w:rsidR="00325B9C" w:rsidRPr="00325B9C" w14:paraId="1D09DF6D" w14:textId="77777777">
        <w:tc>
          <w:tcPr>
            <w:tcW w:w="2337" w:type="dxa"/>
            <w:tcBorders>
              <w:top w:val="single" w:sz="4" w:space="0" w:color="auto"/>
              <w:left w:val="single" w:sz="4" w:space="0" w:color="auto"/>
              <w:bottom w:val="single" w:sz="4" w:space="0" w:color="auto"/>
              <w:right w:val="single" w:sz="4" w:space="0" w:color="auto"/>
            </w:tcBorders>
            <w:hideMark/>
          </w:tcPr>
          <w:p w14:paraId="7894AA2E" w14:textId="77777777" w:rsidR="00325B9C" w:rsidRPr="00325B9C" w:rsidRDefault="00325B9C" w:rsidP="00325B9C">
            <w:r w:rsidRPr="00325B9C">
              <w:t>Mayor &amp; City Council</w:t>
            </w:r>
          </w:p>
        </w:tc>
        <w:tc>
          <w:tcPr>
            <w:tcW w:w="2337" w:type="dxa"/>
            <w:tcBorders>
              <w:top w:val="single" w:sz="4" w:space="0" w:color="auto"/>
              <w:left w:val="single" w:sz="4" w:space="0" w:color="auto"/>
              <w:bottom w:val="single" w:sz="4" w:space="0" w:color="auto"/>
              <w:right w:val="single" w:sz="4" w:space="0" w:color="auto"/>
            </w:tcBorders>
            <w:hideMark/>
          </w:tcPr>
          <w:p w14:paraId="7A519B99" w14:textId="77777777" w:rsidR="00325B9C" w:rsidRPr="00325B9C" w:rsidRDefault="00325B9C" w:rsidP="00325B9C">
            <w:r w:rsidRPr="00325B9C">
              <w:t>2.6%</w:t>
            </w:r>
          </w:p>
        </w:tc>
        <w:tc>
          <w:tcPr>
            <w:tcW w:w="2338" w:type="dxa"/>
            <w:tcBorders>
              <w:top w:val="single" w:sz="4" w:space="0" w:color="auto"/>
              <w:left w:val="single" w:sz="4" w:space="0" w:color="auto"/>
              <w:bottom w:val="single" w:sz="4" w:space="0" w:color="auto"/>
              <w:right w:val="single" w:sz="4" w:space="0" w:color="auto"/>
            </w:tcBorders>
            <w:hideMark/>
          </w:tcPr>
          <w:p w14:paraId="27CB2436" w14:textId="77777777" w:rsidR="00325B9C" w:rsidRPr="00325B9C" w:rsidRDefault="00325B9C" w:rsidP="00325B9C">
            <w:r w:rsidRPr="00325B9C">
              <w:t>-</w:t>
            </w:r>
          </w:p>
        </w:tc>
        <w:tc>
          <w:tcPr>
            <w:tcW w:w="2338" w:type="dxa"/>
            <w:tcBorders>
              <w:top w:val="single" w:sz="4" w:space="0" w:color="auto"/>
              <w:left w:val="single" w:sz="4" w:space="0" w:color="auto"/>
              <w:bottom w:val="single" w:sz="4" w:space="0" w:color="auto"/>
              <w:right w:val="single" w:sz="4" w:space="0" w:color="auto"/>
            </w:tcBorders>
            <w:hideMark/>
          </w:tcPr>
          <w:p w14:paraId="3738E730" w14:textId="77777777" w:rsidR="00325B9C" w:rsidRPr="00325B9C" w:rsidRDefault="00325B9C" w:rsidP="00325B9C">
            <w:r w:rsidRPr="00325B9C">
              <w:t>2.6%</w:t>
            </w:r>
          </w:p>
        </w:tc>
      </w:tr>
      <w:tr w:rsidR="00325B9C" w:rsidRPr="00325B9C" w14:paraId="39DD6245" w14:textId="77777777">
        <w:tc>
          <w:tcPr>
            <w:tcW w:w="2337" w:type="dxa"/>
            <w:tcBorders>
              <w:top w:val="single" w:sz="4" w:space="0" w:color="auto"/>
              <w:left w:val="single" w:sz="4" w:space="0" w:color="auto"/>
              <w:bottom w:val="single" w:sz="4" w:space="0" w:color="auto"/>
              <w:right w:val="single" w:sz="4" w:space="0" w:color="auto"/>
            </w:tcBorders>
            <w:hideMark/>
          </w:tcPr>
          <w:p w14:paraId="1ECD1AE9" w14:textId="77777777" w:rsidR="00325B9C" w:rsidRPr="00325B9C" w:rsidRDefault="00325B9C" w:rsidP="00325B9C">
            <w:r w:rsidRPr="00325B9C">
              <w:t>City Manager</w:t>
            </w:r>
          </w:p>
        </w:tc>
        <w:tc>
          <w:tcPr>
            <w:tcW w:w="2337" w:type="dxa"/>
            <w:tcBorders>
              <w:top w:val="single" w:sz="4" w:space="0" w:color="auto"/>
              <w:left w:val="single" w:sz="4" w:space="0" w:color="auto"/>
              <w:bottom w:val="single" w:sz="4" w:space="0" w:color="auto"/>
              <w:right w:val="single" w:sz="4" w:space="0" w:color="auto"/>
            </w:tcBorders>
            <w:hideMark/>
          </w:tcPr>
          <w:p w14:paraId="3D8E2CF8" w14:textId="77777777" w:rsidR="00325B9C" w:rsidRPr="00325B9C" w:rsidRDefault="00325B9C" w:rsidP="00325B9C">
            <w:r w:rsidRPr="00325B9C">
              <w:t>-</w:t>
            </w:r>
          </w:p>
        </w:tc>
        <w:tc>
          <w:tcPr>
            <w:tcW w:w="2338" w:type="dxa"/>
            <w:tcBorders>
              <w:top w:val="single" w:sz="4" w:space="0" w:color="auto"/>
              <w:left w:val="single" w:sz="4" w:space="0" w:color="auto"/>
              <w:bottom w:val="single" w:sz="4" w:space="0" w:color="auto"/>
              <w:right w:val="single" w:sz="4" w:space="0" w:color="auto"/>
            </w:tcBorders>
            <w:hideMark/>
          </w:tcPr>
          <w:p w14:paraId="125FF525" w14:textId="77777777" w:rsidR="00325B9C" w:rsidRPr="00325B9C" w:rsidRDefault="00325B9C" w:rsidP="00325B9C">
            <w:r w:rsidRPr="00325B9C">
              <w:t>-</w:t>
            </w:r>
          </w:p>
        </w:tc>
        <w:tc>
          <w:tcPr>
            <w:tcW w:w="2338" w:type="dxa"/>
            <w:tcBorders>
              <w:top w:val="single" w:sz="4" w:space="0" w:color="auto"/>
              <w:left w:val="single" w:sz="4" w:space="0" w:color="auto"/>
              <w:bottom w:val="single" w:sz="4" w:space="0" w:color="auto"/>
              <w:right w:val="single" w:sz="4" w:space="0" w:color="auto"/>
            </w:tcBorders>
            <w:hideMark/>
          </w:tcPr>
          <w:p w14:paraId="064C581F" w14:textId="77777777" w:rsidR="00325B9C" w:rsidRPr="00325B9C" w:rsidRDefault="00325B9C" w:rsidP="00325B9C">
            <w:r w:rsidRPr="00325B9C">
              <w:t>Contract recently negotiated</w:t>
            </w:r>
          </w:p>
        </w:tc>
      </w:tr>
      <w:tr w:rsidR="00325B9C" w:rsidRPr="00325B9C" w14:paraId="6FC011F9" w14:textId="77777777">
        <w:tc>
          <w:tcPr>
            <w:tcW w:w="2337" w:type="dxa"/>
            <w:tcBorders>
              <w:top w:val="single" w:sz="4" w:space="0" w:color="auto"/>
              <w:left w:val="single" w:sz="4" w:space="0" w:color="auto"/>
              <w:bottom w:val="single" w:sz="4" w:space="0" w:color="auto"/>
              <w:right w:val="single" w:sz="4" w:space="0" w:color="auto"/>
            </w:tcBorders>
            <w:hideMark/>
          </w:tcPr>
          <w:p w14:paraId="7D0FD611" w14:textId="77777777" w:rsidR="00325B9C" w:rsidRPr="00325B9C" w:rsidRDefault="00325B9C" w:rsidP="00325B9C">
            <w:r w:rsidRPr="00325B9C">
              <w:t>City Treasurer/HR Director</w:t>
            </w:r>
          </w:p>
        </w:tc>
        <w:tc>
          <w:tcPr>
            <w:tcW w:w="2337" w:type="dxa"/>
            <w:tcBorders>
              <w:top w:val="single" w:sz="4" w:space="0" w:color="auto"/>
              <w:left w:val="single" w:sz="4" w:space="0" w:color="auto"/>
              <w:bottom w:val="single" w:sz="4" w:space="0" w:color="auto"/>
              <w:right w:val="single" w:sz="4" w:space="0" w:color="auto"/>
            </w:tcBorders>
            <w:hideMark/>
          </w:tcPr>
          <w:p w14:paraId="639444AF" w14:textId="77777777" w:rsidR="00325B9C" w:rsidRPr="00325B9C" w:rsidRDefault="00325B9C" w:rsidP="00325B9C">
            <w:r w:rsidRPr="00325B9C">
              <w:t>2.6%</w:t>
            </w:r>
          </w:p>
        </w:tc>
        <w:tc>
          <w:tcPr>
            <w:tcW w:w="2338" w:type="dxa"/>
            <w:tcBorders>
              <w:top w:val="single" w:sz="4" w:space="0" w:color="auto"/>
              <w:left w:val="single" w:sz="4" w:space="0" w:color="auto"/>
              <w:bottom w:val="single" w:sz="4" w:space="0" w:color="auto"/>
              <w:right w:val="single" w:sz="4" w:space="0" w:color="auto"/>
            </w:tcBorders>
            <w:hideMark/>
          </w:tcPr>
          <w:p w14:paraId="4A1BC6D0" w14:textId="77777777" w:rsidR="00325B9C" w:rsidRPr="00325B9C" w:rsidRDefault="00325B9C" w:rsidP="00325B9C">
            <w:r w:rsidRPr="00325B9C">
              <w:t>2.0%</w:t>
            </w:r>
          </w:p>
        </w:tc>
        <w:tc>
          <w:tcPr>
            <w:tcW w:w="2338" w:type="dxa"/>
            <w:tcBorders>
              <w:top w:val="single" w:sz="4" w:space="0" w:color="auto"/>
              <w:left w:val="single" w:sz="4" w:space="0" w:color="auto"/>
              <w:bottom w:val="single" w:sz="4" w:space="0" w:color="auto"/>
              <w:right w:val="single" w:sz="4" w:space="0" w:color="auto"/>
            </w:tcBorders>
            <w:hideMark/>
          </w:tcPr>
          <w:p w14:paraId="26A70037" w14:textId="77777777" w:rsidR="00325B9C" w:rsidRPr="00325B9C" w:rsidRDefault="00325B9C" w:rsidP="00325B9C">
            <w:r w:rsidRPr="00325B9C">
              <w:t>4.6%</w:t>
            </w:r>
          </w:p>
        </w:tc>
      </w:tr>
      <w:tr w:rsidR="00325B9C" w:rsidRPr="00325B9C" w14:paraId="5743D7B7" w14:textId="77777777">
        <w:tc>
          <w:tcPr>
            <w:tcW w:w="2337" w:type="dxa"/>
            <w:tcBorders>
              <w:top w:val="single" w:sz="4" w:space="0" w:color="auto"/>
              <w:left w:val="single" w:sz="4" w:space="0" w:color="auto"/>
              <w:bottom w:val="single" w:sz="4" w:space="0" w:color="auto"/>
              <w:right w:val="single" w:sz="4" w:space="0" w:color="auto"/>
            </w:tcBorders>
            <w:hideMark/>
          </w:tcPr>
          <w:p w14:paraId="367E6F0D" w14:textId="77777777" w:rsidR="00325B9C" w:rsidRPr="00325B9C" w:rsidRDefault="00325B9C" w:rsidP="00325B9C">
            <w:r w:rsidRPr="00325B9C">
              <w:t>City Recorder</w:t>
            </w:r>
          </w:p>
        </w:tc>
        <w:tc>
          <w:tcPr>
            <w:tcW w:w="2337" w:type="dxa"/>
            <w:tcBorders>
              <w:top w:val="single" w:sz="4" w:space="0" w:color="auto"/>
              <w:left w:val="single" w:sz="4" w:space="0" w:color="auto"/>
              <w:bottom w:val="single" w:sz="4" w:space="0" w:color="auto"/>
              <w:right w:val="single" w:sz="4" w:space="0" w:color="auto"/>
            </w:tcBorders>
            <w:hideMark/>
          </w:tcPr>
          <w:p w14:paraId="2B770749" w14:textId="77777777" w:rsidR="00325B9C" w:rsidRPr="00325B9C" w:rsidRDefault="00325B9C" w:rsidP="00325B9C">
            <w:r w:rsidRPr="00325B9C">
              <w:t>2.6%</w:t>
            </w:r>
          </w:p>
        </w:tc>
        <w:tc>
          <w:tcPr>
            <w:tcW w:w="2338" w:type="dxa"/>
            <w:tcBorders>
              <w:top w:val="single" w:sz="4" w:space="0" w:color="auto"/>
              <w:left w:val="single" w:sz="4" w:space="0" w:color="auto"/>
              <w:bottom w:val="single" w:sz="4" w:space="0" w:color="auto"/>
              <w:right w:val="single" w:sz="4" w:space="0" w:color="auto"/>
            </w:tcBorders>
            <w:hideMark/>
          </w:tcPr>
          <w:p w14:paraId="105F52E4" w14:textId="77777777" w:rsidR="00325B9C" w:rsidRPr="00325B9C" w:rsidRDefault="00325B9C" w:rsidP="00325B9C">
            <w:r w:rsidRPr="00325B9C">
              <w:t>2.0%</w:t>
            </w:r>
          </w:p>
        </w:tc>
        <w:tc>
          <w:tcPr>
            <w:tcW w:w="2338" w:type="dxa"/>
            <w:tcBorders>
              <w:top w:val="single" w:sz="4" w:space="0" w:color="auto"/>
              <w:left w:val="single" w:sz="4" w:space="0" w:color="auto"/>
              <w:bottom w:val="single" w:sz="4" w:space="0" w:color="auto"/>
              <w:right w:val="single" w:sz="4" w:space="0" w:color="auto"/>
            </w:tcBorders>
            <w:hideMark/>
          </w:tcPr>
          <w:p w14:paraId="33FBA05D" w14:textId="77777777" w:rsidR="00325B9C" w:rsidRPr="00325B9C" w:rsidRDefault="00325B9C" w:rsidP="00325B9C">
            <w:r w:rsidRPr="00325B9C">
              <w:t>4.6%</w:t>
            </w:r>
          </w:p>
        </w:tc>
      </w:tr>
    </w:tbl>
    <w:p w14:paraId="58A524FA" w14:textId="77777777" w:rsidR="00085E45" w:rsidRDefault="00085E45" w:rsidP="00F05D45">
      <w:pPr>
        <w:pStyle w:val="NoSpacing"/>
        <w:rPr>
          <w:rFonts w:ascii="Times New Roman" w:hAnsi="Times New Roman" w:cs="Times New Roman"/>
          <w:sz w:val="24"/>
          <w:szCs w:val="24"/>
        </w:rPr>
      </w:pPr>
    </w:p>
    <w:p w14:paraId="59A7E10A" w14:textId="77777777" w:rsidR="00F05D45" w:rsidRPr="005714AD" w:rsidRDefault="00F05D45" w:rsidP="00F05D45">
      <w:pPr>
        <w:pStyle w:val="NoSpacing"/>
        <w:rPr>
          <w:rFonts w:ascii="Times New Roman" w:hAnsi="Times New Roman" w:cs="Times New Roman"/>
          <w:sz w:val="24"/>
          <w:szCs w:val="24"/>
        </w:rPr>
      </w:pPr>
    </w:p>
    <w:p w14:paraId="4BD5A221" w14:textId="77777777" w:rsidR="00F05D45" w:rsidRDefault="00F05D45"/>
    <w:sectPr w:rsidR="00F0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5"/>
    <w:rsid w:val="00085E45"/>
    <w:rsid w:val="000F50DB"/>
    <w:rsid w:val="00325B9C"/>
    <w:rsid w:val="00424B63"/>
    <w:rsid w:val="006C4026"/>
    <w:rsid w:val="00717641"/>
    <w:rsid w:val="007C3259"/>
    <w:rsid w:val="007D1E71"/>
    <w:rsid w:val="008310DF"/>
    <w:rsid w:val="00A56FB7"/>
    <w:rsid w:val="00AF2AF3"/>
    <w:rsid w:val="00AF7DFC"/>
    <w:rsid w:val="00BD2F69"/>
    <w:rsid w:val="00C2150C"/>
    <w:rsid w:val="00C36FDA"/>
    <w:rsid w:val="00E93002"/>
    <w:rsid w:val="00F05D45"/>
    <w:rsid w:val="00F12C6D"/>
    <w:rsid w:val="00FE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E77"/>
  <w15:chartTrackingRefBased/>
  <w15:docId w15:val="{701ADD93-D026-4ACA-A57D-E2A21CB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D45"/>
    <w:pPr>
      <w:spacing w:after="0" w:line="240" w:lineRule="auto"/>
    </w:pPr>
  </w:style>
  <w:style w:type="table" w:styleId="TableGrid">
    <w:name w:val="Table Grid"/>
    <w:basedOn w:val="TableNormal"/>
    <w:uiPriority w:val="39"/>
    <w:rsid w:val="0008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25B9C"/>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Utah</dc:creator>
  <cp:keywords/>
  <dc:description/>
  <cp:lastModifiedBy>Meranda Martin</cp:lastModifiedBy>
  <cp:revision>3</cp:revision>
  <dcterms:created xsi:type="dcterms:W3CDTF">2026-06-15T16:21:00Z</dcterms:created>
  <dcterms:modified xsi:type="dcterms:W3CDTF">2026-06-15T18:57:00Z</dcterms:modified>
</cp:coreProperties>
</file>