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EF64" w14:textId="11E9BDA8" w:rsidR="005C7909" w:rsidRDefault="005C7909" w:rsidP="005C790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ORDINANCE 2026-</w:t>
      </w:r>
      <w:r w:rsidR="00490232">
        <w:rPr>
          <w:rFonts w:ascii="Arial Nova" w:hAnsi="Arial Nova"/>
          <w:b/>
          <w:bCs/>
        </w:rPr>
        <w:t>05</w:t>
      </w:r>
    </w:p>
    <w:p w14:paraId="0625D8DD" w14:textId="60C47AF2" w:rsidR="00FD462A" w:rsidRDefault="005C7909" w:rsidP="005C7909">
      <w:pPr>
        <w:jc w:val="center"/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AN ORDINANCE OF THE TOWN COUNCIL OF THE TOWN OF HATCH, UTAH, ADOPTING THE UTAH WILDLAND-URBAN INTERFACE CODE; ADOPTING THE STATE OF UTAH HIGH-RISK WILDLAND-URBAN INTERFACE MAP; PROVIDING FOR ADMINISTRATION AND ENFORCEMENT;</w:t>
      </w:r>
    </w:p>
    <w:p w14:paraId="30511206" w14:textId="77777777" w:rsidR="005C7909" w:rsidRDefault="005C7909">
      <w:pPr>
        <w:rPr>
          <w:rFonts w:ascii="Arial Nova" w:hAnsi="Arial Nova"/>
          <w:b/>
          <w:bCs/>
        </w:rPr>
      </w:pPr>
    </w:p>
    <w:p w14:paraId="4D191A0F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WHEREAS,</w:t>
      </w:r>
    </w:p>
    <w:p w14:paraId="57098897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Town of Hatch finds that wildfire presents a significant threat to life, property, infrastructure, and natural resources within and surrounding the Town; and</w:t>
      </w:r>
    </w:p>
    <w:p w14:paraId="23C9EC36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WHEREAS,</w:t>
      </w:r>
    </w:p>
    <w:p w14:paraId="1477A7EA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Utah Legislature enacted HB 48, Wildland Urban Interface Modifications, requiring municipalities to adopt and enforce the Utah Wildland-Urban Interface Code and establish local Wildland-Urban Interface ("WUI") boundaries; and</w:t>
      </w:r>
    </w:p>
    <w:p w14:paraId="4D717CBF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WHEREAS,</w:t>
      </w:r>
    </w:p>
    <w:p w14:paraId="15CB82D5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purpose of the Utah Wildland-Urban Interface Code is to establish minimum standards for land development, building construction, vegetation management, and defensible space in areas at risk from wildland fire; and</w:t>
      </w:r>
    </w:p>
    <w:p w14:paraId="3B66D7E2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WHEREAS,</w:t>
      </w:r>
    </w:p>
    <w:p w14:paraId="7374BCE9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Town Council finds that adoption of the Utah Wildland-Urban Interface Code is necessary to protect the health, safety, and welfare of the residents of Hatch and to maintain eligibility for state wildfire assistance and reimbursement programs; and</w:t>
      </w:r>
    </w:p>
    <w:p w14:paraId="60801F3E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WHEREAS,</w:t>
      </w:r>
    </w:p>
    <w:p w14:paraId="2E3B7D3E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Town Council has reviewed the applicable provisions of Utah law and desires to adopt the Utah Wildland-Urban Interface Code as adopted by the State of Utah and amended from time to time.</w:t>
      </w:r>
    </w:p>
    <w:p w14:paraId="3B4086B2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NOW, THEREFORE, BE IT ORDAINED BY THE TOWN COUNCIL OF THE TOWN OF HATCH, UTAH:</w:t>
      </w:r>
    </w:p>
    <w:p w14:paraId="357C25F8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1F042213">
          <v:rect id="_x0000_i1025" style="width:0;height:1.5pt" o:hralign="center" o:hrstd="t" o:hr="t" fillcolor="#a0a0a0" stroked="f"/>
        </w:pict>
      </w:r>
    </w:p>
    <w:p w14:paraId="76C9639F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1. ADOPTION OF UTAH WILDLAND-URBAN INTERFACE CODE.</w:t>
      </w:r>
    </w:p>
    <w:p w14:paraId="26FFC45F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lastRenderedPageBreak/>
        <w:t>The Town of Hatch hereby adopts the Utah Wildland-Urban Interface Code, including all amendments adopted by the State of Utah pursuant to Title 15A, Utah Code Annotated, as the Wildland-Urban Interface Code of the Town of Hatch.</w:t>
      </w:r>
    </w:p>
    <w:p w14:paraId="3D1D42DC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Utah Wildland-Urban Interface Code shall regulate and govern matters relating to:</w:t>
      </w:r>
    </w:p>
    <w:p w14:paraId="269ABD4D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Ignition-resistant construction; </w:t>
      </w:r>
    </w:p>
    <w:p w14:paraId="195D0279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Defensible space requirements; </w:t>
      </w:r>
    </w:p>
    <w:p w14:paraId="2034AB15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Vegetation management; </w:t>
      </w:r>
    </w:p>
    <w:p w14:paraId="1F941747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Access and water supply requirements; </w:t>
      </w:r>
    </w:p>
    <w:p w14:paraId="0F4DBFAF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Fire protection standards; </w:t>
      </w:r>
    </w:p>
    <w:p w14:paraId="34BF5B97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Development within designated Wildland-Urban Interface areas; and </w:t>
      </w:r>
    </w:p>
    <w:p w14:paraId="2C29807B" w14:textId="77777777" w:rsidR="005C7909" w:rsidRPr="005C7909" w:rsidRDefault="005C7909" w:rsidP="005C7909">
      <w:pPr>
        <w:numPr>
          <w:ilvl w:val="0"/>
          <w:numId w:val="1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Other requirements contained within the Utah Wildland-Urban Interface Code. </w:t>
      </w:r>
    </w:p>
    <w:p w14:paraId="4F32B33E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A copy of the Code shall be maintained in the office of the Town Recorder and made available for public inspection.</w:t>
      </w:r>
    </w:p>
    <w:p w14:paraId="67133314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7C9BF67C">
          <v:rect id="_x0000_i1026" style="width:0;height:1.5pt" o:hralign="center" o:hrstd="t" o:hr="t" fillcolor="#a0a0a0" stroked="f"/>
        </w:pict>
      </w:r>
    </w:p>
    <w:p w14:paraId="0E6902B5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2. ADOPTION OF STATE HIGH-RISK WILDLAND-URBAN INTERFACE MAP.</w:t>
      </w:r>
    </w:p>
    <w:p w14:paraId="6D9986DC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Pursuant to applicable provisions of Utah law, the Town of Hatch hereby adopts and incorporates by reference the State of Utah High-Risk Wildland-Urban Interface (WUI) Map, as maintained and published by the Utah Geospatial Resource Center (UGRC) and the State of Utah.</w:t>
      </w:r>
    </w:p>
    <w:p w14:paraId="35D78D19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boundaries of the Wildland-Urban Interface Area within the Town of Hatch shall be those areas identified as High-Risk Wildland-Urban Interface on the official state mapping data available through the Utah Geospatial Resource Center's High-Risk Wildland-Urban Interface dataset and any subsequent amendments or updates adopted by the State of Utah.</w:t>
      </w:r>
    </w:p>
    <w:p w14:paraId="294CD691" w14:textId="77777777" w:rsid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official High-Risk Wildland-Urban Interface mapping may be viewed through the Utah Geospatial Resource Center at:</w:t>
      </w:r>
    </w:p>
    <w:p w14:paraId="60C30E3C" w14:textId="7EB7BFDB" w:rsidR="005C7909" w:rsidRDefault="005C7909" w:rsidP="005C7909">
      <w:pPr>
        <w:rPr>
          <w:rFonts w:ascii="Arial Nova" w:hAnsi="Arial Nova"/>
        </w:rPr>
      </w:pPr>
      <w:hyperlink r:id="rId5" w:history="1">
        <w:r w:rsidRPr="00962E7A">
          <w:rPr>
            <w:rStyle w:val="Hyperlink"/>
            <w:rFonts w:ascii="Arial Nova" w:hAnsi="Arial Nova"/>
          </w:rPr>
          <w:t>https://opendata.gis.utah.gov/datasets/utahDNR::utah-high-risk-wui-properties-1/about</w:t>
        </w:r>
      </w:hyperlink>
    </w:p>
    <w:p w14:paraId="3BDBBBE1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Town Recorder shall maintain a copy or electronic access to the current State High-Risk Wildland-Urban Interface mapping for public inspection during regular business hours.</w:t>
      </w:r>
    </w:p>
    <w:p w14:paraId="77C38897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lastRenderedPageBreak/>
        <w:t>Where uncertainty exists regarding whether a property is located within a designated High-Risk Wildland-Urban Interface Area, the most current version of the State of Utah High-Risk Wildland-Urban Interface dataset shall govern.</w:t>
      </w:r>
    </w:p>
    <w:p w14:paraId="235C119A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Town Council recognizes that the State of Utah may periodically revise the High-Risk Wildland-Urban Interface mapping. Such revisions shall automatically become part of the Town's adopted Wildland-Urban Interface boundaries without the necessity of further amendment to this Ordinance unless otherwise required by Utah law.</w:t>
      </w:r>
    </w:p>
    <w:p w14:paraId="602FFB6B" w14:textId="77777777" w:rsidR="005C7909" w:rsidRDefault="005C7909" w:rsidP="005C7909">
      <w:pPr>
        <w:rPr>
          <w:rFonts w:ascii="Arial Nova" w:hAnsi="Arial Nova"/>
        </w:rPr>
      </w:pPr>
    </w:p>
    <w:p w14:paraId="15513157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064BED1C">
          <v:rect id="_x0000_i1027" style="width:0;height:1.5pt" o:hralign="center" o:hrstd="t" o:hr="t" fillcolor="#a0a0a0" stroked="f"/>
        </w:pict>
      </w:r>
    </w:p>
    <w:p w14:paraId="66DE8E46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3. APPLICABILITY.</w:t>
      </w:r>
    </w:p>
    <w:p w14:paraId="03051210" w14:textId="1B524B1E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The provisions of the Utah Wildland-Urban Interface Code shall apply to all new construction, additions, substantial remodels, subdivisions, and other development activities occurring within the boundaries identified on the adopted High-Risk Wildland-Urban Interface </w:t>
      </w:r>
      <w:proofErr w:type="gramStart"/>
      <w:r w:rsidRPr="005C7909">
        <w:rPr>
          <w:rFonts w:ascii="Arial Nova" w:hAnsi="Arial Nova"/>
        </w:rPr>
        <w:t>mapping</w:t>
      </w:r>
      <w:r>
        <w:rPr>
          <w:rFonts w:ascii="Arial Nova" w:hAnsi="Arial Nova"/>
        </w:rPr>
        <w:t xml:space="preserve"> </w:t>
      </w:r>
      <w:r w:rsidRPr="005C7909">
        <w:rPr>
          <w:rFonts w:ascii="Arial Nova" w:hAnsi="Arial Nova"/>
        </w:rPr>
        <w:t>.</w:t>
      </w:r>
      <w:proofErr w:type="gramEnd"/>
    </w:p>
    <w:p w14:paraId="7492A23D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Where conflicts exist between the Utah Wildland-Urban Interface Code and other Town ordinances, the more restrictive provision shall apply.</w:t>
      </w:r>
    </w:p>
    <w:p w14:paraId="3866E15E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29D3FA9A">
          <v:rect id="_x0000_i1028" style="width:0;height:1.5pt" o:hralign="center" o:hrstd="t" o:hr="t" fillcolor="#a0a0a0" stroked="f"/>
        </w:pict>
      </w:r>
    </w:p>
    <w:p w14:paraId="5DE0B095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4. ADMINISTRATION AND ENFORCEMENT.</w:t>
      </w:r>
    </w:p>
    <w:p w14:paraId="0FE33161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Building Official, Fire Code Official, or other individual designated by the Town Council shall administer and enforce this Ordinance and the Utah Wildland-Urban Interface Code.</w:t>
      </w:r>
    </w:p>
    <w:p w14:paraId="19EA0346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The designated official shall have authority to:</w:t>
      </w:r>
    </w:p>
    <w:p w14:paraId="418C4E46" w14:textId="77777777" w:rsidR="005C7909" w:rsidRPr="005C7909" w:rsidRDefault="005C7909" w:rsidP="005C7909">
      <w:pPr>
        <w:numPr>
          <w:ilvl w:val="0"/>
          <w:numId w:val="2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Review applications for compliance; </w:t>
      </w:r>
    </w:p>
    <w:p w14:paraId="3EA3B5F6" w14:textId="77777777" w:rsidR="005C7909" w:rsidRPr="005C7909" w:rsidRDefault="005C7909" w:rsidP="005C7909">
      <w:pPr>
        <w:numPr>
          <w:ilvl w:val="0"/>
          <w:numId w:val="2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Conduct inspections; </w:t>
      </w:r>
    </w:p>
    <w:p w14:paraId="298872BD" w14:textId="77777777" w:rsidR="005C7909" w:rsidRPr="005C7909" w:rsidRDefault="005C7909" w:rsidP="005C7909">
      <w:pPr>
        <w:numPr>
          <w:ilvl w:val="0"/>
          <w:numId w:val="2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Issue correction notices; </w:t>
      </w:r>
    </w:p>
    <w:p w14:paraId="72A6845D" w14:textId="77777777" w:rsidR="005C7909" w:rsidRPr="005C7909" w:rsidRDefault="005C7909" w:rsidP="005C7909">
      <w:pPr>
        <w:numPr>
          <w:ilvl w:val="0"/>
          <w:numId w:val="2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Approve alternative materials and methods as authorized by the Code; </w:t>
      </w:r>
    </w:p>
    <w:p w14:paraId="7930DD77" w14:textId="77777777" w:rsidR="005C7909" w:rsidRPr="005C7909" w:rsidRDefault="005C7909" w:rsidP="005C7909">
      <w:pPr>
        <w:numPr>
          <w:ilvl w:val="0"/>
          <w:numId w:val="2"/>
        </w:num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Enforce violations through available legal remedies. </w:t>
      </w:r>
    </w:p>
    <w:p w14:paraId="62AD1DD5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4441BEF6">
          <v:rect id="_x0000_i1029" style="width:0;height:1.5pt" o:hralign="center" o:hrstd="t" o:hr="t" fillcolor="#a0a0a0" stroked="f"/>
        </w:pict>
      </w:r>
    </w:p>
    <w:p w14:paraId="265E5B1C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5. VIOLATIONS AND PENALTIES.</w:t>
      </w:r>
    </w:p>
    <w:p w14:paraId="0CD9F5C6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lastRenderedPageBreak/>
        <w:t>Any person who violates any provision of this Ordinance or the Utah Wildland-Urban Interface Code shall be subject to enforcement actions authorized by the Hatch Municipal Code, including stop-work orders, permit revocation, civil penalties, misdemeanor prosecution where authorized by law, and other remedies available to the Town.</w:t>
      </w:r>
    </w:p>
    <w:p w14:paraId="20B6740A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Each day a violation continues shall constitute a separate offense.</w:t>
      </w:r>
    </w:p>
    <w:p w14:paraId="128E6593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2947B51E">
          <v:rect id="_x0000_i1030" style="width:0;height:1.5pt" o:hralign="center" o:hrstd="t" o:hr="t" fillcolor="#a0a0a0" stroked="f"/>
        </w:pict>
      </w:r>
    </w:p>
    <w:p w14:paraId="7BDB65E1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6. STATE HIGH-RISK WUI FEES.</w:t>
      </w:r>
    </w:p>
    <w:p w14:paraId="2AE072C2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Nothing in this Ordinance shall alter, waive, or supersede any wildfire mitigation fees, assessments, or requirements imposed by the State of Utah pursuant to HB 48 or subsequent legislation.</w:t>
      </w:r>
    </w:p>
    <w:p w14:paraId="7F9F466D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 xml:space="preserve">Property owners within any State-designated High-Risk Wildland-Urban Interface Area shall remain subject to applicable state fees and assessment requirements. </w:t>
      </w:r>
    </w:p>
    <w:p w14:paraId="1C5DCE84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3EFBF9E5">
          <v:rect id="_x0000_i1031" style="width:0;height:1.5pt" o:hralign="center" o:hrstd="t" o:hr="t" fillcolor="#a0a0a0" stroked="f"/>
        </w:pict>
      </w:r>
    </w:p>
    <w:p w14:paraId="55C86ECD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7. SEVERABILITY.</w:t>
      </w:r>
    </w:p>
    <w:p w14:paraId="054F87F1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If any section, subsection, sentence, clause, or phrase of this Ordinance is for any reason held invalid, such decision shall not affect the validity of the remaining portions of the Ordinance.</w:t>
      </w:r>
    </w:p>
    <w:p w14:paraId="571ED761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63AE904B">
          <v:rect id="_x0000_i1032" style="width:0;height:1.5pt" o:hralign="center" o:hrstd="t" o:hr="t" fillcolor="#a0a0a0" stroked="f"/>
        </w:pict>
      </w:r>
    </w:p>
    <w:p w14:paraId="5539923B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8. REPEALER.</w:t>
      </w:r>
    </w:p>
    <w:p w14:paraId="1CABD427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All ordinances or parts of ordinances in conflict herewith are hereby repealed to the extent of such conflict.</w:t>
      </w:r>
    </w:p>
    <w:p w14:paraId="06F6932B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3AE27FBD">
          <v:rect id="_x0000_i1033" style="width:0;height:1.5pt" o:hralign="center" o:hrstd="t" o:hr="t" fillcolor="#a0a0a0" stroked="f"/>
        </w:pict>
      </w:r>
    </w:p>
    <w:p w14:paraId="3C789889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SECTION 9. EFFECTIVE DATE.</w:t>
      </w:r>
    </w:p>
    <w:p w14:paraId="79809748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This Ordinance shall take effect immediately upon passage, approval, and publication as required by Utah law.</w:t>
      </w:r>
    </w:p>
    <w:p w14:paraId="5538AB5A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1E4B3E1E">
          <v:rect id="_x0000_i1034" style="width:0;height:1.5pt" o:hralign="center" o:hrstd="t" o:hr="t" fillcolor="#a0a0a0" stroked="f"/>
        </w:pict>
      </w:r>
    </w:p>
    <w:p w14:paraId="7A1281D2" w14:textId="77777777" w:rsidR="005C7909" w:rsidRPr="005C7909" w:rsidRDefault="005C7909" w:rsidP="005C7909">
      <w:pPr>
        <w:rPr>
          <w:rFonts w:ascii="Arial Nova" w:hAnsi="Arial Nova"/>
          <w:b/>
          <w:bCs/>
        </w:rPr>
      </w:pPr>
      <w:r w:rsidRPr="005C7909">
        <w:rPr>
          <w:rFonts w:ascii="Arial Nova" w:hAnsi="Arial Nova"/>
          <w:b/>
          <w:bCs/>
        </w:rPr>
        <w:t>PASSED AND ADOPTED by the Town Council of the Town of Hatch, Utah, this ___ day of __________, 2026.</w:t>
      </w:r>
    </w:p>
    <w:p w14:paraId="330B453C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  <w:b/>
          <w:bCs/>
        </w:rPr>
        <w:t>TOWN OF HATCH</w:t>
      </w:r>
    </w:p>
    <w:p w14:paraId="526BD0A8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lastRenderedPageBreak/>
        <w:pict w14:anchorId="479AD12D">
          <v:rect id="_x0000_i1035" style="width:0;height:1.5pt" o:hralign="center" o:hrstd="t" o:hr="t" fillcolor="#a0a0a0" stroked="f"/>
        </w:pict>
      </w:r>
    </w:p>
    <w:p w14:paraId="0D30B046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Mayor</w:t>
      </w:r>
    </w:p>
    <w:p w14:paraId="1FE72ED8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ATTEST:</w:t>
      </w:r>
    </w:p>
    <w:p w14:paraId="02FCDDE7" w14:textId="77777777" w:rsidR="005C7909" w:rsidRPr="005C7909" w:rsidRDefault="005E23F7" w:rsidP="005C7909">
      <w:pPr>
        <w:rPr>
          <w:rFonts w:ascii="Arial Nova" w:hAnsi="Arial Nova"/>
        </w:rPr>
      </w:pPr>
      <w:r>
        <w:rPr>
          <w:rFonts w:ascii="Arial Nova" w:hAnsi="Arial Nova"/>
        </w:rPr>
        <w:pict w14:anchorId="195781BE">
          <v:rect id="_x0000_i1036" style="width:0;height:1.5pt" o:hralign="center" o:hrstd="t" o:hr="t" fillcolor="#a0a0a0" stroked="f"/>
        </w:pict>
      </w:r>
    </w:p>
    <w:p w14:paraId="39D99AB2" w14:textId="77777777" w:rsidR="005C7909" w:rsidRPr="005C7909" w:rsidRDefault="005C7909" w:rsidP="005C7909">
      <w:pPr>
        <w:rPr>
          <w:rFonts w:ascii="Arial Nova" w:hAnsi="Arial Nova"/>
        </w:rPr>
      </w:pPr>
      <w:r w:rsidRPr="005C7909">
        <w:rPr>
          <w:rFonts w:ascii="Arial Nova" w:hAnsi="Arial Nova"/>
        </w:rPr>
        <w:t>Town Recorder</w:t>
      </w:r>
    </w:p>
    <w:p w14:paraId="2F0ACFAF" w14:textId="77777777" w:rsidR="005C7909" w:rsidRPr="005C7909" w:rsidRDefault="005C7909">
      <w:pPr>
        <w:rPr>
          <w:rFonts w:ascii="Arial Nova" w:hAnsi="Arial Nova"/>
        </w:rPr>
      </w:pPr>
    </w:p>
    <w:sectPr w:rsidR="005C7909" w:rsidRPr="005C7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3F55"/>
    <w:multiLevelType w:val="multilevel"/>
    <w:tmpl w:val="B13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76DF0"/>
    <w:multiLevelType w:val="multilevel"/>
    <w:tmpl w:val="BDA0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96338">
    <w:abstractNumId w:val="0"/>
  </w:num>
  <w:num w:numId="2" w16cid:durableId="134231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09"/>
    <w:rsid w:val="001006A4"/>
    <w:rsid w:val="00490232"/>
    <w:rsid w:val="005C7909"/>
    <w:rsid w:val="00B44778"/>
    <w:rsid w:val="00C123BE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8121"/>
  <w15:chartTrackingRefBased/>
  <w15:docId w15:val="{76E2FD7E-DCAF-4C19-8BC2-FB120588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9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data.gis.utah.gov/datasets/utahDNR::utah-high-risk-wui-properties-1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Town</dc:creator>
  <cp:keywords/>
  <dc:description/>
  <cp:lastModifiedBy>Hatch Town</cp:lastModifiedBy>
  <cp:revision>2</cp:revision>
  <dcterms:created xsi:type="dcterms:W3CDTF">2026-06-09T19:58:00Z</dcterms:created>
  <dcterms:modified xsi:type="dcterms:W3CDTF">2026-06-09T20:07:00Z</dcterms:modified>
</cp:coreProperties>
</file>