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77777777"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5648" behindDoc="1" locked="0" layoutInCell="1" allowOverlap="1" wp14:anchorId="558EC218" wp14:editId="60B903C9">
            <wp:simplePos x="0" y="0"/>
            <wp:positionH relativeFrom="margin">
              <wp:posOffset>4962525</wp:posOffset>
            </wp:positionH>
            <wp:positionV relativeFrom="paragraph">
              <wp:posOffset>-289267</wp:posOffset>
            </wp:positionV>
            <wp:extent cx="940392" cy="148297"/>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60 09 Artboard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134" cy="150464"/>
                    </a:xfrm>
                    <a:prstGeom prst="rect">
                      <a:avLst/>
                    </a:prstGeom>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20A11642">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3F6346AC"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B3776B">
        <w:rPr>
          <w:rFonts w:ascii="Times New Roman" w:hAnsi="Times New Roman" w:cs="Times New Roman"/>
          <w:b/>
        </w:rPr>
        <w:t>June 9</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2"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73D7F808"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825029">
        <w:rPr>
          <w:rFonts w:ascii="Times New Roman" w:eastAsia="Times New Roman" w:hAnsi="Times New Roman" w:cs="Times New Roman"/>
          <w:color w:val="000000"/>
        </w:rPr>
        <w:t xml:space="preserve">May </w:t>
      </w:r>
      <w:r w:rsidR="00B3776B">
        <w:rPr>
          <w:rFonts w:ascii="Times New Roman" w:eastAsia="Times New Roman" w:hAnsi="Times New Roman" w:cs="Times New Roman"/>
          <w:color w:val="000000"/>
        </w:rPr>
        <w:t>27</w:t>
      </w:r>
      <w:r w:rsidR="00363A23">
        <w:rPr>
          <w:rFonts w:ascii="Times New Roman" w:eastAsia="Times New Roman" w:hAnsi="Times New Roman" w:cs="Times New Roman"/>
          <w:color w:val="000000"/>
        </w:rPr>
        <w:t>, 2026-$</w:t>
      </w:r>
      <w:r w:rsidR="008C5899">
        <w:rPr>
          <w:rFonts w:ascii="Times New Roman" w:eastAsia="Times New Roman" w:hAnsi="Times New Roman" w:cs="Times New Roman"/>
          <w:color w:val="000000"/>
        </w:rPr>
        <w:t>96,044.60</w:t>
      </w:r>
      <w:r w:rsidR="003E0299">
        <w:rPr>
          <w:rFonts w:ascii="Times New Roman" w:eastAsia="Times New Roman" w:hAnsi="Times New Roman" w:cs="Times New Roman"/>
          <w:color w:val="000000"/>
        </w:rPr>
        <w:t xml:space="preserve"> and </w:t>
      </w:r>
      <w:r w:rsidR="00B3776B">
        <w:rPr>
          <w:rFonts w:ascii="Times New Roman" w:eastAsia="Times New Roman" w:hAnsi="Times New Roman" w:cs="Times New Roman"/>
          <w:color w:val="000000"/>
        </w:rPr>
        <w:t>June 3</w:t>
      </w:r>
      <w:r w:rsidR="003E0299">
        <w:rPr>
          <w:rFonts w:ascii="Times New Roman" w:eastAsia="Times New Roman" w:hAnsi="Times New Roman" w:cs="Times New Roman"/>
          <w:color w:val="000000"/>
        </w:rPr>
        <w:t>, 2026-$</w:t>
      </w:r>
      <w:r w:rsidR="00251D61">
        <w:rPr>
          <w:rFonts w:ascii="Times New Roman" w:eastAsia="Times New Roman" w:hAnsi="Times New Roman" w:cs="Times New Roman"/>
          <w:color w:val="000000"/>
        </w:rPr>
        <w:t>518,579.30</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325A862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1274AB">
        <w:rPr>
          <w:rFonts w:ascii="Times New Roman" w:eastAsia="Times New Roman" w:hAnsi="Times New Roman" w:cs="Times New Roman"/>
          <w:color w:val="000000"/>
        </w:rPr>
        <w:t xml:space="preserve"> </w:t>
      </w:r>
      <w:r w:rsidR="00825029">
        <w:rPr>
          <w:rFonts w:ascii="Times New Roman" w:eastAsia="Times New Roman" w:hAnsi="Times New Roman" w:cs="Times New Roman"/>
          <w:color w:val="000000"/>
        </w:rPr>
        <w:t xml:space="preserve">May </w:t>
      </w:r>
      <w:r w:rsidR="00B3776B">
        <w:rPr>
          <w:rFonts w:ascii="Times New Roman" w:eastAsia="Times New Roman" w:hAnsi="Times New Roman" w:cs="Times New Roman"/>
          <w:color w:val="000000"/>
        </w:rPr>
        <w:t>26</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p>
    <w:p w14:paraId="03A8C13B" w14:textId="77777777" w:rsidR="00F30447" w:rsidRPr="006C5AF1" w:rsidRDefault="00F30447" w:rsidP="000612AE">
      <w:pPr>
        <w:pStyle w:val="NoSpacing"/>
        <w:spacing w:line="276" w:lineRule="auto"/>
        <w:rPr>
          <w:rFonts w:ascii="Times New Roman" w:hAnsi="Times New Roman" w:cs="Times New Roman"/>
        </w:rPr>
      </w:pPr>
    </w:p>
    <w:p w14:paraId="6FB1512B" w14:textId="7D28E2B7" w:rsidR="006D33B4" w:rsidRDefault="00CB51DA" w:rsidP="00B97386">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248E78F9" w14:textId="08C3B0EB" w:rsidR="00FD67EE" w:rsidRDefault="00FD67EE" w:rsidP="00B97386">
      <w:pPr>
        <w:pStyle w:val="NoSpacing"/>
        <w:spacing w:line="276" w:lineRule="auto"/>
        <w:rPr>
          <w:rFonts w:ascii="Times New Roman" w:hAnsi="Times New Roman" w:cs="Times New Roman"/>
          <w:b/>
        </w:rPr>
      </w:pPr>
    </w:p>
    <w:p w14:paraId="5666CD49" w14:textId="0BE4B594" w:rsidR="00FD67EE" w:rsidRDefault="00FD67EE" w:rsidP="00FD67EE">
      <w:pPr>
        <w:pStyle w:val="NoSpacing"/>
        <w:numPr>
          <w:ilvl w:val="0"/>
          <w:numId w:val="43"/>
        </w:numPr>
        <w:spacing w:line="276" w:lineRule="auto"/>
        <w:rPr>
          <w:rFonts w:ascii="Times New Roman" w:hAnsi="Times New Roman" w:cs="Times New Roman"/>
          <w:b/>
        </w:rPr>
      </w:pPr>
      <w:r>
        <w:rPr>
          <w:rFonts w:ascii="Times New Roman" w:hAnsi="Times New Roman" w:cs="Times New Roman"/>
          <w:b/>
        </w:rPr>
        <w:t xml:space="preserve">Discuss/Vote on </w:t>
      </w:r>
      <w:r w:rsidR="003F10A9">
        <w:rPr>
          <w:rFonts w:ascii="Times New Roman" w:hAnsi="Times New Roman" w:cs="Times New Roman"/>
          <w:b/>
        </w:rPr>
        <w:t xml:space="preserve">Bid Award for the </w:t>
      </w:r>
      <w:r>
        <w:rPr>
          <w:rFonts w:ascii="Times New Roman" w:hAnsi="Times New Roman" w:cs="Times New Roman"/>
          <w:b/>
        </w:rPr>
        <w:t>Mountain View Culvert Replacement Project / Commissioner Meyeres</w:t>
      </w:r>
    </w:p>
    <w:p w14:paraId="70DCADDA" w14:textId="77777777" w:rsidR="00FD67EE" w:rsidRDefault="00FD67EE" w:rsidP="00FD67EE">
      <w:pPr>
        <w:pStyle w:val="NoSpacing"/>
        <w:spacing w:line="276" w:lineRule="auto"/>
        <w:ind w:left="720"/>
        <w:rPr>
          <w:rFonts w:ascii="Times New Roman" w:hAnsi="Times New Roman" w:cs="Times New Roman"/>
          <w:b/>
        </w:rPr>
      </w:pPr>
    </w:p>
    <w:p w14:paraId="46F60B2D" w14:textId="614376D9" w:rsidR="00FD67EE" w:rsidRDefault="00FD67EE" w:rsidP="00FD67EE">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w:t>
      </w:r>
      <w:r w:rsidR="003F10A9">
        <w:rPr>
          <w:rFonts w:ascii="Times New Roman" w:hAnsi="Times New Roman" w:cs="Times New Roman"/>
          <w:b/>
        </w:rPr>
        <w:t xml:space="preserve"> Bid Award for the</w:t>
      </w:r>
      <w:r>
        <w:rPr>
          <w:rFonts w:ascii="Times New Roman" w:hAnsi="Times New Roman" w:cs="Times New Roman"/>
          <w:b/>
        </w:rPr>
        <w:t xml:space="preserve"> Skutumpah Road Improvements and Johnson Canyon Road Reconstruction Project</w:t>
      </w:r>
      <w:r w:rsidR="003B0A36">
        <w:rPr>
          <w:rFonts w:ascii="Times New Roman" w:hAnsi="Times New Roman" w:cs="Times New Roman"/>
          <w:b/>
        </w:rPr>
        <w:t>s</w:t>
      </w:r>
      <w:r>
        <w:rPr>
          <w:rFonts w:ascii="Times New Roman" w:hAnsi="Times New Roman" w:cs="Times New Roman"/>
          <w:b/>
        </w:rPr>
        <w:t xml:space="preserve"> / Commissioner Meyeres</w:t>
      </w:r>
    </w:p>
    <w:p w14:paraId="511524F0" w14:textId="77777777" w:rsidR="00773566" w:rsidRDefault="00773566" w:rsidP="001C3C35">
      <w:pPr>
        <w:pStyle w:val="ListParagraph"/>
        <w:spacing w:after="0"/>
        <w:rPr>
          <w:rFonts w:ascii="Times New Roman" w:hAnsi="Times New Roman" w:cs="Times New Roman"/>
          <w:b/>
        </w:rPr>
      </w:pPr>
    </w:p>
    <w:p w14:paraId="7A6007B8" w14:textId="08BE12D1" w:rsidR="00773566" w:rsidRDefault="00773566" w:rsidP="00FD67EE">
      <w:pPr>
        <w:pStyle w:val="NoSpacing"/>
        <w:numPr>
          <w:ilvl w:val="0"/>
          <w:numId w:val="43"/>
        </w:numPr>
        <w:spacing w:line="276" w:lineRule="auto"/>
        <w:rPr>
          <w:rFonts w:ascii="Times New Roman" w:hAnsi="Times New Roman" w:cs="Times New Roman"/>
          <w:b/>
        </w:rPr>
      </w:pPr>
      <w:r>
        <w:rPr>
          <w:rFonts w:ascii="Times New Roman" w:hAnsi="Times New Roman" w:cs="Times New Roman"/>
          <w:b/>
        </w:rPr>
        <w:t xml:space="preserve">Discuss/Vote on FY27 Bailiff </w:t>
      </w:r>
      <w:r w:rsidR="009D562B">
        <w:rPr>
          <w:rFonts w:ascii="Times New Roman" w:hAnsi="Times New Roman" w:cs="Times New Roman"/>
          <w:b/>
        </w:rPr>
        <w:t>and</w:t>
      </w:r>
      <w:r>
        <w:rPr>
          <w:rFonts w:ascii="Times New Roman" w:hAnsi="Times New Roman" w:cs="Times New Roman"/>
          <w:b/>
        </w:rPr>
        <w:t xml:space="preserve"> Security Contract / Commissioner Kubeja </w:t>
      </w:r>
    </w:p>
    <w:p w14:paraId="4A6487C3" w14:textId="7D98696C" w:rsidR="008519B7" w:rsidRDefault="008519B7" w:rsidP="00A068C5">
      <w:pPr>
        <w:pStyle w:val="NoSpacing"/>
        <w:spacing w:line="276" w:lineRule="auto"/>
        <w:ind w:left="720"/>
        <w:rPr>
          <w:rFonts w:ascii="Times New Roman" w:hAnsi="Times New Roman" w:cs="Times New Roman"/>
          <w:b/>
        </w:rPr>
      </w:pPr>
    </w:p>
    <w:p w14:paraId="32484EAB" w14:textId="4D85685B" w:rsidR="00610951" w:rsidRDefault="00CB6E1B" w:rsidP="00786E11">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Kane County Resolution No. R 2026-12 A Resolution Annexing Certain Territory into the Vermillion Cliffs Special Service District / Full Commission</w:t>
      </w:r>
    </w:p>
    <w:p w14:paraId="588B9CE5" w14:textId="77777777" w:rsidR="00BD73CB" w:rsidRDefault="00BD73CB" w:rsidP="00BD73CB">
      <w:pPr>
        <w:pStyle w:val="ListParagraph"/>
        <w:spacing w:after="0"/>
        <w:rPr>
          <w:rFonts w:ascii="Times New Roman" w:hAnsi="Times New Roman" w:cs="Times New Roman"/>
          <w:b/>
        </w:rPr>
      </w:pPr>
    </w:p>
    <w:p w14:paraId="120157A2" w14:textId="4576488C" w:rsidR="00BD73CB" w:rsidRPr="00786E11" w:rsidRDefault="00BD73CB" w:rsidP="00786E11">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Kane County Resolution No. R 2026-13 A Resolution Authorizing the Employer Pick Up of URS Tier II Public Safety Employee Retirement Contributions / Full Commission</w:t>
      </w:r>
    </w:p>
    <w:p w14:paraId="51FCFAFA" w14:textId="77777777" w:rsidR="001C3C35" w:rsidRPr="0090736D" w:rsidRDefault="001C3C35" w:rsidP="00467345">
      <w:pPr>
        <w:spacing w:after="0"/>
        <w:ind w:left="720"/>
        <w:rPr>
          <w:rFonts w:ascii="Times New Roman" w:hAnsi="Times New Roman" w:cs="Times New Roman"/>
          <w:b/>
        </w:rPr>
      </w:pPr>
    </w:p>
    <w:p w14:paraId="737B085E" w14:textId="76403885" w:rsidR="001C3C35" w:rsidRDefault="001C3C35" w:rsidP="008519B7">
      <w:pPr>
        <w:pStyle w:val="NoSpacing"/>
        <w:numPr>
          <w:ilvl w:val="0"/>
          <w:numId w:val="43"/>
        </w:numPr>
        <w:spacing w:line="276" w:lineRule="auto"/>
        <w:rPr>
          <w:rFonts w:ascii="Times New Roman" w:hAnsi="Times New Roman" w:cs="Times New Roman"/>
          <w:b/>
        </w:rPr>
      </w:pPr>
      <w:r>
        <w:rPr>
          <w:rFonts w:ascii="Times New Roman" w:hAnsi="Times New Roman" w:cs="Times New Roman"/>
          <w:b/>
        </w:rPr>
        <w:lastRenderedPageBreak/>
        <w:t>Discuss/Vote on the 2026 Tax Sale Minutes / Commissioner Kubeja</w:t>
      </w:r>
    </w:p>
    <w:p w14:paraId="634ECCB7" w14:textId="77777777" w:rsidR="00902B18" w:rsidRDefault="00902B18" w:rsidP="00902B18">
      <w:pPr>
        <w:pStyle w:val="ListParagraph"/>
        <w:spacing w:after="0"/>
        <w:rPr>
          <w:rFonts w:ascii="Times New Roman" w:hAnsi="Times New Roman" w:cs="Times New Roman"/>
          <w:b/>
        </w:rPr>
      </w:pPr>
    </w:p>
    <w:p w14:paraId="18C54758" w14:textId="1DB9661E" w:rsidR="00902B18" w:rsidRPr="00B97386" w:rsidRDefault="00902B18" w:rsidP="008519B7">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the Tax Rates for 2026 / Full Commission</w:t>
      </w:r>
    </w:p>
    <w:p w14:paraId="55F60B15" w14:textId="61EEE4ED" w:rsidR="0094588E" w:rsidRDefault="0094588E" w:rsidP="00A068C5">
      <w:pPr>
        <w:pBdr>
          <w:top w:val="nil"/>
          <w:left w:val="nil"/>
          <w:bottom w:val="nil"/>
          <w:right w:val="nil"/>
          <w:between w:val="nil"/>
        </w:pBdr>
        <w:spacing w:after="0"/>
        <w:ind w:left="720"/>
        <w:rPr>
          <w:rFonts w:ascii="Times New Roman" w:eastAsia="Times New Roman" w:hAnsi="Times New Roman" w:cs="Times New Roman"/>
          <w:b/>
        </w:rPr>
      </w:pPr>
    </w:p>
    <w:p w14:paraId="17FC355F" w14:textId="3DA08615" w:rsidR="00902B18" w:rsidRPr="00902B18" w:rsidRDefault="008E615A" w:rsidP="00902B18">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Financial Update-Chameill Lamb / Full Commission</w:t>
      </w:r>
    </w:p>
    <w:p w14:paraId="4E608FEB" w14:textId="77777777" w:rsidR="008E615A" w:rsidRPr="008E615A" w:rsidRDefault="008E615A" w:rsidP="008E615A">
      <w:pPr>
        <w:pStyle w:val="ListParagraph"/>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18135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3C35"/>
    <w:rsid w:val="001C47DD"/>
    <w:rsid w:val="001C6A95"/>
    <w:rsid w:val="001D0898"/>
    <w:rsid w:val="001D286A"/>
    <w:rsid w:val="001D5B7B"/>
    <w:rsid w:val="001E0200"/>
    <w:rsid w:val="001E0D01"/>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1D61"/>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23B0"/>
    <w:rsid w:val="002C25BF"/>
    <w:rsid w:val="002C2E71"/>
    <w:rsid w:val="002C4C6A"/>
    <w:rsid w:val="002C5A6E"/>
    <w:rsid w:val="002C6A35"/>
    <w:rsid w:val="002C6C15"/>
    <w:rsid w:val="002C7997"/>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0A36"/>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0A9"/>
    <w:rsid w:val="003F125C"/>
    <w:rsid w:val="003F1BF4"/>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67345"/>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0951"/>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E3B"/>
    <w:rsid w:val="00687E5F"/>
    <w:rsid w:val="0069038D"/>
    <w:rsid w:val="006932F0"/>
    <w:rsid w:val="0069340A"/>
    <w:rsid w:val="00693D8C"/>
    <w:rsid w:val="00694FA5"/>
    <w:rsid w:val="00695132"/>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5D3"/>
    <w:rsid w:val="007250ED"/>
    <w:rsid w:val="00726AC0"/>
    <w:rsid w:val="007273CE"/>
    <w:rsid w:val="007274CD"/>
    <w:rsid w:val="00730288"/>
    <w:rsid w:val="00731E2A"/>
    <w:rsid w:val="00732120"/>
    <w:rsid w:val="00732725"/>
    <w:rsid w:val="00734343"/>
    <w:rsid w:val="00735E2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BBD"/>
    <w:rsid w:val="00767285"/>
    <w:rsid w:val="00767C33"/>
    <w:rsid w:val="00770738"/>
    <w:rsid w:val="00770DC5"/>
    <w:rsid w:val="00771163"/>
    <w:rsid w:val="00771200"/>
    <w:rsid w:val="007713EA"/>
    <w:rsid w:val="007730F6"/>
    <w:rsid w:val="00773391"/>
    <w:rsid w:val="00773566"/>
    <w:rsid w:val="007735AB"/>
    <w:rsid w:val="0077529A"/>
    <w:rsid w:val="007753A3"/>
    <w:rsid w:val="00777493"/>
    <w:rsid w:val="0077776E"/>
    <w:rsid w:val="007778F0"/>
    <w:rsid w:val="00777F1D"/>
    <w:rsid w:val="007825D2"/>
    <w:rsid w:val="00785AE3"/>
    <w:rsid w:val="007866E0"/>
    <w:rsid w:val="00786E11"/>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39E9"/>
    <w:rsid w:val="00844150"/>
    <w:rsid w:val="00845703"/>
    <w:rsid w:val="00845DCA"/>
    <w:rsid w:val="00846C3C"/>
    <w:rsid w:val="00846F7B"/>
    <w:rsid w:val="008470B2"/>
    <w:rsid w:val="00847E66"/>
    <w:rsid w:val="0085002D"/>
    <w:rsid w:val="008504CE"/>
    <w:rsid w:val="008506AC"/>
    <w:rsid w:val="00850DAA"/>
    <w:rsid w:val="00851320"/>
    <w:rsid w:val="008519B7"/>
    <w:rsid w:val="0085204D"/>
    <w:rsid w:val="0085234A"/>
    <w:rsid w:val="00852AFE"/>
    <w:rsid w:val="008542BC"/>
    <w:rsid w:val="00854C42"/>
    <w:rsid w:val="00855194"/>
    <w:rsid w:val="00855317"/>
    <w:rsid w:val="008563DB"/>
    <w:rsid w:val="00856FF2"/>
    <w:rsid w:val="00857819"/>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5899"/>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2B18"/>
    <w:rsid w:val="00903635"/>
    <w:rsid w:val="009038BE"/>
    <w:rsid w:val="00904F2B"/>
    <w:rsid w:val="009051C6"/>
    <w:rsid w:val="009052F6"/>
    <w:rsid w:val="009056B5"/>
    <w:rsid w:val="00905D39"/>
    <w:rsid w:val="009064E8"/>
    <w:rsid w:val="0090658D"/>
    <w:rsid w:val="00907320"/>
    <w:rsid w:val="0090736D"/>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3085"/>
    <w:rsid w:val="009D36D0"/>
    <w:rsid w:val="009D3861"/>
    <w:rsid w:val="009D3DE9"/>
    <w:rsid w:val="009D42E5"/>
    <w:rsid w:val="009D4552"/>
    <w:rsid w:val="009D52AD"/>
    <w:rsid w:val="009D562B"/>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538F"/>
    <w:rsid w:val="00A05BFC"/>
    <w:rsid w:val="00A05C12"/>
    <w:rsid w:val="00A068C5"/>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3CB"/>
    <w:rsid w:val="00BD7E17"/>
    <w:rsid w:val="00BE0A65"/>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B6E1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ACA"/>
    <w:rsid w:val="00F66BEE"/>
    <w:rsid w:val="00F66CFB"/>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7EE"/>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13505"/>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e.utah.gov/publicmeeting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20</cp:revision>
  <cp:lastPrinted>2026-01-05T18:53:00Z</cp:lastPrinted>
  <dcterms:created xsi:type="dcterms:W3CDTF">2026-03-17T20:53:00Z</dcterms:created>
  <dcterms:modified xsi:type="dcterms:W3CDTF">2026-06-05T22:01:00Z</dcterms:modified>
</cp:coreProperties>
</file>