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REDEVELOPMENT AGENCY</w:t>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of the</w:t>
      </w:r>
    </w:p>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CITY OF OREM</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May 12, 2026</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Karen McCandless</w:t>
      </w:r>
    </w:p>
    <w:p w:rsidR="00000000" w:rsidDel="00000000" w:rsidP="00000000" w:rsidRDefault="00000000" w:rsidRPr="00000000" w14:paraId="00000007">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DIRECTORS</w:t>
        <w:tab/>
        <w:t xml:space="preserve">Karen McCandless, Crystal Muhlestein, Jeff Lambson, Jenn Gale, LaNae Millett, Chris Killpack, Quinn Mecham</w:t>
      </w:r>
      <w:r w:rsidDel="00000000" w:rsidR="00000000" w:rsidRPr="00000000">
        <w:rPr>
          <w:rtl w:val="0"/>
        </w:rPr>
      </w:r>
    </w:p>
    <w:p w:rsidR="00000000" w:rsidDel="00000000" w:rsidP="00000000" w:rsidRDefault="00000000" w:rsidRPr="00000000" w14:paraId="00000008">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t xml:space="preserve">Brenn Bybee, City Manager; Ryan Clark, Assistant City Manager; Keri Rugg, Deputy City Manager; Steve Earl, City Attorney; Chris Tschirki, Public Works Director; Bryce Merrell, Library and Recreation Director; Brandon Nelson, Finance Director; Marc Sanderson, Fire Chief; BJ Robinson, Police Chief; Gary McGinn, Community Development Director; Peter Wolfley, Communications Manager, PIO; Teresa McKitrick, City Recorder</w:t>
      </w:r>
    </w:p>
    <w:p w:rsidR="00000000" w:rsidDel="00000000" w:rsidP="00000000" w:rsidRDefault="00000000" w:rsidRPr="00000000" w14:paraId="00000009">
      <w:pPr>
        <w:spacing w:line="276" w:lineRule="auto"/>
        <w:ind w:left="36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RDA CONSENT ITEMS</w:t>
      </w:r>
    </w:p>
    <w:p w:rsidR="00000000" w:rsidDel="00000000" w:rsidP="00000000" w:rsidRDefault="00000000" w:rsidRPr="00000000" w14:paraId="0000000B">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Meeting Minutes Approval</w:t>
      </w:r>
      <w:r w:rsidDel="00000000" w:rsidR="00000000" w:rsidRPr="00000000">
        <w:rPr>
          <w:rFonts w:ascii="Times New Roman" w:cs="Times New Roman" w:eastAsia="Times New Roman" w:hAnsi="Times New Roman"/>
          <w:sz w:val="24"/>
          <w:szCs w:val="24"/>
          <w:rtl w:val="0"/>
        </w:rPr>
        <w:t xml:space="preserve"> - December 9. 2025</w:t>
      </w:r>
    </w:p>
    <w:p w:rsidR="00000000" w:rsidDel="00000000" w:rsidP="00000000" w:rsidRDefault="00000000" w:rsidRPr="00000000" w14:paraId="0000000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Mr, Lambson moved </w:t>
      </w:r>
      <w:r w:rsidDel="00000000" w:rsidR="00000000" w:rsidRPr="00000000">
        <w:rPr>
          <w:rFonts w:ascii="Times New Roman" w:cs="Times New Roman" w:eastAsia="Times New Roman" w:hAnsi="Times New Roman"/>
          <w:sz w:val="24"/>
          <w:szCs w:val="24"/>
          <w:rtl w:val="0"/>
        </w:rPr>
        <w:t xml:space="preserve">to approve meeting minutes from December 9, 2025,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Killpack.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RDA SCHEDULED ITEMS</w:t>
      </w:r>
    </w:p>
    <w:p w:rsidR="00000000" w:rsidDel="00000000" w:rsidP="00000000" w:rsidRDefault="00000000" w:rsidRPr="00000000" w14:paraId="00000011">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RESOLUTION - Redevelopment Agency of the City of Orem (RDA) Fiscal Year 2026-2027 Tentative Budget</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 Brandon C. Nelson, CPA, Chief Financial Officer</w:t>
      </w:r>
      <w:r w:rsidDel="00000000" w:rsidR="00000000" w:rsidRPr="00000000">
        <w:rPr>
          <w:rtl w:val="0"/>
        </w:rPr>
      </w:r>
    </w:p>
    <w:p w:rsidR="00000000" w:rsidDel="00000000" w:rsidP="00000000" w:rsidRDefault="00000000" w:rsidRPr="00000000" w14:paraId="0000001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presented the Redevelopment Agency (RDA) fiscal year 2026–2027 tentative budget, outlining a highly consolidated financial footprint. Nelson explained that while the city still manages a few financial remnants from legacy, phased-out RDA districts, there is virtually no new revenue flowing into those old accounts. Consequently, the city's active redevelopment portfolio is almost entirely occupied by the University Place Community Development Area (CDA).</w:t>
      </w:r>
    </w:p>
    <w:p w:rsidR="00000000" w:rsidDel="00000000" w:rsidP="00000000" w:rsidRDefault="00000000" w:rsidRPr="00000000" w14:paraId="0000001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terms of the binding municipal CDA agreement, Orem rebates exactly 90% of the incremental property tax revenue generated by the University Place developments directly back to the project area. Nelson reviewed the recent payout metrics, noting that the city issued a rebate of nearly $1.7\text{ million}$ during the previous fiscal cycle and projects that figure to climb to $1.8 million for the 2026–2027 fiscal year. The remaining 10% of the collected property tax increment is divided equally into two internal components: 1) Future Projects (5%): Sequestered within the redevelopment ledger to fund upcoming public infrastructure improvements within the district. 2) Administrative Fees (5%): Transferred directly into the General Fund as an overhead fee to compensate the city council, management, and staff for legal and financial administration.</w:t>
      </w:r>
    </w:p>
    <w:p w:rsidR="00000000" w:rsidDel="00000000" w:rsidP="00000000" w:rsidRDefault="00000000" w:rsidRPr="00000000" w14:paraId="00000015">
      <w:pPr>
        <w:spacing w:after="240" w:lineRule="auto"/>
        <w:ind w:firstLine="720"/>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sz w:val="24"/>
          <w:szCs w:val="24"/>
          <w:rtl w:val="0"/>
        </w:rPr>
        <w:t xml:space="preserve">The small remainder of the budget, itemized under the project area totals line, accounts for the residual winding-down costs of the old, defunct RDA sectors. Following the brief overview, Mayor McCandless noted that the item was a legislative briefing rather than a formal public hearing and called for a motion. </w:t>
      </w: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Mr. Killpack moved </w:t>
      </w:r>
      <w:r w:rsidDel="00000000" w:rsidR="00000000" w:rsidRPr="00000000">
        <w:rPr>
          <w:rFonts w:ascii="Times New Roman" w:cs="Times New Roman" w:eastAsia="Times New Roman" w:hAnsi="Times New Roman"/>
          <w:sz w:val="24"/>
          <w:szCs w:val="24"/>
          <w:rtl w:val="0"/>
        </w:rPr>
        <w:t xml:space="preserve">to accept, by resolution, The Redevelopment Agency Fiscal Year 2026-2027 Tentative Budget and to set a public hearing to adopt the final budget on June 9, 2026, at 6:1- PM,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017">
      <w:pPr>
        <w:spacing w:line="276"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ADJOURN TO A MEETING OF THE OREM SPECIAL SERVICE LIGHTING DISTRICT (SSLD)</w:t>
      </w:r>
    </w:p>
    <w:p w:rsidR="00000000" w:rsidDel="00000000" w:rsidP="00000000" w:rsidRDefault="00000000" w:rsidRPr="00000000" w14:paraId="00000019">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Ms. Muhlestein moved </w:t>
      </w:r>
      <w:r w:rsidDel="00000000" w:rsidR="00000000" w:rsidRPr="00000000">
        <w:rPr>
          <w:rFonts w:ascii="Times New Roman" w:cs="Times New Roman" w:eastAsia="Times New Roman" w:hAnsi="Times New Roman"/>
          <w:sz w:val="24"/>
          <w:szCs w:val="24"/>
          <w:rtl w:val="0"/>
        </w:rPr>
        <w:t xml:space="preserve">to adjourn to a meeting of the Orem Special Service Lighting District,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(These minutes were created with the help of AI)</w:t>
      </w:r>
      <w:r w:rsidDel="00000000" w:rsidR="00000000" w:rsidRPr="00000000">
        <w:rPr>
          <w:rtl w:val="0"/>
        </w:rPr>
      </w:r>
    </w:p>
    <w:p w:rsidR="00000000" w:rsidDel="00000000" w:rsidP="00000000" w:rsidRDefault="00000000" w:rsidRPr="00000000" w14:paraId="0000001D">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PASSED and APPROVED on this 26th day of June 2026.</w:t>
      </w:r>
    </w:p>
    <w:p w:rsidR="00000000" w:rsidDel="00000000" w:rsidP="00000000" w:rsidRDefault="00000000" w:rsidRPr="00000000" w14:paraId="0000001E">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F">
      <w:pPr>
        <w:spacing w:line="276" w:lineRule="auto"/>
        <w:ind w:left="2160" w:firstLine="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____________________________________</w:t>
      </w:r>
    </w:p>
    <w:p w:rsidR="00000000" w:rsidDel="00000000" w:rsidP="00000000" w:rsidRDefault="00000000" w:rsidRPr="00000000" w14:paraId="00000020">
      <w:pPr>
        <w:spacing w:line="276" w:lineRule="auto"/>
        <w:ind w:left="720" w:firstLine="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Karen McCandless, Mayor</w:t>
      </w:r>
    </w:p>
    <w:p w:rsidR="00000000" w:rsidDel="00000000" w:rsidP="00000000" w:rsidRDefault="00000000" w:rsidRPr="00000000" w14:paraId="00000021">
      <w:pPr>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ATTEST:</w:t>
      </w:r>
    </w:p>
    <w:p w:rsidR="00000000" w:rsidDel="00000000" w:rsidP="00000000" w:rsidRDefault="00000000" w:rsidRPr="00000000" w14:paraId="00000022">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3">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____________________________________</w:t>
      </w:r>
    </w:p>
    <w:p w:rsidR="00000000" w:rsidDel="00000000" w:rsidP="00000000" w:rsidRDefault="00000000" w:rsidRPr="00000000" w14:paraId="00000024">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Teresa McKitrick, City Recorder</w:t>
      </w:r>
    </w:p>
    <w:p w:rsidR="00000000" w:rsidDel="00000000" w:rsidP="00000000" w:rsidRDefault="00000000" w:rsidRPr="00000000" w14:paraId="0000002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7">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COUNCIL MEMBER </w:t>
      </w:r>
      <w:r w:rsidDel="00000000" w:rsidR="00000000" w:rsidRPr="00000000">
        <w:rPr>
          <w:rFonts w:ascii="Times New Roman" w:cs="Times New Roman" w:eastAsia="Times New Roman" w:hAnsi="Times New Roman"/>
          <w:b w:val="1"/>
          <w:bCs w:val="1"/>
          <w:sz w:val="24"/>
          <w:szCs w:val="24"/>
          <w:rtl w:val="0"/>
        </w:rPr>
        <w:t xml:space="preserve">                </w:t>
        <w:tab/>
      </w:r>
      <w:r w:rsidDel="00000000" w:rsidR="00000000" w:rsidRPr="00000000">
        <w:rPr>
          <w:rFonts w:ascii="Times New Roman" w:cs="Times New Roman" w:eastAsia="Times New Roman" w:hAnsi="Times New Roman"/>
          <w:b w:val="1"/>
          <w:bCs w:val="1"/>
          <w:sz w:val="24"/>
          <w:szCs w:val="24"/>
          <w:u w:val="single"/>
          <w:rtl w:val="0"/>
        </w:rPr>
        <w:t xml:space="preserve">AYE</w:t>
        <w:tab/>
        <w:t xml:space="preserve">NAY   ABSTAIN   ABSENT</w:t>
      </w:r>
      <w:r w:rsidDel="00000000" w:rsidR="00000000" w:rsidRPr="00000000">
        <w:rPr>
          <w:rFonts w:ascii="Times New Roman" w:cs="Times New Roman" w:eastAsia="Times New Roman" w:hAnsi="Times New Roman"/>
          <w:b w:val="1"/>
          <w:bCs w:val="1"/>
          <w:sz w:val="24"/>
          <w:szCs w:val="24"/>
          <w:rtl w:val="0"/>
        </w:rPr>
        <w:t xml:space="preserve">           </w:t>
        <w:tab/>
        <w:t xml:space="preserve">                     </w:t>
      </w:r>
    </w:p>
    <w:p w:rsidR="00000000" w:rsidDel="00000000" w:rsidP="00000000" w:rsidRDefault="00000000" w:rsidRPr="00000000" w14:paraId="00000028">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Mayor Karen McCandless              </w:t>
        <w:tab/>
        <w:t xml:space="preserve">□      </w:t>
        <w:tab/>
        <w:t xml:space="preserve">□      </w:t>
        <w:tab/>
        <w:t xml:space="preserve">     □                □</w:t>
      </w:r>
    </w:p>
    <w:p w:rsidR="00000000" w:rsidDel="00000000" w:rsidP="00000000" w:rsidRDefault="00000000" w:rsidRPr="00000000" w14:paraId="00000029">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Chris Killpack                                 </w:t>
        <w:tab/>
        <w:t xml:space="preserve">□      </w:t>
        <w:tab/>
        <w:t xml:space="preserve">□      </w:t>
        <w:tab/>
        <w:t xml:space="preserve">     □                □</w:t>
      </w:r>
    </w:p>
    <w:p w:rsidR="00000000" w:rsidDel="00000000" w:rsidP="00000000" w:rsidRDefault="00000000" w:rsidRPr="00000000" w14:paraId="0000002A">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Crystal Muhlestein  </w:t>
        <w:tab/>
        <w:t xml:space="preserve">                    </w:t>
        <w:tab/>
        <w:t xml:space="preserve">□      </w:t>
        <w:tab/>
        <w:t xml:space="preserve">□      </w:t>
        <w:tab/>
        <w:t xml:space="preserve">     □             </w:t>
        <w:tab/>
        <w:t xml:space="preserve">□</w:t>
      </w:r>
    </w:p>
    <w:p w:rsidR="00000000" w:rsidDel="00000000" w:rsidP="00000000" w:rsidRDefault="00000000" w:rsidRPr="00000000" w14:paraId="0000002B">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Jeff Lambson                      </w:t>
        <w:tab/>
        <w:t xml:space="preserve">        </w:t>
        <w:tab/>
        <w:t xml:space="preserve">□      </w:t>
        <w:tab/>
        <w:t xml:space="preserve">□      </w:t>
        <w:tab/>
        <w:t xml:space="preserve">     □                □</w:t>
      </w:r>
    </w:p>
    <w:p w:rsidR="00000000" w:rsidDel="00000000" w:rsidP="00000000" w:rsidRDefault="00000000" w:rsidRPr="00000000" w14:paraId="0000002C">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Jenn Gale                            </w:t>
        <w:tab/>
        <w:t xml:space="preserve">        </w:t>
        <w:tab/>
        <w:t xml:space="preserve">□      </w:t>
        <w:tab/>
        <w:t xml:space="preserve">□      </w:t>
        <w:tab/>
        <w:t xml:space="preserve">     □                □</w:t>
      </w:r>
    </w:p>
    <w:p w:rsidR="00000000" w:rsidDel="00000000" w:rsidP="00000000" w:rsidRDefault="00000000" w:rsidRPr="00000000" w14:paraId="0000002D">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LaNae Millett                                  </w:t>
        <w:tab/>
        <w:t xml:space="preserve">□      </w:t>
        <w:tab/>
        <w:t xml:space="preserve">□      </w:t>
        <w:tab/>
        <w:t xml:space="preserve">     □                □</w:t>
      </w:r>
    </w:p>
    <w:p w:rsidR="00000000" w:rsidDel="00000000" w:rsidP="00000000" w:rsidRDefault="00000000" w:rsidRPr="00000000" w14:paraId="0000002E">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Quinn Mecham                   </w:t>
        <w:tab/>
        <w:t xml:space="preserve">        </w:t>
        <w:tab/>
        <w:t xml:space="preserve">□      </w:t>
        <w:tab/>
        <w:t xml:space="preserve">□      </w:t>
        <w:tab/>
        <w:t xml:space="preserve">     □                □</w:t>
      </w:r>
    </w:p>
    <w:p w:rsidR="00000000" w:rsidDel="00000000" w:rsidP="00000000" w:rsidRDefault="00000000" w:rsidRPr="00000000" w14:paraId="0000002F">
      <w:pPr>
        <w:spacing w:line="276" w:lineRule="auto"/>
        <w:ind w:left="0" w:firstLine="0"/>
        <w:rPr>
          <w:rFonts w:ascii="Times New Roman" w:cs="Times New Roman" w:eastAsia="Times New Roman" w:hAnsi="Times New Roman"/>
          <w:b w:val="1"/>
          <w:bCs w:val="1"/>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RDA Minutes –May 12, 2026,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iCs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left"/>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