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E3F7" w14:textId="0B89FCD3" w:rsidR="00276442" w:rsidRDefault="00276442" w:rsidP="00276442">
      <w:pPr>
        <w:jc w:val="center"/>
      </w:pPr>
      <w:r>
        <w:t>RESOLUTION 2026-</w:t>
      </w:r>
      <w:r w:rsidR="0045094D">
        <w:t>12</w:t>
      </w:r>
    </w:p>
    <w:p w14:paraId="6FAE56F7" w14:textId="77777777" w:rsidR="00276442" w:rsidRDefault="00276442" w:rsidP="00276442">
      <w:pPr>
        <w:jc w:val="center"/>
        <w:rPr>
          <w:b/>
          <w:bCs/>
        </w:rPr>
      </w:pPr>
      <w:r w:rsidRPr="00D176B2">
        <w:rPr>
          <w:b/>
          <w:bCs/>
        </w:rPr>
        <w:t xml:space="preserve">A RESOLUTION OF THE HYDE PARK CITY COUNCIL AMENDING UTILITY </w:t>
      </w:r>
    </w:p>
    <w:p w14:paraId="0E4B3293" w14:textId="1B7153BC" w:rsidR="00276442" w:rsidRPr="00D176B2" w:rsidRDefault="00276442" w:rsidP="00276442">
      <w:pPr>
        <w:jc w:val="center"/>
        <w:rPr>
          <w:b/>
          <w:bCs/>
        </w:rPr>
      </w:pPr>
      <w:r w:rsidRPr="00D176B2">
        <w:rPr>
          <w:b/>
          <w:bCs/>
        </w:rPr>
        <w:t xml:space="preserve">BILLING PRACTICES </w:t>
      </w:r>
      <w:r w:rsidR="00C10BE8">
        <w:rPr>
          <w:b/>
          <w:bCs/>
        </w:rPr>
        <w:t>TO ALLOW ONLY ONE BILLING INVOICE PER METER</w:t>
      </w:r>
    </w:p>
    <w:p w14:paraId="75DFFA28" w14:textId="77777777" w:rsidR="00276442" w:rsidRDefault="00276442" w:rsidP="00276442">
      <w:pPr>
        <w:ind w:firstLine="720"/>
      </w:pPr>
    </w:p>
    <w:p w14:paraId="2C8CB8AF" w14:textId="77777777" w:rsidR="00276442" w:rsidRDefault="00276442" w:rsidP="0045094D">
      <w:pPr>
        <w:ind w:firstLine="720"/>
      </w:pPr>
      <w:proofErr w:type="gramStart"/>
      <w:r w:rsidRPr="00323090">
        <w:t>WHEREAS,</w:t>
      </w:r>
      <w:proofErr w:type="gramEnd"/>
      <w:r>
        <w:t xml:space="preserve"> </w:t>
      </w:r>
      <w:r w:rsidRPr="00D176B2">
        <w:t>Hyde Park City provides municipal utility services to residential and commercial properties within the City; and</w:t>
      </w:r>
    </w:p>
    <w:p w14:paraId="2D95D7A2" w14:textId="77777777" w:rsidR="00276442" w:rsidRPr="00D176B2" w:rsidRDefault="00276442" w:rsidP="0045094D">
      <w:pPr>
        <w:ind w:firstLine="720"/>
      </w:pPr>
    </w:p>
    <w:p w14:paraId="687E3552" w14:textId="6FD9A111" w:rsidR="00276442" w:rsidRPr="00D176B2" w:rsidRDefault="00276442" w:rsidP="0045094D">
      <w:pPr>
        <w:ind w:firstLine="720"/>
      </w:pPr>
      <w:r w:rsidRPr="00323090">
        <w:t>WHEREAS,</w:t>
      </w:r>
      <w:r>
        <w:rPr>
          <w:b/>
          <w:bCs/>
        </w:rPr>
        <w:t xml:space="preserve"> </w:t>
      </w:r>
      <w:r w:rsidRPr="00D176B2">
        <w:t>the City Council has identified administrative inefficiencies and increased operational burdens associated with billing multiple parties for utilities served by a single meter; and</w:t>
      </w:r>
    </w:p>
    <w:p w14:paraId="4CD071F7" w14:textId="77777777" w:rsidR="00276442" w:rsidRDefault="00276442" w:rsidP="0045094D">
      <w:pPr>
        <w:ind w:firstLine="720"/>
      </w:pPr>
    </w:p>
    <w:p w14:paraId="73B0EF23" w14:textId="77777777" w:rsidR="00276442" w:rsidRPr="00D176B2" w:rsidRDefault="00276442" w:rsidP="0045094D">
      <w:pPr>
        <w:ind w:firstLine="720"/>
      </w:pPr>
      <w:proofErr w:type="gramStart"/>
      <w:r w:rsidRPr="00323090">
        <w:t>WHEREAS,</w:t>
      </w:r>
      <w:proofErr w:type="gramEnd"/>
      <w:r>
        <w:t xml:space="preserve"> </w:t>
      </w:r>
      <w:r w:rsidRPr="00D176B2">
        <w:t>the City Council finds that clarifying responsibility for utility billing, eliminating unused or difficult-to-administer rate programs, and allowing year-round enforcement of utility shutoffs for nonpayment will promote fairness, fiscal responsibility, and operational efficiency; and</w:t>
      </w:r>
    </w:p>
    <w:p w14:paraId="65D30CD2" w14:textId="77777777" w:rsidR="00276442" w:rsidRDefault="00276442" w:rsidP="0045094D">
      <w:pPr>
        <w:rPr>
          <w:b/>
          <w:bCs/>
        </w:rPr>
      </w:pPr>
    </w:p>
    <w:p w14:paraId="0FFE4972" w14:textId="77777777" w:rsidR="00276442" w:rsidRPr="00323090" w:rsidRDefault="00276442" w:rsidP="0045094D">
      <w:r w:rsidRPr="00323090">
        <w:t xml:space="preserve">NOW, THEREFORE, </w:t>
      </w:r>
      <w:proofErr w:type="gramStart"/>
      <w:r w:rsidRPr="00323090">
        <w:t>BE IT</w:t>
      </w:r>
      <w:proofErr w:type="gramEnd"/>
      <w:r w:rsidRPr="00323090">
        <w:t xml:space="preserve"> RESOLVED by the City Council of Hyde Park City, Utah, as follows:</w:t>
      </w:r>
    </w:p>
    <w:p w14:paraId="5A542AD9" w14:textId="77777777" w:rsidR="0045094D" w:rsidRDefault="0045094D" w:rsidP="0045094D">
      <w:pPr>
        <w:rPr>
          <w:b/>
          <w:bCs/>
        </w:rPr>
      </w:pPr>
    </w:p>
    <w:p w14:paraId="29545768" w14:textId="1FD78105" w:rsidR="00276442" w:rsidRPr="00D176B2" w:rsidRDefault="00276442" w:rsidP="0045094D">
      <w:pPr>
        <w:rPr>
          <w:b/>
          <w:bCs/>
        </w:rPr>
      </w:pPr>
      <w:r w:rsidRPr="00D176B2">
        <w:rPr>
          <w:b/>
          <w:bCs/>
        </w:rPr>
        <w:t>One Utility Bill Per Meter</w:t>
      </w:r>
    </w:p>
    <w:p w14:paraId="23AA0514" w14:textId="77777777" w:rsidR="00276442" w:rsidRPr="00D176B2" w:rsidRDefault="00276442" w:rsidP="0045094D">
      <w:pPr>
        <w:numPr>
          <w:ilvl w:val="0"/>
          <w:numId w:val="1"/>
        </w:numPr>
        <w:spacing w:after="200"/>
      </w:pPr>
      <w:r w:rsidRPr="00D176B2">
        <w:t xml:space="preserve">Hyde Park City shall issue </w:t>
      </w:r>
      <w:r w:rsidRPr="00D176B2">
        <w:rPr>
          <w:b/>
          <w:bCs/>
        </w:rPr>
        <w:t>one (1) utility billing invoice per meter</w:t>
      </w:r>
      <w:r w:rsidRPr="00D176B2">
        <w:t>.</w:t>
      </w:r>
    </w:p>
    <w:p w14:paraId="4C919101" w14:textId="77777777" w:rsidR="00276442" w:rsidRPr="00D176B2" w:rsidRDefault="00276442" w:rsidP="0045094D">
      <w:pPr>
        <w:numPr>
          <w:ilvl w:val="0"/>
          <w:numId w:val="1"/>
        </w:numPr>
        <w:spacing w:after="200"/>
      </w:pPr>
      <w:r w:rsidRPr="00D176B2">
        <w:t xml:space="preserve">The </w:t>
      </w:r>
      <w:r w:rsidRPr="00D176B2">
        <w:rPr>
          <w:b/>
          <w:bCs/>
        </w:rPr>
        <w:t>property owner or landlord</w:t>
      </w:r>
      <w:r w:rsidRPr="00D176B2">
        <w:t xml:space="preserve"> shall be billed for all utilities associated with the meter.</w:t>
      </w:r>
    </w:p>
    <w:p w14:paraId="0774AACF" w14:textId="77777777" w:rsidR="00276442" w:rsidRPr="00D176B2" w:rsidRDefault="00276442" w:rsidP="0045094D">
      <w:pPr>
        <w:numPr>
          <w:ilvl w:val="0"/>
          <w:numId w:val="1"/>
        </w:numPr>
        <w:spacing w:after="200"/>
      </w:pPr>
      <w:r w:rsidRPr="00D176B2">
        <w:t>The property owner or landlord shall be solely responsible for:</w:t>
      </w:r>
    </w:p>
    <w:p w14:paraId="21C979B4" w14:textId="77777777" w:rsidR="00276442" w:rsidRPr="00D176B2" w:rsidRDefault="00276442" w:rsidP="0045094D">
      <w:pPr>
        <w:numPr>
          <w:ilvl w:val="1"/>
          <w:numId w:val="1"/>
        </w:numPr>
        <w:spacing w:after="200"/>
      </w:pPr>
      <w:r w:rsidRPr="00D176B2">
        <w:t xml:space="preserve">Payment of the full utility bill to the </w:t>
      </w:r>
      <w:proofErr w:type="gramStart"/>
      <w:r w:rsidRPr="00D176B2">
        <w:t>City</w:t>
      </w:r>
      <w:proofErr w:type="gramEnd"/>
      <w:r w:rsidRPr="00D176B2">
        <w:t>; and</w:t>
      </w:r>
    </w:p>
    <w:p w14:paraId="494EB233" w14:textId="77777777" w:rsidR="00276442" w:rsidRPr="00D176B2" w:rsidRDefault="00276442" w:rsidP="0045094D">
      <w:pPr>
        <w:numPr>
          <w:ilvl w:val="1"/>
          <w:numId w:val="1"/>
        </w:numPr>
        <w:spacing w:after="200"/>
      </w:pPr>
      <w:r w:rsidRPr="00D176B2">
        <w:t>Collecting any utility charges from tenants.</w:t>
      </w:r>
    </w:p>
    <w:p w14:paraId="6B173720" w14:textId="77777777" w:rsidR="00276442" w:rsidRPr="00D176B2" w:rsidRDefault="00276442" w:rsidP="0045094D">
      <w:pPr>
        <w:numPr>
          <w:ilvl w:val="0"/>
          <w:numId w:val="1"/>
        </w:numPr>
        <w:spacing w:after="200"/>
      </w:pPr>
      <w:r w:rsidRPr="00D176B2">
        <w:t xml:space="preserve">Hyde Park City shall </w:t>
      </w:r>
      <w:r w:rsidRPr="00D176B2">
        <w:rPr>
          <w:b/>
          <w:bCs/>
        </w:rPr>
        <w:t>no longer bill tenants directly</w:t>
      </w:r>
      <w:r w:rsidRPr="00D176B2">
        <w:t xml:space="preserve"> for utility services.</w:t>
      </w:r>
    </w:p>
    <w:p w14:paraId="74AAB657" w14:textId="77777777" w:rsidR="00276442" w:rsidRPr="00D176B2" w:rsidRDefault="00276442" w:rsidP="0045094D">
      <w:pPr>
        <w:numPr>
          <w:ilvl w:val="0"/>
          <w:numId w:val="1"/>
        </w:numPr>
        <w:spacing w:after="200"/>
      </w:pPr>
      <w:r w:rsidRPr="00D176B2">
        <w:t>This policy change eliminates the need for:</w:t>
      </w:r>
    </w:p>
    <w:p w14:paraId="54222137" w14:textId="77777777" w:rsidR="00276442" w:rsidRPr="00D176B2" w:rsidRDefault="00276442" w:rsidP="0045094D">
      <w:pPr>
        <w:numPr>
          <w:ilvl w:val="1"/>
          <w:numId w:val="1"/>
        </w:numPr>
        <w:spacing w:after="200"/>
      </w:pPr>
      <w:r w:rsidRPr="00D176B2">
        <w:t>Splitting utility charges on rental accounts.</w:t>
      </w:r>
    </w:p>
    <w:p w14:paraId="3C610D54" w14:textId="77777777" w:rsidR="00276442" w:rsidRPr="00D176B2" w:rsidRDefault="00276442" w:rsidP="0045094D">
      <w:pPr>
        <w:numPr>
          <w:ilvl w:val="1"/>
          <w:numId w:val="1"/>
        </w:numPr>
        <w:spacing w:after="200"/>
      </w:pPr>
      <w:r w:rsidRPr="00D176B2">
        <w:t>Sending multiple bills for a single meter; and</w:t>
      </w:r>
    </w:p>
    <w:p w14:paraId="0642E66C" w14:textId="72491AE4" w:rsidR="00F13A0B" w:rsidRDefault="00276442" w:rsidP="0045094D">
      <w:r w:rsidRPr="00D176B2">
        <w:t>Requiring, tracking, or refunding tenant utility deposits.</w:t>
      </w:r>
    </w:p>
    <w:p w14:paraId="7199DDAF" w14:textId="77777777" w:rsidR="0045094D" w:rsidRDefault="0045094D" w:rsidP="0045094D"/>
    <w:p w14:paraId="4EC5458D" w14:textId="1E23B758" w:rsidR="0045094D" w:rsidRDefault="0045094D" w:rsidP="0045094D">
      <w:r>
        <w:t xml:space="preserve">Adopted and passed BY THE City council on this </w:t>
      </w:r>
      <w:r>
        <w:t>27</w:t>
      </w:r>
      <w:r w:rsidRPr="0045094D">
        <w:rPr>
          <w:vertAlign w:val="superscript"/>
        </w:rPr>
        <w:t>th</w:t>
      </w:r>
      <w:r>
        <w:t xml:space="preserve"> </w:t>
      </w:r>
      <w:r>
        <w:t xml:space="preserve">day of </w:t>
      </w:r>
      <w:r>
        <w:t>May</w:t>
      </w:r>
      <w:r>
        <w:t xml:space="preserve"> 2026.</w:t>
      </w:r>
    </w:p>
    <w:p w14:paraId="010A1AC0" w14:textId="77777777" w:rsidR="0045094D" w:rsidRDefault="0045094D" w:rsidP="0045094D"/>
    <w:p w14:paraId="7BB0FA22" w14:textId="77777777" w:rsidR="0045094D" w:rsidRDefault="0045094D" w:rsidP="0045094D">
      <w:r>
        <w:tab/>
      </w:r>
      <w:r>
        <w:tab/>
      </w:r>
      <w:r>
        <w:tab/>
      </w:r>
      <w:r>
        <w:tab/>
      </w:r>
      <w:r>
        <w:tab/>
      </w:r>
      <w:r>
        <w:tab/>
        <w:t xml:space="preserve">HYDE PARK CITY </w:t>
      </w:r>
    </w:p>
    <w:p w14:paraId="4F78E802" w14:textId="77777777" w:rsidR="0045094D" w:rsidRDefault="0045094D" w:rsidP="0045094D"/>
    <w:p w14:paraId="6C696B44" w14:textId="77777777" w:rsidR="0045094D" w:rsidRDefault="0045094D" w:rsidP="0045094D"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14:paraId="2345080A" w14:textId="77777777" w:rsidR="0045094D" w:rsidRDefault="0045094D" w:rsidP="0045094D">
      <w:r>
        <w:tab/>
      </w:r>
      <w:r>
        <w:tab/>
      </w:r>
      <w:r>
        <w:tab/>
      </w:r>
      <w:r>
        <w:tab/>
      </w:r>
      <w:r>
        <w:tab/>
      </w:r>
      <w:r>
        <w:tab/>
        <w:t>Bryan Cox, Mayor</w:t>
      </w:r>
    </w:p>
    <w:p w14:paraId="2F08A341" w14:textId="77777777" w:rsidR="0045094D" w:rsidRDefault="0045094D" w:rsidP="0045094D">
      <w:r>
        <w:t>ATTEST:</w:t>
      </w:r>
    </w:p>
    <w:p w14:paraId="5A036D6C" w14:textId="77777777" w:rsidR="0045094D" w:rsidRDefault="0045094D" w:rsidP="0045094D"/>
    <w:p w14:paraId="34BCEDC4" w14:textId="48DCCF24" w:rsidR="0045094D" w:rsidRDefault="0045094D" w:rsidP="0045094D">
      <w:r>
        <w:t>__________________</w:t>
      </w:r>
    </w:p>
    <w:p w14:paraId="4EFA4C59" w14:textId="77777777" w:rsidR="0045094D" w:rsidRDefault="0045094D" w:rsidP="0045094D">
      <w:r>
        <w:t>Donja Wright</w:t>
      </w:r>
    </w:p>
    <w:p w14:paraId="46693FE6" w14:textId="3AF13CB1" w:rsidR="0045094D" w:rsidRDefault="0045094D" w:rsidP="0045094D">
      <w:r>
        <w:t>Recorder</w:t>
      </w:r>
    </w:p>
    <w:sectPr w:rsidR="0045094D" w:rsidSect="004509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56687"/>
    <w:multiLevelType w:val="multilevel"/>
    <w:tmpl w:val="2BC2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095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42"/>
    <w:rsid w:val="00276442"/>
    <w:rsid w:val="0045094D"/>
    <w:rsid w:val="0059436B"/>
    <w:rsid w:val="00C10BE8"/>
    <w:rsid w:val="00E46733"/>
    <w:rsid w:val="00F1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205FD"/>
  <w15:chartTrackingRefBased/>
  <w15:docId w15:val="{58C73FE6-04F6-4D8F-A824-07E05086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442"/>
    <w:pPr>
      <w:spacing w:after="0" w:line="240" w:lineRule="auto"/>
    </w:pPr>
    <w:rPr>
      <w:rFonts w:eastAsiaTheme="minorEastAsia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6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44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44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4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4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4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4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44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4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44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44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44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4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4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4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44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4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44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44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Donja Wright</dc:creator>
  <cp:keywords/>
  <dc:description/>
  <cp:lastModifiedBy>Donja Wright</cp:lastModifiedBy>
  <cp:revision>3</cp:revision>
  <dcterms:created xsi:type="dcterms:W3CDTF">2026-05-26T14:00:00Z</dcterms:created>
  <dcterms:modified xsi:type="dcterms:W3CDTF">2026-05-26T14:10:00Z</dcterms:modified>
</cp:coreProperties>
</file>