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A3C6A" w:rsidRDefault="00DB3F1C">
      <w:pPr>
        <w:widowControl w:val="0"/>
        <w:pBdr>
          <w:top w:val="nil"/>
          <w:left w:val="nil"/>
          <w:bottom w:val="nil"/>
          <w:right w:val="nil"/>
          <w:between w:val="nil"/>
        </w:pBdr>
        <w:spacing w:after="0" w:line="276" w:lineRule="auto"/>
        <w:ind w:left="0"/>
        <w:jc w:val="left"/>
      </w:pPr>
      <w:r>
        <w:pict w14:anchorId="715CFD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0pt;height:50pt;z-index:251657728;visibility:hidden">
            <o:lock v:ext="edit" selection="t"/>
          </v:shape>
        </w:pict>
      </w:r>
    </w:p>
    <w:p w14:paraId="00000002" w14:textId="2877E0C2" w:rsidR="004A3C6A" w:rsidRDefault="007673D1">
      <w:pPr>
        <w:spacing w:after="261" w:line="253" w:lineRule="auto"/>
        <w:ind w:right="163"/>
        <w:jc w:val="center"/>
        <w:rPr>
          <w:b/>
          <w:bCs/>
        </w:rPr>
      </w:pPr>
      <w:r>
        <w:rPr>
          <w:b/>
          <w:bCs/>
        </w:rPr>
        <w:t>ORDINANCE #26-1</w:t>
      </w:r>
      <w:r w:rsidR="00B82163">
        <w:rPr>
          <w:b/>
          <w:bCs/>
        </w:rPr>
        <w:t>8</w:t>
      </w:r>
    </w:p>
    <w:p w14:paraId="00000003" w14:textId="23ADB816" w:rsidR="004A3C6A" w:rsidRDefault="007673D1">
      <w:pPr>
        <w:pStyle w:val="Heading2"/>
        <w:spacing w:after="182"/>
        <w:ind w:left="990" w:right="-270" w:firstLine="15"/>
        <w:rPr>
          <w:b/>
          <w:bCs/>
          <w:color w:val="000000"/>
          <w:sz w:val="24"/>
          <w:szCs w:val="24"/>
        </w:rPr>
      </w:pPr>
      <w:r>
        <w:rPr>
          <w:rFonts w:ascii="Times New Roman" w:eastAsia="Times New Roman" w:hAnsi="Times New Roman" w:cs="Times New Roman"/>
          <w:b/>
          <w:bCs/>
          <w:color w:val="000000"/>
          <w:sz w:val="24"/>
          <w:szCs w:val="24"/>
        </w:rPr>
        <w:t xml:space="preserve">AN ORDINANCE ADDING </w:t>
      </w:r>
      <w:r w:rsidR="004F3277">
        <w:rPr>
          <w:rFonts w:ascii="Times New Roman" w:eastAsia="Times New Roman" w:hAnsi="Times New Roman" w:cs="Times New Roman"/>
          <w:b/>
          <w:bCs/>
          <w:color w:val="000000"/>
          <w:sz w:val="24"/>
          <w:szCs w:val="24"/>
        </w:rPr>
        <w:t>TEMPORARY CAMPING AT THE TOWN COMPLEX TO THE MUNICIPAL PROPERTY ORDINANCE</w:t>
      </w:r>
    </w:p>
    <w:p w14:paraId="00000004" w14:textId="77777777" w:rsidR="004A3C6A" w:rsidRDefault="007673D1">
      <w:pPr>
        <w:spacing w:after="242"/>
        <w:ind w:left="297" w:right="201"/>
      </w:pPr>
      <w:r>
        <w:t>WHEREAS, the Town of Garden City is a town duly incorporated under the general law of the State of Utah; and</w:t>
      </w:r>
    </w:p>
    <w:p w14:paraId="00000005" w14:textId="77777777" w:rsidR="004A3C6A" w:rsidRDefault="007673D1">
      <w:pPr>
        <w:spacing w:after="264"/>
        <w:ind w:left="297" w:right="201"/>
      </w:pPr>
      <w:r>
        <w:t>WHEREAS, the Garden City Town Council is the governing body for the Town of Garden City and must administer the Garden City Municipal Code; and</w:t>
      </w:r>
    </w:p>
    <w:p w14:paraId="00000006" w14:textId="77777777" w:rsidR="004A3C6A" w:rsidRDefault="007673D1">
      <w:pPr>
        <w:spacing w:after="254"/>
        <w:ind w:left="297" w:right="201"/>
      </w:pPr>
      <w:r>
        <w:t>WHEREAS, The Garden City Town Council is authorized to govern the health, safety and wellness of the citizens and visitors of the Town of Garden City,</w:t>
      </w:r>
    </w:p>
    <w:p w14:paraId="00000007" w14:textId="6F516679" w:rsidR="004A3C6A" w:rsidRDefault="007673D1">
      <w:pPr>
        <w:spacing w:after="259" w:line="248" w:lineRule="auto"/>
        <w:ind w:left="293" w:right="691"/>
      </w:pPr>
      <w:r>
        <w:rPr>
          <w:sz w:val="26"/>
          <w:szCs w:val="26"/>
        </w:rPr>
        <w:t>NOW, THEREFORE, BE IT ORDAINED BY THE</w:t>
      </w:r>
      <w:r w:rsidR="004F3277">
        <w:rPr>
          <w:sz w:val="26"/>
          <w:szCs w:val="26"/>
        </w:rPr>
        <w:t xml:space="preserve"> GARDEN CITY</w:t>
      </w:r>
      <w:r>
        <w:rPr>
          <w:sz w:val="26"/>
          <w:szCs w:val="26"/>
        </w:rPr>
        <w:t xml:space="preserve"> TOWN COUNCIL </w:t>
      </w:r>
      <w:r w:rsidR="00B82163">
        <w:rPr>
          <w:sz w:val="26"/>
          <w:szCs w:val="26"/>
        </w:rPr>
        <w:t>THAT GARDEN CITY MUNICIPAL CODE TITLE 7, IS HEREBY AMENDED TO ADD CHAPTER 120 ENTITLED “TEMPORARY CAMPING AT TOWN COMPLEX”</w:t>
      </w:r>
      <w:r>
        <w:rPr>
          <w:sz w:val="26"/>
          <w:szCs w:val="26"/>
        </w:rPr>
        <w:t xml:space="preserve"> AS FOLLOWS:</w:t>
      </w:r>
    </w:p>
    <w:p w14:paraId="00000008" w14:textId="2BAE6FBE" w:rsidR="004A3C6A" w:rsidRPr="00F57229" w:rsidRDefault="00B82163">
      <w:pPr>
        <w:spacing w:after="282" w:line="259" w:lineRule="auto"/>
        <w:ind w:left="321"/>
        <w:jc w:val="left"/>
        <w:rPr>
          <w:b/>
          <w:bCs/>
        </w:rPr>
      </w:pPr>
      <w:r w:rsidRPr="00B82163">
        <w:rPr>
          <w:b/>
          <w:bCs/>
          <w:u w:val="single"/>
        </w:rPr>
        <w:t>7-</w:t>
      </w:r>
      <w:r w:rsidRPr="00F57229">
        <w:rPr>
          <w:b/>
          <w:bCs/>
          <w:u w:val="single"/>
        </w:rPr>
        <w:t>120 Camping at Town Complex</w:t>
      </w:r>
    </w:p>
    <w:p w14:paraId="00000009" w14:textId="74451F2D" w:rsidR="004A3C6A" w:rsidRPr="00F57229" w:rsidRDefault="00F57229" w:rsidP="00B82163">
      <w:pPr>
        <w:pStyle w:val="ListParagraph"/>
        <w:numPr>
          <w:ilvl w:val="0"/>
          <w:numId w:val="1"/>
        </w:numPr>
        <w:spacing w:after="257" w:line="250" w:lineRule="auto"/>
        <w:ind w:right="437"/>
        <w:rPr>
          <w:rFonts w:ascii="Times New Roman" w:hAnsi="Times New Roman" w:cs="Times New Roman"/>
          <w:b/>
          <w:bCs/>
          <w:u w:val="single"/>
        </w:rPr>
      </w:pPr>
      <w:r>
        <w:rPr>
          <w:rFonts w:ascii="Times New Roman" w:hAnsi="Times New Roman" w:cs="Times New Roman"/>
          <w:b/>
          <w:bCs/>
          <w:u w:val="single"/>
        </w:rPr>
        <w:t>PURPOSE</w:t>
      </w:r>
    </w:p>
    <w:p w14:paraId="2B9759CF" w14:textId="420B928D" w:rsidR="006E65EC" w:rsidRPr="00F57229" w:rsidRDefault="006E65EC" w:rsidP="004F3277">
      <w:pPr>
        <w:spacing w:after="257" w:line="250" w:lineRule="auto"/>
        <w:ind w:left="1080" w:right="437"/>
        <w:rPr>
          <w:b/>
          <w:bCs/>
        </w:rPr>
      </w:pPr>
      <w:r w:rsidRPr="00F57229">
        <w:rPr>
          <w:b/>
          <w:bCs/>
        </w:rPr>
        <w:t>The purpose of this chapter is to authorize limited temporary camping at the Garden City Town Complex for governmental, emergency management, public safety, training, mutual aid, and related public purposes under controlled conditions approved by the Town.</w:t>
      </w:r>
    </w:p>
    <w:p w14:paraId="742C3FEF" w14:textId="77777777" w:rsidR="006E65EC" w:rsidRPr="00F57229" w:rsidRDefault="006E65EC" w:rsidP="006E65EC">
      <w:pPr>
        <w:pStyle w:val="NoSpacing"/>
        <w:numPr>
          <w:ilvl w:val="0"/>
          <w:numId w:val="1"/>
        </w:numPr>
        <w:rPr>
          <w:b/>
          <w:bCs/>
          <w:kern w:val="0"/>
          <w:u w:val="single"/>
        </w:rPr>
      </w:pPr>
      <w:r w:rsidRPr="00F57229">
        <w:rPr>
          <w:b/>
          <w:bCs/>
          <w:kern w:val="0"/>
          <w:u w:val="single"/>
        </w:rPr>
        <w:t>DEFINITIONS:</w:t>
      </w:r>
    </w:p>
    <w:p w14:paraId="609D9827" w14:textId="57D6BD09" w:rsidR="006E65EC" w:rsidRPr="00F57229" w:rsidRDefault="006E65EC" w:rsidP="004F3277">
      <w:pPr>
        <w:pStyle w:val="NoSpacing"/>
        <w:numPr>
          <w:ilvl w:val="1"/>
          <w:numId w:val="1"/>
        </w:numPr>
        <w:rPr>
          <w:b/>
          <w:bCs/>
          <w:kern w:val="0"/>
        </w:rPr>
      </w:pPr>
      <w:r w:rsidRPr="00F57229">
        <w:rPr>
          <w:b/>
          <w:bCs/>
          <w:kern w:val="0"/>
        </w:rPr>
        <w:t>For purposes of this chapter, the following terms shall have the meanings set forth below:</w:t>
      </w:r>
    </w:p>
    <w:p w14:paraId="557A11EA" w14:textId="10A58491" w:rsidR="006E65EC" w:rsidRPr="00F57229" w:rsidRDefault="006E65EC" w:rsidP="006E65EC">
      <w:pPr>
        <w:pStyle w:val="NoSpacing"/>
        <w:numPr>
          <w:ilvl w:val="1"/>
          <w:numId w:val="1"/>
        </w:numPr>
        <w:rPr>
          <w:b/>
          <w:bCs/>
          <w:kern w:val="0"/>
        </w:rPr>
      </w:pPr>
      <w:r w:rsidRPr="00F57229">
        <w:rPr>
          <w:b/>
          <w:bCs/>
          <w:kern w:val="0"/>
        </w:rPr>
        <w:t>“Camping”:</w:t>
      </w:r>
      <w:r w:rsidR="00F57229">
        <w:rPr>
          <w:b/>
          <w:bCs/>
          <w:kern w:val="0"/>
        </w:rPr>
        <w:t xml:space="preserve"> </w:t>
      </w:r>
      <w:r w:rsidRPr="00F57229">
        <w:rPr>
          <w:b/>
          <w:bCs/>
          <w:kern w:val="0"/>
        </w:rPr>
        <w:t>Temporary overnight occupancy involving tents, recreational vehicles, trailers, emergency response vehicles, or other temporary sleeping accommodations.</w:t>
      </w:r>
    </w:p>
    <w:p w14:paraId="0276745A" w14:textId="38DB5E2E" w:rsidR="006E65EC" w:rsidRPr="00F57229" w:rsidRDefault="006E65EC" w:rsidP="006E65EC">
      <w:pPr>
        <w:pStyle w:val="NoSpacing"/>
        <w:numPr>
          <w:ilvl w:val="1"/>
          <w:numId w:val="1"/>
        </w:numPr>
        <w:rPr>
          <w:b/>
          <w:bCs/>
          <w:kern w:val="0"/>
        </w:rPr>
      </w:pPr>
      <w:r w:rsidRPr="00F57229">
        <w:rPr>
          <w:b/>
          <w:bCs/>
          <w:kern w:val="0"/>
        </w:rPr>
        <w:t xml:space="preserve">“Emergency Response Purposes”: </w:t>
      </w:r>
      <w:r w:rsidR="00F57229">
        <w:rPr>
          <w:b/>
          <w:bCs/>
          <w:kern w:val="0"/>
        </w:rPr>
        <w:t xml:space="preserve"> </w:t>
      </w:r>
      <w:r w:rsidRPr="00F57229">
        <w:rPr>
          <w:b/>
          <w:bCs/>
          <w:kern w:val="0"/>
        </w:rPr>
        <w:t>Activities associated with emergency management, disaster response, search and rescue, law enforcement, fire suppression, emergency medical services, training exercises, public safety operations, or mutual aid operations.</w:t>
      </w:r>
    </w:p>
    <w:p w14:paraId="47615661" w14:textId="52B8EAB1" w:rsidR="006E65EC" w:rsidRPr="00F57229" w:rsidRDefault="006E65EC" w:rsidP="006E65EC">
      <w:pPr>
        <w:pStyle w:val="NoSpacing"/>
        <w:numPr>
          <w:ilvl w:val="1"/>
          <w:numId w:val="1"/>
        </w:numPr>
        <w:rPr>
          <w:b/>
          <w:bCs/>
          <w:kern w:val="0"/>
        </w:rPr>
      </w:pPr>
      <w:r w:rsidRPr="00F57229">
        <w:rPr>
          <w:b/>
          <w:bCs/>
          <w:kern w:val="0"/>
        </w:rPr>
        <w:t xml:space="preserve">“MOU”: </w:t>
      </w:r>
      <w:r w:rsidR="00F57229">
        <w:rPr>
          <w:b/>
          <w:bCs/>
          <w:kern w:val="0"/>
        </w:rPr>
        <w:t xml:space="preserve"> </w:t>
      </w:r>
      <w:r w:rsidRPr="00F57229">
        <w:rPr>
          <w:b/>
          <w:bCs/>
          <w:kern w:val="0"/>
        </w:rPr>
        <w:t>A memorandum of understanding, interlocal agreement, or similar written agreement approved by the Town authorizing temporary use of Town property.</w:t>
      </w:r>
    </w:p>
    <w:p w14:paraId="18121D42" w14:textId="1B107C4B" w:rsidR="006E65EC" w:rsidRPr="00F57229" w:rsidRDefault="006E65EC" w:rsidP="006E65EC">
      <w:pPr>
        <w:pStyle w:val="NoSpacing"/>
        <w:numPr>
          <w:ilvl w:val="1"/>
          <w:numId w:val="1"/>
        </w:numPr>
        <w:rPr>
          <w:b/>
          <w:bCs/>
          <w:kern w:val="0"/>
        </w:rPr>
      </w:pPr>
      <w:r w:rsidRPr="00F57229">
        <w:rPr>
          <w:b/>
          <w:bCs/>
          <w:kern w:val="0"/>
        </w:rPr>
        <w:t xml:space="preserve">“Town Complex”: </w:t>
      </w:r>
      <w:r w:rsidR="00F57229">
        <w:rPr>
          <w:b/>
          <w:bCs/>
          <w:kern w:val="0"/>
        </w:rPr>
        <w:t xml:space="preserve"> </w:t>
      </w:r>
      <w:r w:rsidRPr="00F57229">
        <w:rPr>
          <w:b/>
          <w:bCs/>
          <w:kern w:val="0"/>
        </w:rPr>
        <w:t>Property owned, leased, or controlled by Garden City and used for municipal operations, including associated parking areas and open space.</w:t>
      </w:r>
    </w:p>
    <w:p w14:paraId="76FC8E89" w14:textId="77777777" w:rsidR="004F3277" w:rsidRPr="004F3277" w:rsidRDefault="004F3277" w:rsidP="004F3277">
      <w:pPr>
        <w:pStyle w:val="NoSpacing"/>
        <w:rPr>
          <w:sz w:val="20"/>
          <w:szCs w:val="20"/>
        </w:rPr>
      </w:pPr>
      <w:r w:rsidRPr="004F3277">
        <w:rPr>
          <w:sz w:val="20"/>
          <w:szCs w:val="20"/>
        </w:rPr>
        <w:lastRenderedPageBreak/>
        <w:t>ORDINANCE #26-18</w:t>
      </w:r>
    </w:p>
    <w:p w14:paraId="19A7747B" w14:textId="77777777" w:rsidR="004F3277" w:rsidRPr="004F3277" w:rsidRDefault="004F3277" w:rsidP="004F3277">
      <w:pPr>
        <w:pStyle w:val="NoSpacing"/>
        <w:rPr>
          <w:rFonts w:eastAsia="Times New Roman"/>
          <w:color w:val="000000"/>
          <w:sz w:val="20"/>
          <w:szCs w:val="20"/>
        </w:rPr>
      </w:pPr>
      <w:r w:rsidRPr="004F3277">
        <w:rPr>
          <w:rFonts w:eastAsia="Times New Roman"/>
          <w:color w:val="000000"/>
          <w:sz w:val="20"/>
          <w:szCs w:val="20"/>
        </w:rPr>
        <w:t xml:space="preserve">AN ORDINANCE ADDING TEMPORARY CAMPING AT THE TOWN COMPLEX </w:t>
      </w:r>
    </w:p>
    <w:p w14:paraId="51F5240A" w14:textId="0C7C5A78" w:rsidR="004F3277" w:rsidRDefault="004F3277" w:rsidP="004F3277">
      <w:pPr>
        <w:pStyle w:val="NoSpacing"/>
        <w:rPr>
          <w:rFonts w:eastAsia="Times New Roman"/>
          <w:color w:val="000000"/>
          <w:sz w:val="20"/>
          <w:szCs w:val="20"/>
        </w:rPr>
      </w:pPr>
      <w:r w:rsidRPr="004F3277">
        <w:rPr>
          <w:rFonts w:eastAsia="Times New Roman"/>
          <w:color w:val="000000"/>
          <w:sz w:val="20"/>
          <w:szCs w:val="20"/>
        </w:rPr>
        <w:t>TO THE MUNICIPAL PROPERTY ORDINANCE</w:t>
      </w:r>
    </w:p>
    <w:p w14:paraId="6CD1D623" w14:textId="7943F862" w:rsidR="004F3277" w:rsidRDefault="004F3277" w:rsidP="004F3277">
      <w:pPr>
        <w:pStyle w:val="NoSpacing"/>
        <w:rPr>
          <w:rFonts w:eastAsia="Times New Roman"/>
          <w:color w:val="000000"/>
          <w:sz w:val="20"/>
          <w:szCs w:val="20"/>
        </w:rPr>
      </w:pPr>
      <w:r>
        <w:rPr>
          <w:rFonts w:eastAsia="Times New Roman"/>
          <w:color w:val="000000"/>
          <w:sz w:val="20"/>
          <w:szCs w:val="20"/>
        </w:rPr>
        <w:t>Page 2</w:t>
      </w:r>
    </w:p>
    <w:p w14:paraId="794BA261" w14:textId="77777777" w:rsidR="004F3277" w:rsidRDefault="004F3277" w:rsidP="004F3277">
      <w:pPr>
        <w:pStyle w:val="NoSpacing"/>
        <w:rPr>
          <w:color w:val="000000"/>
        </w:rPr>
      </w:pPr>
    </w:p>
    <w:p w14:paraId="7687A190" w14:textId="77777777" w:rsidR="006E65EC" w:rsidRPr="00F57229" w:rsidRDefault="006E65EC" w:rsidP="006E65EC">
      <w:pPr>
        <w:pStyle w:val="NoSpacing"/>
        <w:numPr>
          <w:ilvl w:val="0"/>
          <w:numId w:val="1"/>
        </w:numPr>
        <w:rPr>
          <w:b/>
          <w:bCs/>
          <w:kern w:val="0"/>
        </w:rPr>
      </w:pPr>
      <w:r w:rsidRPr="00F57229">
        <w:rPr>
          <w:b/>
          <w:bCs/>
          <w:kern w:val="0"/>
          <w:u w:val="single"/>
        </w:rPr>
        <w:t>CAMPING PROHIBITED EXCEPT AS AUTHORIZED</w:t>
      </w:r>
      <w:r w:rsidRPr="00F57229">
        <w:rPr>
          <w:b/>
          <w:bCs/>
          <w:kern w:val="0"/>
        </w:rPr>
        <w:t>:</w:t>
      </w:r>
    </w:p>
    <w:p w14:paraId="4C4E0514" w14:textId="2AF59BB3" w:rsidR="006E65EC" w:rsidRPr="00F57229" w:rsidRDefault="006E65EC" w:rsidP="004F3277">
      <w:pPr>
        <w:pStyle w:val="NoSpacing"/>
        <w:numPr>
          <w:ilvl w:val="0"/>
          <w:numId w:val="5"/>
        </w:numPr>
        <w:rPr>
          <w:b/>
          <w:bCs/>
          <w:kern w:val="0"/>
        </w:rPr>
      </w:pPr>
      <w:r w:rsidRPr="00F57229">
        <w:rPr>
          <w:b/>
          <w:bCs/>
          <w:kern w:val="0"/>
        </w:rPr>
        <w:t>Camping at the Town Complex is prohibited unless authorized pursuant to this chapter.</w:t>
      </w:r>
    </w:p>
    <w:p w14:paraId="2358E6B2" w14:textId="0DAA69DB" w:rsidR="006E65EC" w:rsidRPr="00F57229" w:rsidRDefault="006E65EC" w:rsidP="004F3277">
      <w:pPr>
        <w:pStyle w:val="NoSpacing"/>
        <w:numPr>
          <w:ilvl w:val="0"/>
          <w:numId w:val="1"/>
        </w:numPr>
        <w:rPr>
          <w:b/>
          <w:bCs/>
          <w:kern w:val="0"/>
        </w:rPr>
      </w:pPr>
      <w:r w:rsidRPr="00F57229">
        <w:rPr>
          <w:b/>
          <w:bCs/>
          <w:kern w:val="0"/>
          <w:u w:val="single"/>
        </w:rPr>
        <w:t>AUTHORIZED TEMPORARY CAMPING</w:t>
      </w:r>
      <w:r w:rsidRPr="00F57229">
        <w:rPr>
          <w:b/>
          <w:bCs/>
          <w:kern w:val="0"/>
        </w:rPr>
        <w:t>:</w:t>
      </w:r>
    </w:p>
    <w:p w14:paraId="2496FC3A" w14:textId="7A623312" w:rsidR="006E65EC" w:rsidRPr="00F57229" w:rsidRDefault="006E65EC" w:rsidP="004F3277">
      <w:pPr>
        <w:pStyle w:val="NoSpacing"/>
        <w:numPr>
          <w:ilvl w:val="0"/>
          <w:numId w:val="4"/>
        </w:numPr>
        <w:ind w:left="1710"/>
        <w:rPr>
          <w:b/>
          <w:bCs/>
          <w:kern w:val="0"/>
        </w:rPr>
      </w:pPr>
      <w:r w:rsidRPr="00F57229">
        <w:rPr>
          <w:b/>
          <w:bCs/>
          <w:kern w:val="0"/>
        </w:rPr>
        <w:t>Temporary camping at the Town Complex may be authorized:</w:t>
      </w:r>
    </w:p>
    <w:p w14:paraId="4F571470" w14:textId="31393A69" w:rsidR="006E65EC" w:rsidRPr="00F57229" w:rsidRDefault="006E65EC" w:rsidP="006E65EC">
      <w:pPr>
        <w:pStyle w:val="NoSpacing"/>
        <w:ind w:left="1440" w:firstLine="360"/>
        <w:rPr>
          <w:b/>
          <w:bCs/>
          <w:kern w:val="0"/>
        </w:rPr>
      </w:pPr>
      <w:r w:rsidRPr="00F57229">
        <w:rPr>
          <w:b/>
          <w:bCs/>
          <w:kern w:val="0"/>
        </w:rPr>
        <w:t xml:space="preserve">1. By written permission of the </w:t>
      </w:r>
      <w:proofErr w:type="gramStart"/>
      <w:r w:rsidRPr="00F57229">
        <w:rPr>
          <w:b/>
          <w:bCs/>
          <w:kern w:val="0"/>
        </w:rPr>
        <w:t>Mayor</w:t>
      </w:r>
      <w:proofErr w:type="gramEnd"/>
      <w:r w:rsidRPr="00F57229">
        <w:rPr>
          <w:b/>
          <w:bCs/>
          <w:kern w:val="0"/>
        </w:rPr>
        <w:t>; or</w:t>
      </w:r>
    </w:p>
    <w:p w14:paraId="5AB7DE95" w14:textId="5EF77A45" w:rsidR="006E65EC" w:rsidRPr="00F57229" w:rsidRDefault="006E65EC" w:rsidP="006E65EC">
      <w:pPr>
        <w:pStyle w:val="NoSpacing"/>
        <w:ind w:left="2070" w:hanging="270"/>
        <w:rPr>
          <w:b/>
          <w:bCs/>
          <w:kern w:val="0"/>
        </w:rPr>
      </w:pPr>
      <w:r w:rsidRPr="00F57229">
        <w:rPr>
          <w:b/>
          <w:bCs/>
          <w:kern w:val="0"/>
        </w:rPr>
        <w:t>2. Pursuant to an approved MOU for governmental, emergency response, public safety, training, or mutual aid purposes.</w:t>
      </w:r>
    </w:p>
    <w:p w14:paraId="5AE2E86C" w14:textId="77777777" w:rsidR="006E65EC" w:rsidRPr="00F57229" w:rsidRDefault="006E65EC" w:rsidP="004F3277">
      <w:pPr>
        <w:pStyle w:val="NoSpacing"/>
        <w:numPr>
          <w:ilvl w:val="2"/>
          <w:numId w:val="4"/>
        </w:numPr>
        <w:rPr>
          <w:b/>
          <w:bCs/>
          <w:kern w:val="0"/>
        </w:rPr>
      </w:pPr>
      <w:r w:rsidRPr="00F57229">
        <w:rPr>
          <w:b/>
          <w:bCs/>
          <w:kern w:val="0"/>
        </w:rPr>
        <w:t>Authorization under this section may include reasonable conditions relating to:</w:t>
      </w:r>
    </w:p>
    <w:p w14:paraId="4DFB5F76" w14:textId="77777777" w:rsidR="006E65EC" w:rsidRPr="00F57229" w:rsidRDefault="006E65EC" w:rsidP="004F3277">
      <w:pPr>
        <w:pStyle w:val="NoSpacing"/>
        <w:numPr>
          <w:ilvl w:val="2"/>
          <w:numId w:val="4"/>
        </w:numPr>
        <w:rPr>
          <w:b/>
          <w:bCs/>
          <w:kern w:val="0"/>
        </w:rPr>
      </w:pPr>
      <w:r w:rsidRPr="00F57229">
        <w:rPr>
          <w:b/>
          <w:bCs/>
          <w:kern w:val="0"/>
        </w:rPr>
        <w:t>Duration of occupancy;</w:t>
      </w:r>
    </w:p>
    <w:p w14:paraId="3F89FEBE" w14:textId="77777777" w:rsidR="006E65EC" w:rsidRPr="00F57229" w:rsidRDefault="006E65EC" w:rsidP="004F3277">
      <w:pPr>
        <w:pStyle w:val="NoSpacing"/>
        <w:numPr>
          <w:ilvl w:val="2"/>
          <w:numId w:val="4"/>
        </w:numPr>
        <w:rPr>
          <w:b/>
          <w:bCs/>
          <w:kern w:val="0"/>
        </w:rPr>
      </w:pPr>
      <w:r w:rsidRPr="00F57229">
        <w:rPr>
          <w:b/>
          <w:bCs/>
          <w:kern w:val="0"/>
        </w:rPr>
        <w:t>Designated camping locations;</w:t>
      </w:r>
    </w:p>
    <w:p w14:paraId="2BFEA6CD" w14:textId="77777777" w:rsidR="006E65EC" w:rsidRPr="00F57229" w:rsidRDefault="006E65EC" w:rsidP="004F3277">
      <w:pPr>
        <w:pStyle w:val="NoSpacing"/>
        <w:numPr>
          <w:ilvl w:val="2"/>
          <w:numId w:val="4"/>
        </w:numPr>
        <w:rPr>
          <w:b/>
          <w:bCs/>
          <w:kern w:val="0"/>
        </w:rPr>
      </w:pPr>
      <w:r w:rsidRPr="00F57229">
        <w:rPr>
          <w:b/>
          <w:bCs/>
          <w:kern w:val="0"/>
        </w:rPr>
        <w:t>Sanitation and waste disposal;</w:t>
      </w:r>
    </w:p>
    <w:p w14:paraId="6351CFE7" w14:textId="77777777" w:rsidR="006E65EC" w:rsidRPr="00F57229" w:rsidRDefault="006E65EC" w:rsidP="004F3277">
      <w:pPr>
        <w:pStyle w:val="NoSpacing"/>
        <w:numPr>
          <w:ilvl w:val="2"/>
          <w:numId w:val="4"/>
        </w:numPr>
        <w:rPr>
          <w:b/>
          <w:bCs/>
          <w:kern w:val="0"/>
        </w:rPr>
      </w:pPr>
      <w:r w:rsidRPr="00F57229">
        <w:rPr>
          <w:b/>
          <w:bCs/>
          <w:kern w:val="0"/>
        </w:rPr>
        <w:t>Fire prevention and public safety requirements;</w:t>
      </w:r>
    </w:p>
    <w:p w14:paraId="54A1AB0E" w14:textId="77777777" w:rsidR="006E65EC" w:rsidRPr="00F57229" w:rsidRDefault="006E65EC" w:rsidP="004F3277">
      <w:pPr>
        <w:pStyle w:val="NoSpacing"/>
        <w:numPr>
          <w:ilvl w:val="2"/>
          <w:numId w:val="4"/>
        </w:numPr>
        <w:rPr>
          <w:b/>
          <w:bCs/>
          <w:kern w:val="0"/>
        </w:rPr>
      </w:pPr>
      <w:r w:rsidRPr="00F57229">
        <w:rPr>
          <w:b/>
          <w:bCs/>
          <w:kern w:val="0"/>
        </w:rPr>
        <w:t>Utilities and access;</w:t>
      </w:r>
    </w:p>
    <w:p w14:paraId="592C25A1" w14:textId="77777777" w:rsidR="006E65EC" w:rsidRPr="00F57229" w:rsidRDefault="006E65EC" w:rsidP="004F3277">
      <w:pPr>
        <w:pStyle w:val="NoSpacing"/>
        <w:numPr>
          <w:ilvl w:val="2"/>
          <w:numId w:val="4"/>
        </w:numPr>
        <w:rPr>
          <w:b/>
          <w:bCs/>
          <w:kern w:val="0"/>
        </w:rPr>
      </w:pPr>
      <w:r w:rsidRPr="00F57229">
        <w:rPr>
          <w:b/>
          <w:bCs/>
          <w:kern w:val="0"/>
        </w:rPr>
        <w:t>Insurance and indemnification;</w:t>
      </w:r>
    </w:p>
    <w:p w14:paraId="2DD46234" w14:textId="59C05900" w:rsidR="006E65EC" w:rsidRPr="00F57229" w:rsidRDefault="006E65EC" w:rsidP="004F3277">
      <w:pPr>
        <w:pStyle w:val="NoSpacing"/>
        <w:numPr>
          <w:ilvl w:val="2"/>
          <w:numId w:val="4"/>
        </w:numPr>
        <w:rPr>
          <w:b/>
          <w:bCs/>
          <w:kern w:val="0"/>
        </w:rPr>
      </w:pPr>
      <w:r w:rsidRPr="00F57229">
        <w:rPr>
          <w:b/>
          <w:bCs/>
          <w:kern w:val="0"/>
        </w:rPr>
        <w:t>Security; and Protection of Town property.</w:t>
      </w:r>
    </w:p>
    <w:p w14:paraId="4EB498C1" w14:textId="1AC9EE72" w:rsidR="006E65EC" w:rsidRPr="00F57229" w:rsidRDefault="006E65EC" w:rsidP="004F3277">
      <w:pPr>
        <w:pStyle w:val="NoSpacing"/>
        <w:numPr>
          <w:ilvl w:val="0"/>
          <w:numId w:val="1"/>
        </w:numPr>
        <w:rPr>
          <w:b/>
          <w:bCs/>
          <w:kern w:val="0"/>
        </w:rPr>
      </w:pPr>
      <w:r w:rsidRPr="00F57229">
        <w:rPr>
          <w:b/>
          <w:bCs/>
          <w:kern w:val="0"/>
          <w:u w:val="single"/>
        </w:rPr>
        <w:t>EMERGENCY AUTHORITY:</w:t>
      </w:r>
      <w:r w:rsidR="00F57229">
        <w:rPr>
          <w:b/>
          <w:bCs/>
          <w:kern w:val="0"/>
          <w:u w:val="single"/>
        </w:rPr>
        <w:t xml:space="preserve"> </w:t>
      </w:r>
      <w:r w:rsidRPr="00F57229">
        <w:rPr>
          <w:b/>
          <w:bCs/>
          <w:kern w:val="0"/>
        </w:rPr>
        <w:t xml:space="preserve">During a declared emergency or disaster, the Mayor or the </w:t>
      </w:r>
      <w:proofErr w:type="gramStart"/>
      <w:r w:rsidRPr="00F57229">
        <w:rPr>
          <w:b/>
          <w:bCs/>
          <w:kern w:val="0"/>
        </w:rPr>
        <w:t>Mayor’s designee</w:t>
      </w:r>
      <w:proofErr w:type="gramEnd"/>
      <w:r w:rsidRPr="00F57229">
        <w:rPr>
          <w:b/>
          <w:bCs/>
          <w:kern w:val="0"/>
        </w:rPr>
        <w:t xml:space="preserve"> may authorize temporary camping, staging, sheltering, or emergency support operations at the Town Complex as reasonably necessary to protect life, safety, and property and to support emergency operations.</w:t>
      </w:r>
    </w:p>
    <w:p w14:paraId="52558705" w14:textId="77777777" w:rsidR="006E65EC" w:rsidRPr="00F57229" w:rsidRDefault="006E65EC" w:rsidP="004F3277">
      <w:pPr>
        <w:pStyle w:val="NoSpacing"/>
        <w:numPr>
          <w:ilvl w:val="0"/>
          <w:numId w:val="1"/>
        </w:numPr>
        <w:rPr>
          <w:b/>
          <w:bCs/>
          <w:kern w:val="0"/>
        </w:rPr>
      </w:pPr>
      <w:r w:rsidRPr="00F57229">
        <w:rPr>
          <w:b/>
          <w:bCs/>
          <w:kern w:val="0"/>
          <w:u w:val="single"/>
        </w:rPr>
        <w:t>NO PROPERTY RIGHT CREATED</w:t>
      </w:r>
      <w:r w:rsidRPr="00F57229">
        <w:rPr>
          <w:b/>
          <w:bCs/>
          <w:kern w:val="0"/>
        </w:rPr>
        <w:t>:</w:t>
      </w:r>
    </w:p>
    <w:p w14:paraId="3629A568" w14:textId="49D9051B" w:rsidR="006E65EC" w:rsidRPr="00F57229" w:rsidRDefault="006E65EC" w:rsidP="004F3277">
      <w:pPr>
        <w:pStyle w:val="NoSpacing"/>
        <w:numPr>
          <w:ilvl w:val="1"/>
          <w:numId w:val="1"/>
        </w:numPr>
        <w:rPr>
          <w:b/>
          <w:bCs/>
          <w:kern w:val="0"/>
        </w:rPr>
      </w:pPr>
      <w:r w:rsidRPr="00F57229">
        <w:rPr>
          <w:b/>
          <w:bCs/>
          <w:kern w:val="0"/>
        </w:rPr>
        <w:t>Authorization under this chapter is temporary only and does not create any leasehold interest, tenancy, or permanent right of occupancy.</w:t>
      </w:r>
    </w:p>
    <w:p w14:paraId="76BB5168" w14:textId="77777777" w:rsidR="006E65EC" w:rsidRPr="00F57229" w:rsidRDefault="006E65EC" w:rsidP="004F3277">
      <w:pPr>
        <w:pStyle w:val="NoSpacing"/>
        <w:numPr>
          <w:ilvl w:val="1"/>
          <w:numId w:val="1"/>
        </w:numPr>
        <w:rPr>
          <w:b/>
          <w:bCs/>
          <w:kern w:val="0"/>
        </w:rPr>
      </w:pPr>
      <w:r w:rsidRPr="00F57229">
        <w:rPr>
          <w:b/>
          <w:bCs/>
          <w:kern w:val="0"/>
        </w:rPr>
        <w:t>Permission granted pursuant to this chapter may be revoked at any time by the Town when necessary to protect public health, safety, welfare, or municipal operations.</w:t>
      </w:r>
    </w:p>
    <w:p w14:paraId="7E220120" w14:textId="77777777" w:rsidR="004F3277" w:rsidRPr="00F57229" w:rsidRDefault="004F3277" w:rsidP="004F3277">
      <w:pPr>
        <w:pStyle w:val="NoSpacing"/>
        <w:numPr>
          <w:ilvl w:val="0"/>
          <w:numId w:val="1"/>
        </w:numPr>
        <w:rPr>
          <w:b/>
          <w:bCs/>
          <w:kern w:val="0"/>
          <w:u w:val="single"/>
        </w:rPr>
      </w:pPr>
      <w:r w:rsidRPr="00F57229">
        <w:rPr>
          <w:b/>
          <w:bCs/>
          <w:kern w:val="0"/>
          <w:u w:val="single"/>
        </w:rPr>
        <w:t>COMPLIANCE WITH LAW:</w:t>
      </w:r>
    </w:p>
    <w:p w14:paraId="79922F1E" w14:textId="77777777" w:rsidR="004F3277" w:rsidRPr="00F57229" w:rsidRDefault="004F3277" w:rsidP="004F3277">
      <w:pPr>
        <w:pStyle w:val="NoSpacing"/>
        <w:ind w:left="1080"/>
        <w:rPr>
          <w:b/>
          <w:bCs/>
          <w:kern w:val="0"/>
        </w:rPr>
      </w:pPr>
      <w:r w:rsidRPr="00F57229">
        <w:rPr>
          <w:b/>
          <w:bCs/>
          <w:kern w:val="0"/>
        </w:rPr>
        <w:t>All persons occupying or utilizing the Town Complex pursuant to this chapter shall comply with all applicable federal, state, and local laws, regulations, fire codes, and conditions imposed by the Town.</w:t>
      </w:r>
    </w:p>
    <w:p w14:paraId="51262536" w14:textId="77777777" w:rsidR="004F3277" w:rsidRPr="00F57229" w:rsidRDefault="004F3277" w:rsidP="004F3277">
      <w:pPr>
        <w:pStyle w:val="NoSpacing"/>
        <w:numPr>
          <w:ilvl w:val="0"/>
          <w:numId w:val="1"/>
        </w:numPr>
        <w:rPr>
          <w:b/>
          <w:bCs/>
          <w:kern w:val="0"/>
          <w:u w:val="single"/>
        </w:rPr>
      </w:pPr>
      <w:r w:rsidRPr="00F57229">
        <w:rPr>
          <w:b/>
          <w:bCs/>
          <w:kern w:val="0"/>
          <w:u w:val="single"/>
        </w:rPr>
        <w:t>VIOLATION:</w:t>
      </w:r>
    </w:p>
    <w:p w14:paraId="3F6E7C62" w14:textId="77777777" w:rsidR="004F3277" w:rsidRPr="00F57229" w:rsidRDefault="004F3277" w:rsidP="004F3277">
      <w:pPr>
        <w:pStyle w:val="NoSpacing"/>
        <w:ind w:left="1080"/>
        <w:rPr>
          <w:b/>
          <w:bCs/>
          <w:kern w:val="0"/>
        </w:rPr>
      </w:pPr>
      <w:r w:rsidRPr="00F57229">
        <w:rPr>
          <w:b/>
          <w:bCs/>
          <w:kern w:val="0"/>
        </w:rPr>
        <w:t>Any camping activity occurring in violation of this chapter or outside the scope of an authorization granted under this chapter shall constitute a violation of the Garden City Municipal Code.</w:t>
      </w:r>
    </w:p>
    <w:p w14:paraId="609958C5" w14:textId="77777777" w:rsidR="004F3277" w:rsidRPr="004F3277" w:rsidRDefault="004F3277" w:rsidP="004F3277">
      <w:pPr>
        <w:pStyle w:val="NoSpacing"/>
        <w:ind w:left="1080"/>
        <w:rPr>
          <w:kern w:val="0"/>
        </w:rPr>
      </w:pPr>
    </w:p>
    <w:p w14:paraId="0000000B" w14:textId="4FCD50DF" w:rsidR="004A3C6A" w:rsidRPr="004F3277" w:rsidRDefault="006E65EC">
      <w:pPr>
        <w:spacing w:after="219"/>
        <w:ind w:left="297" w:right="686"/>
        <w:rPr>
          <w:i/>
          <w:iCs/>
        </w:rPr>
      </w:pPr>
      <w:r w:rsidRPr="004F3277">
        <w:rPr>
          <w:i/>
          <w:iCs/>
        </w:rPr>
        <w:t xml:space="preserve"> </w:t>
      </w:r>
      <w:r w:rsidR="007673D1" w:rsidRPr="004F3277">
        <w:rPr>
          <w:i/>
          <w:iCs/>
        </w:rPr>
        <w:t>If any section, subsection, sentence, clause, phrase, or portion of this ordinance is, for any reason, held invalid or unconstitutional by any court of competent jurisdiction, such provision shall be deemed a separate, distinct, and independent provision, and such holding shall not affect the validity of the remaining portions of this ordinance.</w:t>
      </w:r>
    </w:p>
    <w:p w14:paraId="64068F8B" w14:textId="77777777" w:rsidR="00F57229" w:rsidRPr="004F3277" w:rsidRDefault="00F57229" w:rsidP="00F57229">
      <w:pPr>
        <w:pStyle w:val="NoSpacing"/>
        <w:rPr>
          <w:sz w:val="20"/>
          <w:szCs w:val="20"/>
        </w:rPr>
      </w:pPr>
      <w:r w:rsidRPr="004F3277">
        <w:rPr>
          <w:sz w:val="20"/>
          <w:szCs w:val="20"/>
        </w:rPr>
        <w:lastRenderedPageBreak/>
        <w:t>ORDINANCE #26-18</w:t>
      </w:r>
    </w:p>
    <w:p w14:paraId="6ABDAC1F" w14:textId="77777777" w:rsidR="00F57229" w:rsidRPr="004F3277" w:rsidRDefault="00F57229" w:rsidP="00F57229">
      <w:pPr>
        <w:pStyle w:val="NoSpacing"/>
        <w:rPr>
          <w:rFonts w:eastAsia="Times New Roman"/>
          <w:color w:val="000000"/>
          <w:sz w:val="20"/>
          <w:szCs w:val="20"/>
        </w:rPr>
      </w:pPr>
      <w:r w:rsidRPr="004F3277">
        <w:rPr>
          <w:rFonts w:eastAsia="Times New Roman"/>
          <w:color w:val="000000"/>
          <w:sz w:val="20"/>
          <w:szCs w:val="20"/>
        </w:rPr>
        <w:t xml:space="preserve">AN ORDINANCE ADDING TEMPORARY CAMPING AT THE TOWN COMPLEX </w:t>
      </w:r>
    </w:p>
    <w:p w14:paraId="09811F4B" w14:textId="77777777" w:rsidR="00F57229" w:rsidRDefault="00F57229" w:rsidP="00F57229">
      <w:pPr>
        <w:pStyle w:val="NoSpacing"/>
        <w:rPr>
          <w:rFonts w:eastAsia="Times New Roman"/>
          <w:color w:val="000000"/>
          <w:sz w:val="20"/>
          <w:szCs w:val="20"/>
        </w:rPr>
      </w:pPr>
      <w:r w:rsidRPr="004F3277">
        <w:rPr>
          <w:rFonts w:eastAsia="Times New Roman"/>
          <w:color w:val="000000"/>
          <w:sz w:val="20"/>
          <w:szCs w:val="20"/>
        </w:rPr>
        <w:t>TO THE MUNICIPAL PROPERTY ORDINANCE</w:t>
      </w:r>
    </w:p>
    <w:p w14:paraId="399A47A7" w14:textId="3147C50C" w:rsidR="00F57229" w:rsidRDefault="00F57229" w:rsidP="00F57229">
      <w:pPr>
        <w:pStyle w:val="NoSpacing"/>
        <w:rPr>
          <w:rFonts w:eastAsia="Times New Roman"/>
          <w:color w:val="000000"/>
          <w:sz w:val="20"/>
          <w:szCs w:val="20"/>
        </w:rPr>
      </w:pPr>
      <w:r>
        <w:rPr>
          <w:rFonts w:eastAsia="Times New Roman"/>
          <w:color w:val="000000"/>
          <w:sz w:val="20"/>
          <w:szCs w:val="20"/>
        </w:rPr>
        <w:t>Page 3</w:t>
      </w:r>
    </w:p>
    <w:p w14:paraId="40CA9FC2" w14:textId="77777777" w:rsidR="00F57229" w:rsidRDefault="00F57229" w:rsidP="00F57229">
      <w:pPr>
        <w:pStyle w:val="NoSpacing"/>
        <w:rPr>
          <w:rFonts w:eastAsia="Times New Roman"/>
          <w:color w:val="000000"/>
          <w:sz w:val="20"/>
          <w:szCs w:val="20"/>
        </w:rPr>
      </w:pPr>
    </w:p>
    <w:p w14:paraId="47E15E9A" w14:textId="77777777" w:rsidR="00F57229" w:rsidRDefault="00F57229" w:rsidP="00F57229">
      <w:pPr>
        <w:pStyle w:val="NoSpacing"/>
        <w:rPr>
          <w:rFonts w:eastAsia="Times New Roman"/>
          <w:color w:val="000000"/>
          <w:sz w:val="20"/>
          <w:szCs w:val="20"/>
        </w:rPr>
      </w:pPr>
    </w:p>
    <w:p w14:paraId="46F9C10C" w14:textId="77777777" w:rsidR="004F3277" w:rsidRDefault="004F3277"/>
    <w:p w14:paraId="0000000C" w14:textId="4D336014" w:rsidR="004A3C6A" w:rsidRPr="004F3277" w:rsidRDefault="007673D1">
      <w:r w:rsidRPr="004F3277">
        <w:t xml:space="preserve">APPROVED AND ADOPTED </w:t>
      </w:r>
      <w:r w:rsidR="004F3277">
        <w:t xml:space="preserve">by the Town Council of the Town of Garden City </w:t>
      </w:r>
      <w:r w:rsidRPr="004F3277">
        <w:t xml:space="preserve">this </w:t>
      </w:r>
      <w:r w:rsidR="0040287D" w:rsidRPr="004F3277">
        <w:t>11</w:t>
      </w:r>
      <w:r w:rsidRPr="004F3277">
        <w:t xml:space="preserve">th of </w:t>
      </w:r>
      <w:r w:rsidR="0040287D" w:rsidRPr="004F3277">
        <w:t>June</w:t>
      </w:r>
      <w:r w:rsidRPr="004F3277">
        <w:t xml:space="preserve"> 2026.</w:t>
      </w:r>
    </w:p>
    <w:p w14:paraId="0000000D" w14:textId="77777777" w:rsidR="004A3C6A" w:rsidRPr="004F3277" w:rsidRDefault="004A3C6A"/>
    <w:p w14:paraId="0000000E" w14:textId="77777777" w:rsidR="004A3C6A" w:rsidRPr="004F3277" w:rsidRDefault="007673D1">
      <w:r w:rsidRPr="004F3277">
        <w:t xml:space="preserve"> APPROVED:</w:t>
      </w:r>
      <w:r w:rsidRPr="004F3277">
        <w:tab/>
      </w:r>
      <w:r w:rsidRPr="004F3277">
        <w:tab/>
      </w:r>
      <w:r w:rsidRPr="004F3277">
        <w:tab/>
      </w:r>
      <w:r w:rsidRPr="004F3277">
        <w:tab/>
      </w:r>
      <w:r w:rsidRPr="004F3277">
        <w:tab/>
      </w:r>
      <w:r w:rsidRPr="004F3277">
        <w:tab/>
      </w:r>
      <w:r w:rsidRPr="004F3277">
        <w:tab/>
        <w:t>Attest:</w:t>
      </w:r>
    </w:p>
    <w:p w14:paraId="0000000F" w14:textId="77777777" w:rsidR="004A3C6A" w:rsidRPr="004F3277" w:rsidRDefault="004A3C6A"/>
    <w:p w14:paraId="00000010" w14:textId="77777777" w:rsidR="004A3C6A" w:rsidRPr="004F3277" w:rsidRDefault="004A3C6A"/>
    <w:p w14:paraId="00000011" w14:textId="77777777" w:rsidR="004A3C6A" w:rsidRDefault="004A3C6A"/>
    <w:p w14:paraId="00000012" w14:textId="77777777" w:rsidR="004A3C6A" w:rsidRDefault="007673D1">
      <w:r>
        <w:t>_______________________________</w:t>
      </w:r>
      <w:r>
        <w:tab/>
      </w:r>
      <w:r>
        <w:tab/>
      </w:r>
      <w:r>
        <w:tab/>
        <w:t>______________________________</w:t>
      </w:r>
    </w:p>
    <w:p w14:paraId="00000013" w14:textId="44F5B507" w:rsidR="004A3C6A" w:rsidRDefault="00F57229">
      <w:r>
        <w:t xml:space="preserve">Pat Argyle, </w:t>
      </w:r>
      <w:r w:rsidR="007673D1">
        <w:t>Mayor</w:t>
      </w:r>
      <w:r w:rsidR="007673D1">
        <w:tab/>
      </w:r>
      <w:r w:rsidR="007673D1">
        <w:tab/>
      </w:r>
      <w:r w:rsidR="007673D1">
        <w:tab/>
      </w:r>
      <w:r w:rsidR="007673D1">
        <w:tab/>
      </w:r>
      <w:r w:rsidR="007673D1">
        <w:tab/>
      </w:r>
      <w:r w:rsidR="007673D1">
        <w:tab/>
        <w:t xml:space="preserve">Cathie Rasmussen, Town Clerk </w:t>
      </w:r>
    </w:p>
    <w:p w14:paraId="00000014" w14:textId="77777777" w:rsidR="004A3C6A" w:rsidRDefault="004A3C6A"/>
    <w:p w14:paraId="00000015" w14:textId="77777777" w:rsidR="004A3C6A" w:rsidRDefault="004A3C6A"/>
    <w:p w14:paraId="00000019" w14:textId="77777777" w:rsidR="004A3C6A" w:rsidRDefault="004A3C6A">
      <w:pPr>
        <w:rPr>
          <w:sz w:val="20"/>
          <w:szCs w:val="20"/>
        </w:rPr>
      </w:pPr>
    </w:p>
    <w:p w14:paraId="0000001B" w14:textId="77777777" w:rsidR="004A3C6A" w:rsidRDefault="004A3C6A">
      <w:pPr>
        <w:rPr>
          <w:sz w:val="20"/>
          <w:szCs w:val="20"/>
        </w:rPr>
      </w:pPr>
    </w:p>
    <w:p w14:paraId="0000001C" w14:textId="242B21AD" w:rsidR="004A3C6A" w:rsidRDefault="007673D1">
      <w:r>
        <w:t>Voting:</w:t>
      </w:r>
      <w:r>
        <w:tab/>
      </w:r>
      <w:r>
        <w:tab/>
        <w:t>Aye</w:t>
      </w:r>
      <w:r>
        <w:tab/>
        <w:t>N</w:t>
      </w:r>
      <w:r w:rsidR="00F57229">
        <w:t>ay</w:t>
      </w:r>
    </w:p>
    <w:p w14:paraId="0000001E" w14:textId="77777777" w:rsidR="004A3C6A" w:rsidRDefault="007673D1">
      <w:r>
        <w:t>Davis</w:t>
      </w:r>
      <w:r>
        <w:tab/>
      </w:r>
      <w:r>
        <w:tab/>
      </w:r>
      <w:r>
        <w:tab/>
        <w:t>___</w:t>
      </w:r>
      <w:r>
        <w:tab/>
        <w:t>___</w:t>
      </w:r>
    </w:p>
    <w:p w14:paraId="0000001F" w14:textId="54BC3DDE" w:rsidR="004A3C6A" w:rsidRDefault="007673D1">
      <w:r>
        <w:t>H</w:t>
      </w:r>
      <w:r w:rsidR="00F57229">
        <w:t>ansen</w:t>
      </w:r>
      <w:r>
        <w:tab/>
      </w:r>
      <w:r>
        <w:tab/>
        <w:t>___</w:t>
      </w:r>
      <w:r>
        <w:tab/>
        <w:t>___</w:t>
      </w:r>
    </w:p>
    <w:p w14:paraId="193CF25F" w14:textId="77B8667B" w:rsidR="00F57229" w:rsidRDefault="00F57229">
      <w:r>
        <w:t xml:space="preserve">House </w:t>
      </w:r>
      <w:r>
        <w:tab/>
      </w:r>
      <w:r>
        <w:tab/>
      </w:r>
      <w:r>
        <w:tab/>
        <w:t>___</w:t>
      </w:r>
      <w:r>
        <w:tab/>
        <w:t>___</w:t>
      </w:r>
    </w:p>
    <w:p w14:paraId="00000020" w14:textId="3E352E45" w:rsidR="004A3C6A" w:rsidRDefault="007673D1">
      <w:r>
        <w:t>Larsen</w:t>
      </w:r>
      <w:r>
        <w:tab/>
      </w:r>
      <w:r>
        <w:tab/>
      </w:r>
      <w:r>
        <w:tab/>
        <w:t>___</w:t>
      </w:r>
      <w:r>
        <w:tab/>
        <w:t>___</w:t>
      </w:r>
    </w:p>
    <w:p w14:paraId="00000021" w14:textId="780B74B4" w:rsidR="004A3C6A" w:rsidRDefault="00F57229">
      <w:r>
        <w:t>Argyle</w:t>
      </w:r>
      <w:r>
        <w:tab/>
      </w:r>
      <w:r>
        <w:tab/>
      </w:r>
      <w:r>
        <w:tab/>
        <w:t>___</w:t>
      </w:r>
      <w:r>
        <w:tab/>
        <w:t xml:space="preserve">___ </w:t>
      </w:r>
      <w:r w:rsidRPr="00F57229">
        <w:rPr>
          <w:i/>
          <w:iCs/>
          <w:sz w:val="20"/>
          <w:szCs w:val="20"/>
        </w:rPr>
        <w:t>(only in a tie/for a quorum)</w:t>
      </w:r>
    </w:p>
    <w:sectPr w:rsidR="004A3C6A">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59F56C" w14:textId="77777777" w:rsidR="00DB3F1C" w:rsidRDefault="00DB3F1C">
      <w:pPr>
        <w:spacing w:after="0" w:line="240" w:lineRule="auto"/>
      </w:pPr>
      <w:r>
        <w:separator/>
      </w:r>
    </w:p>
  </w:endnote>
  <w:endnote w:type="continuationSeparator" w:id="0">
    <w:p w14:paraId="362938EB" w14:textId="77777777" w:rsidR="00DB3F1C" w:rsidRDefault="00DB3F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FA301E9-DEFE-4030-A7DA-C73FD7CE5C11}"/>
    <w:embedBold r:id="rId2" w:fontKey="{EB703F2C-6D3A-416A-99EA-A92B543672B0}"/>
    <w:embedItalic r:id="rId3" w:fontKey="{F82992AD-07DC-4235-BA4F-CBF5D9314320}"/>
  </w:font>
  <w:font w:name="Calibri Light">
    <w:panose1 w:val="020F0302020204030204"/>
    <w:charset w:val="00"/>
    <w:family w:val="swiss"/>
    <w:pitch w:val="variable"/>
    <w:sig w:usb0="E4002EFF" w:usb1="C200247B" w:usb2="00000009" w:usb3="00000000" w:csb0="000001FF" w:csb1="00000000"/>
    <w:embedRegular r:id="rId4" w:fontKey="{8F7FE4B3-DCF7-484A-97C8-2B4E9E2B80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5" w14:textId="77777777" w:rsidR="004A3C6A" w:rsidRDefault="004A3C6A">
    <w:pPr>
      <w:pBdr>
        <w:top w:val="nil"/>
        <w:left w:val="nil"/>
        <w:bottom w:val="nil"/>
        <w:right w:val="nil"/>
        <w:between w:val="nil"/>
      </w:pBdr>
      <w:tabs>
        <w:tab w:val="center" w:pos="4680"/>
        <w:tab w:val="right" w:pos="9360"/>
      </w:tabs>
      <w:spacing w:after="0" w:line="240" w:lineRule="auto"/>
      <w:ind w:hanging="1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6" w14:textId="77777777" w:rsidR="004A3C6A" w:rsidRDefault="004A3C6A">
    <w:pPr>
      <w:pBdr>
        <w:top w:val="nil"/>
        <w:left w:val="nil"/>
        <w:bottom w:val="nil"/>
        <w:right w:val="nil"/>
        <w:between w:val="nil"/>
      </w:pBdr>
      <w:tabs>
        <w:tab w:val="center" w:pos="4680"/>
        <w:tab w:val="right" w:pos="9360"/>
      </w:tabs>
      <w:spacing w:after="0" w:line="240" w:lineRule="auto"/>
      <w:ind w:hanging="1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7" w14:textId="77777777" w:rsidR="004A3C6A" w:rsidRDefault="004A3C6A">
    <w:pPr>
      <w:pBdr>
        <w:top w:val="nil"/>
        <w:left w:val="nil"/>
        <w:bottom w:val="nil"/>
        <w:right w:val="nil"/>
        <w:between w:val="nil"/>
      </w:pBdr>
      <w:tabs>
        <w:tab w:val="center" w:pos="4680"/>
        <w:tab w:val="right" w:pos="9360"/>
      </w:tabs>
      <w:spacing w:after="0" w:line="240" w:lineRule="auto"/>
      <w:ind w:hanging="1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C793E3" w14:textId="77777777" w:rsidR="00DB3F1C" w:rsidRDefault="00DB3F1C">
      <w:pPr>
        <w:spacing w:after="0" w:line="240" w:lineRule="auto"/>
      </w:pPr>
      <w:r>
        <w:separator/>
      </w:r>
    </w:p>
  </w:footnote>
  <w:footnote w:type="continuationSeparator" w:id="0">
    <w:p w14:paraId="2C0A1EF7" w14:textId="77777777" w:rsidR="00DB3F1C" w:rsidRDefault="00DB3F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2" w14:textId="77777777" w:rsidR="004A3C6A" w:rsidRDefault="004A3C6A">
    <w:pPr>
      <w:pBdr>
        <w:top w:val="nil"/>
        <w:left w:val="nil"/>
        <w:bottom w:val="nil"/>
        <w:right w:val="nil"/>
        <w:between w:val="nil"/>
      </w:pBdr>
      <w:tabs>
        <w:tab w:val="center" w:pos="4680"/>
        <w:tab w:val="right" w:pos="9360"/>
      </w:tabs>
      <w:spacing w:after="0" w:line="240" w:lineRule="auto"/>
      <w:ind w:hanging="1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3" w14:textId="77777777" w:rsidR="004A3C6A" w:rsidRDefault="00DB3F1C">
    <w:pPr>
      <w:pBdr>
        <w:top w:val="nil"/>
        <w:left w:val="nil"/>
        <w:bottom w:val="nil"/>
        <w:right w:val="nil"/>
        <w:between w:val="nil"/>
      </w:pBdr>
      <w:tabs>
        <w:tab w:val="center" w:pos="4680"/>
        <w:tab w:val="right" w:pos="9360"/>
      </w:tabs>
      <w:spacing w:after="0" w:line="240" w:lineRule="auto"/>
      <w:ind w:hanging="10"/>
      <w:rPr>
        <w:color w:val="000000"/>
      </w:rPr>
    </w:pPr>
    <w:r>
      <w:rPr>
        <w:color w:val="000000"/>
      </w:rPr>
      <w:pict w14:anchorId="1A6AC7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left:0;text-align:left;margin-left:0;margin-top:0;width:412.4pt;height:247.45pt;rotation:315;z-index:-251658752;visibility:visible;mso-position-horizontal:center;mso-position-horizontal-relative:margin;mso-position-vertical:center;mso-position-vertical-relative:margin" fillcolor="silver" stroked="f">
          <v:fill opacity=".5"/>
          <v:textpath style="font-family:&quot;&amp;quot&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4" w14:textId="77777777" w:rsidR="004A3C6A" w:rsidRDefault="004A3C6A">
    <w:pPr>
      <w:pBdr>
        <w:top w:val="nil"/>
        <w:left w:val="nil"/>
        <w:bottom w:val="nil"/>
        <w:right w:val="nil"/>
        <w:between w:val="nil"/>
      </w:pBdr>
      <w:tabs>
        <w:tab w:val="center" w:pos="4680"/>
        <w:tab w:val="right" w:pos="9360"/>
      </w:tabs>
      <w:spacing w:after="0" w:line="240" w:lineRule="auto"/>
      <w:ind w:hanging="1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86A37"/>
    <w:multiLevelType w:val="hybridMultilevel"/>
    <w:tmpl w:val="99FE116E"/>
    <w:lvl w:ilvl="0" w:tplc="114CE9A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6F50891"/>
    <w:multiLevelType w:val="multilevel"/>
    <w:tmpl w:val="C7162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6202C4C"/>
    <w:multiLevelType w:val="hybridMultilevel"/>
    <w:tmpl w:val="3D181638"/>
    <w:lvl w:ilvl="0" w:tplc="FFFFFFFF">
      <w:start w:val="1"/>
      <w:numFmt w:val="decimal"/>
      <w:lvlText w:val="%1."/>
      <w:lvlJc w:val="left"/>
      <w:pPr>
        <w:ind w:left="1080" w:hanging="360"/>
      </w:pPr>
      <w:rPr>
        <w:rFonts w:hint="default"/>
        <w:b/>
        <w:u w:val="single"/>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39A05C69"/>
    <w:multiLevelType w:val="hybridMultilevel"/>
    <w:tmpl w:val="E0A84726"/>
    <w:lvl w:ilvl="0" w:tplc="6700D76E">
      <w:start w:val="1"/>
      <w:numFmt w:val="decimal"/>
      <w:lvlText w:val="%1."/>
      <w:lvlJc w:val="left"/>
      <w:pPr>
        <w:ind w:left="1080" w:hanging="360"/>
      </w:pPr>
      <w:rPr>
        <w:rFonts w:hint="default"/>
        <w:b/>
        <w:u w:val="single"/>
      </w:rPr>
    </w:lvl>
    <w:lvl w:ilvl="1" w:tplc="D5CC72CE">
      <w:start w:val="1"/>
      <w:numFmt w:val="upperLetter"/>
      <w:lvlText w:val="%2."/>
      <w:lvlJc w:val="left"/>
      <w:pPr>
        <w:ind w:left="1800" w:hanging="360"/>
      </w:pPr>
      <w:rPr>
        <w:rFonts w:ascii="Times New Roman" w:eastAsiaTheme="minorHAnsi" w:hAnsi="Times New Roman" w:cs="Times New Roman"/>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7026284"/>
    <w:multiLevelType w:val="hybridMultilevel"/>
    <w:tmpl w:val="EAB8504E"/>
    <w:lvl w:ilvl="0" w:tplc="7656244C">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16cid:durableId="308020481">
    <w:abstractNumId w:val="3"/>
  </w:num>
  <w:num w:numId="2" w16cid:durableId="494537767">
    <w:abstractNumId w:val="1"/>
  </w:num>
  <w:num w:numId="3" w16cid:durableId="747966576">
    <w:abstractNumId w:val="2"/>
  </w:num>
  <w:num w:numId="4" w16cid:durableId="1692606940">
    <w:abstractNumId w:val="4"/>
  </w:num>
  <w:num w:numId="5" w16cid:durableId="4629660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C6A"/>
    <w:rsid w:val="0040287D"/>
    <w:rsid w:val="004A3C6A"/>
    <w:rsid w:val="004F3277"/>
    <w:rsid w:val="006E65EC"/>
    <w:rsid w:val="007673D1"/>
    <w:rsid w:val="007725E5"/>
    <w:rsid w:val="00894F6C"/>
    <w:rsid w:val="00A37E16"/>
    <w:rsid w:val="00B32B18"/>
    <w:rsid w:val="00B82163"/>
    <w:rsid w:val="00BD7F40"/>
    <w:rsid w:val="00DB3F1C"/>
    <w:rsid w:val="00DD7310"/>
    <w:rsid w:val="00EC279F"/>
    <w:rsid w:val="00EE087F"/>
    <w:rsid w:val="00F57229"/>
    <w:rsid w:val="00FE71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0BE5F12"/>
  <w15:docId w15:val="{AB123A38-8AFB-4E7F-84AE-1C89E372E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spacing w:after="5" w:line="271" w:lineRule="auto"/>
        <w:ind w:left="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line="278" w:lineRule="auto"/>
      <w:ind w:left="0"/>
      <w:jc w:val="left"/>
      <w:outlineLvl w:val="0"/>
    </w:pPr>
    <w:rPr>
      <w:rFonts w:ascii="Calibri" w:eastAsia="Calibri" w:hAnsi="Calibri" w:cs="Calibri"/>
      <w:color w:val="2F5496"/>
      <w:sz w:val="40"/>
      <w:szCs w:val="40"/>
    </w:rPr>
  </w:style>
  <w:style w:type="paragraph" w:styleId="Heading2">
    <w:name w:val="heading 2"/>
    <w:basedOn w:val="Normal"/>
    <w:next w:val="Normal"/>
    <w:link w:val="Heading2Char"/>
    <w:uiPriority w:val="9"/>
    <w:unhideWhenUsed/>
    <w:qFormat/>
    <w:pPr>
      <w:keepNext/>
      <w:keepLines/>
      <w:spacing w:before="160" w:after="80" w:line="278" w:lineRule="auto"/>
      <w:ind w:left="0"/>
      <w:jc w:val="left"/>
      <w:outlineLvl w:val="1"/>
    </w:pPr>
    <w:rPr>
      <w:rFonts w:ascii="Calibri" w:eastAsia="Calibri" w:hAnsi="Calibri" w:cs="Calibri"/>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line="278" w:lineRule="auto"/>
      <w:ind w:left="0"/>
      <w:jc w:val="left"/>
      <w:outlineLvl w:val="2"/>
    </w:pPr>
    <w:rPr>
      <w:rFonts w:ascii="Calibri" w:eastAsia="Calibri" w:hAnsi="Calibri" w:cs="Calibri"/>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line="278" w:lineRule="auto"/>
      <w:ind w:left="0"/>
      <w:jc w:val="left"/>
      <w:outlineLvl w:val="3"/>
    </w:pPr>
    <w:rPr>
      <w:rFonts w:ascii="Calibri" w:eastAsia="Calibri" w:hAnsi="Calibri" w:cs="Calibri"/>
      <w:i/>
      <w:iCs/>
      <w:color w:val="2F5496"/>
    </w:rPr>
  </w:style>
  <w:style w:type="paragraph" w:styleId="Heading5">
    <w:name w:val="heading 5"/>
    <w:basedOn w:val="Normal"/>
    <w:next w:val="Normal"/>
    <w:link w:val="Heading5Char"/>
    <w:uiPriority w:val="9"/>
    <w:semiHidden/>
    <w:unhideWhenUsed/>
    <w:qFormat/>
    <w:pPr>
      <w:keepNext/>
      <w:keepLines/>
      <w:spacing w:before="80" w:after="40" w:line="278" w:lineRule="auto"/>
      <w:ind w:left="0"/>
      <w:jc w:val="left"/>
      <w:outlineLvl w:val="4"/>
    </w:pPr>
    <w:rPr>
      <w:rFonts w:ascii="Calibri" w:eastAsia="Calibri" w:hAnsi="Calibri" w:cs="Calibri"/>
      <w:color w:val="2F5496"/>
    </w:rPr>
  </w:style>
  <w:style w:type="paragraph" w:styleId="Heading6">
    <w:name w:val="heading 6"/>
    <w:basedOn w:val="Normal"/>
    <w:next w:val="Normal"/>
    <w:link w:val="Heading6Char"/>
    <w:uiPriority w:val="9"/>
    <w:semiHidden/>
    <w:unhideWhenUsed/>
    <w:qFormat/>
    <w:pPr>
      <w:keepNext/>
      <w:keepLines/>
      <w:spacing w:before="40" w:after="0" w:line="278" w:lineRule="auto"/>
      <w:ind w:left="0"/>
      <w:jc w:val="left"/>
      <w:outlineLvl w:val="5"/>
    </w:pPr>
    <w:rPr>
      <w:rFonts w:ascii="Calibri" w:eastAsia="Calibri" w:hAnsi="Calibri" w:cs="Calibri"/>
      <w:i/>
      <w:iCs/>
      <w:color w:val="595959"/>
    </w:rPr>
  </w:style>
  <w:style w:type="paragraph" w:styleId="Heading7">
    <w:name w:val="heading 7"/>
    <w:basedOn w:val="Normal"/>
    <w:next w:val="Normal"/>
    <w:link w:val="Heading7Char"/>
    <w:uiPriority w:val="9"/>
    <w:semiHidden/>
    <w:unhideWhenUsed/>
    <w:qFormat/>
    <w:rsid w:val="00A4062E"/>
    <w:pPr>
      <w:keepNext/>
      <w:keepLines/>
      <w:spacing w:before="40" w:after="0" w:line="278" w:lineRule="auto"/>
      <w:ind w:left="0"/>
      <w:jc w:val="left"/>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4062E"/>
    <w:pPr>
      <w:keepNext/>
      <w:keepLines/>
      <w:spacing w:after="0" w:line="278" w:lineRule="auto"/>
      <w:ind w:left="0"/>
      <w:jc w:val="left"/>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4062E"/>
    <w:pPr>
      <w:keepNext/>
      <w:keepLines/>
      <w:spacing w:after="0" w:line="278" w:lineRule="auto"/>
      <w:ind w:left="0"/>
      <w:jc w:val="left"/>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ind w:left="0"/>
      <w:jc w:val="left"/>
    </w:pPr>
    <w:rPr>
      <w:rFonts w:ascii="Calibri" w:eastAsia="Calibri" w:hAnsi="Calibri" w:cs="Calibri"/>
      <w:color w:val="000000"/>
      <w:sz w:val="56"/>
      <w:szCs w:val="56"/>
    </w:rPr>
  </w:style>
  <w:style w:type="character" w:customStyle="1" w:styleId="Heading1Char">
    <w:name w:val="Heading 1 Char"/>
    <w:basedOn w:val="DefaultParagraphFont"/>
    <w:link w:val="Heading1"/>
    <w:uiPriority w:val="9"/>
    <w:rsid w:val="00A4062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rsid w:val="00A4062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4062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4062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4062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406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06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06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062E"/>
    <w:rPr>
      <w:rFonts w:eastAsiaTheme="majorEastAsia" w:cstheme="majorBidi"/>
      <w:color w:val="272727" w:themeColor="text1" w:themeTint="D8"/>
    </w:rPr>
  </w:style>
  <w:style w:type="character" w:customStyle="1" w:styleId="TitleChar">
    <w:name w:val="Title Char"/>
    <w:basedOn w:val="DefaultParagraphFont"/>
    <w:link w:val="Title"/>
    <w:uiPriority w:val="10"/>
    <w:rsid w:val="00A4062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A406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062E"/>
    <w:pPr>
      <w:spacing w:before="160" w:after="160" w:line="278" w:lineRule="auto"/>
      <w:ind w:left="0"/>
      <w:jc w:val="center"/>
    </w:pPr>
    <w:rPr>
      <w:rFonts w:asciiTheme="minorHAnsi" w:eastAsiaTheme="minorHAnsi" w:hAnsiTheme="minorHAnsi" w:cstheme="minorBidi"/>
      <w:i/>
      <w:iCs/>
      <w:color w:val="404040" w:themeColor="text1" w:themeTint="BF"/>
    </w:rPr>
  </w:style>
  <w:style w:type="character" w:customStyle="1" w:styleId="QuoteChar">
    <w:name w:val="Quote Char"/>
    <w:basedOn w:val="DefaultParagraphFont"/>
    <w:link w:val="Quote"/>
    <w:uiPriority w:val="29"/>
    <w:rsid w:val="00A4062E"/>
    <w:rPr>
      <w:i/>
      <w:iCs/>
      <w:color w:val="404040" w:themeColor="text1" w:themeTint="BF"/>
    </w:rPr>
  </w:style>
  <w:style w:type="paragraph" w:styleId="ListParagraph">
    <w:name w:val="List Paragraph"/>
    <w:basedOn w:val="Normal"/>
    <w:uiPriority w:val="34"/>
    <w:qFormat/>
    <w:rsid w:val="00A4062E"/>
    <w:pPr>
      <w:spacing w:after="160" w:line="278" w:lineRule="auto"/>
      <w:ind w:left="720"/>
      <w:contextualSpacing/>
      <w:jc w:val="left"/>
    </w:pPr>
    <w:rPr>
      <w:rFonts w:asciiTheme="minorHAnsi" w:eastAsiaTheme="minorHAnsi" w:hAnsiTheme="minorHAnsi" w:cstheme="minorBidi"/>
    </w:rPr>
  </w:style>
  <w:style w:type="character" w:styleId="IntenseEmphasis">
    <w:name w:val="Intense Emphasis"/>
    <w:basedOn w:val="DefaultParagraphFont"/>
    <w:uiPriority w:val="21"/>
    <w:qFormat/>
    <w:rsid w:val="00A4062E"/>
    <w:rPr>
      <w:i/>
      <w:iCs/>
      <w:color w:val="2F5496" w:themeColor="accent1" w:themeShade="BF"/>
    </w:rPr>
  </w:style>
  <w:style w:type="paragraph" w:styleId="IntenseQuote">
    <w:name w:val="Intense Quote"/>
    <w:basedOn w:val="Normal"/>
    <w:next w:val="Normal"/>
    <w:link w:val="IntenseQuoteChar"/>
    <w:uiPriority w:val="30"/>
    <w:qFormat/>
    <w:rsid w:val="00A4062E"/>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rPr>
  </w:style>
  <w:style w:type="character" w:customStyle="1" w:styleId="IntenseQuoteChar">
    <w:name w:val="Intense Quote Char"/>
    <w:basedOn w:val="DefaultParagraphFont"/>
    <w:link w:val="IntenseQuote"/>
    <w:uiPriority w:val="30"/>
    <w:rsid w:val="00A4062E"/>
    <w:rPr>
      <w:i/>
      <w:iCs/>
      <w:color w:val="2F5496" w:themeColor="accent1" w:themeShade="BF"/>
    </w:rPr>
  </w:style>
  <w:style w:type="character" w:styleId="IntenseReference">
    <w:name w:val="Intense Reference"/>
    <w:basedOn w:val="DefaultParagraphFont"/>
    <w:uiPriority w:val="32"/>
    <w:qFormat/>
    <w:rsid w:val="00A4062E"/>
    <w:rPr>
      <w:b/>
      <w:bCs/>
      <w:smallCaps/>
      <w:color w:val="2F5496" w:themeColor="accent1" w:themeShade="BF"/>
      <w:spacing w:val="5"/>
    </w:rPr>
  </w:style>
  <w:style w:type="paragraph" w:styleId="Header">
    <w:name w:val="header"/>
    <w:basedOn w:val="Normal"/>
    <w:link w:val="HeaderChar"/>
    <w:uiPriority w:val="99"/>
    <w:unhideWhenUsed/>
    <w:rsid w:val="00D333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3332"/>
    <w:rPr>
      <w:rFonts w:ascii="Times New Roman" w:eastAsia="Times New Roman" w:hAnsi="Times New Roman" w:cs="Times New Roman"/>
      <w:color w:val="000000"/>
    </w:rPr>
  </w:style>
  <w:style w:type="paragraph" w:styleId="Footer">
    <w:name w:val="footer"/>
    <w:basedOn w:val="Normal"/>
    <w:link w:val="FooterChar"/>
    <w:uiPriority w:val="99"/>
    <w:unhideWhenUsed/>
    <w:rsid w:val="00D333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3332"/>
    <w:rPr>
      <w:rFonts w:ascii="Times New Roman" w:eastAsia="Times New Roman" w:hAnsi="Times New Roman" w:cs="Times New Roman"/>
      <w:color w:val="000000"/>
    </w:rPr>
  </w:style>
  <w:style w:type="paragraph" w:styleId="Subtitle">
    <w:name w:val="Subtitle"/>
    <w:basedOn w:val="Normal"/>
    <w:next w:val="Normal"/>
    <w:link w:val="SubtitleChar"/>
    <w:uiPriority w:val="11"/>
    <w:qFormat/>
    <w:pPr>
      <w:spacing w:after="160" w:line="278" w:lineRule="auto"/>
      <w:ind w:hanging="10"/>
      <w:jc w:val="left"/>
    </w:pPr>
    <w:rPr>
      <w:rFonts w:ascii="Calibri" w:eastAsia="Calibri" w:hAnsi="Calibri" w:cs="Calibri"/>
      <w:color w:val="595959"/>
      <w:sz w:val="28"/>
      <w:szCs w:val="28"/>
    </w:rPr>
  </w:style>
  <w:style w:type="paragraph" w:styleId="NoSpacing">
    <w:name w:val="No Spacing"/>
    <w:uiPriority w:val="1"/>
    <w:qFormat/>
    <w:rsid w:val="006E65EC"/>
    <w:pPr>
      <w:spacing w:after="0" w:line="240" w:lineRule="auto"/>
      <w:ind w:left="0"/>
      <w:jc w:val="left"/>
    </w:pPr>
    <w:rPr>
      <w:rFonts w:eastAsiaTheme="minorHAnsi"/>
      <w:kern w:val="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BQkTXpSkYu7W1Kq7AHxtjYLvrw==">CgMxLjA4AHIhMVM5aDBPeTkta0c0aDdzLWVGZDl6MnNIc0NfZkd2bHgy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Pages>
  <Words>678</Words>
  <Characters>3869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Brad Davis</dc:creator>
  <cp:lastModifiedBy>C Ras</cp:lastModifiedBy>
  <cp:revision>3</cp:revision>
  <cp:lastPrinted>2026-06-03T22:09:00Z</cp:lastPrinted>
  <dcterms:created xsi:type="dcterms:W3CDTF">2026-05-21T21:19:00Z</dcterms:created>
  <dcterms:modified xsi:type="dcterms:W3CDTF">2026-06-03T22:09:00Z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6d6cfbc9-14e7-4d19-8ddd-8b5018bc3d0d</vt:lpwstr>
  </property>
</Properties>
</file>