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287A74A2">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225DC6DB" w14:textId="77777777" w:rsidR="00A93976" w:rsidRDefault="00D25B07" w:rsidP="00A93976">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A93976">
        <w:rPr>
          <w:rFonts w:ascii="Philosopher" w:hAnsi="Philosopher" w:cs="Philosopher"/>
          <w:b/>
          <w:sz w:val="32"/>
          <w:szCs w:val="32"/>
          <w:lang w:val="en"/>
        </w:rPr>
        <w:t xml:space="preserve">, </w:t>
      </w:r>
    </w:p>
    <w:p w14:paraId="445CEBD2" w14:textId="41422A4E" w:rsidR="00A93976" w:rsidRPr="001E3ABE" w:rsidRDefault="00A93976" w:rsidP="00A93976">
      <w:pPr>
        <w:autoSpaceDE w:val="0"/>
        <w:autoSpaceDN w:val="0"/>
        <w:adjustRightInd w:val="0"/>
        <w:ind w:left="3600" w:hanging="900"/>
        <w:jc w:val="center"/>
        <w:rPr>
          <w:rFonts w:ascii="Philosopher" w:hAnsi="Philosopher" w:cs="Philosopher"/>
          <w:b/>
          <w:sz w:val="32"/>
          <w:szCs w:val="32"/>
          <w:lang w:val="en"/>
        </w:rPr>
      </w:pPr>
      <w:r w:rsidRPr="001E3ABE">
        <w:rPr>
          <w:rFonts w:ascii="Philosopher" w:hAnsi="Philosopher" w:cs="Philosopher"/>
          <w:b/>
          <w:sz w:val="32"/>
          <w:szCs w:val="32"/>
          <w:lang w:val="en"/>
        </w:rPr>
        <w:t xml:space="preserve">Community Reinvestment Agency, </w:t>
      </w:r>
    </w:p>
    <w:p w14:paraId="3BCFC31D" w14:textId="77777777" w:rsidR="00A93976" w:rsidRDefault="00A93976" w:rsidP="00A93976">
      <w:pPr>
        <w:autoSpaceDE w:val="0"/>
        <w:autoSpaceDN w:val="0"/>
        <w:adjustRightInd w:val="0"/>
        <w:ind w:left="3600" w:hanging="900"/>
        <w:jc w:val="center"/>
        <w:rPr>
          <w:rFonts w:ascii="Philosopher" w:hAnsi="Philosopher" w:cs="Philosopher"/>
          <w:b/>
          <w:sz w:val="32"/>
          <w:szCs w:val="32"/>
          <w:lang w:val="en"/>
        </w:rPr>
      </w:pPr>
      <w:r w:rsidRPr="001E3ABE">
        <w:rPr>
          <w:rFonts w:ascii="Philosopher" w:hAnsi="Philosopher" w:cs="Philosopher"/>
          <w:b/>
          <w:sz w:val="32"/>
          <w:szCs w:val="32"/>
          <w:lang w:val="en"/>
        </w:rPr>
        <w:t xml:space="preserve">&amp; Millcreek Community Foundation  </w:t>
      </w:r>
    </w:p>
    <w:p w14:paraId="5D7D9EDA" w14:textId="02A29535" w:rsidR="002E5577" w:rsidRDefault="00A93976" w:rsidP="00A93976">
      <w:pPr>
        <w:autoSpaceDE w:val="0"/>
        <w:autoSpaceDN w:val="0"/>
        <w:adjustRightInd w:val="0"/>
        <w:ind w:left="5040"/>
        <w:rPr>
          <w:rFonts w:ascii="Philosopher" w:hAnsi="Philosopher" w:cs="Philosopher"/>
          <w:b/>
          <w:sz w:val="32"/>
          <w:szCs w:val="32"/>
          <w:lang w:val="en"/>
        </w:rPr>
      </w:pPr>
      <w:r>
        <w:rPr>
          <w:rFonts w:ascii="Philosopher" w:hAnsi="Philosopher" w:cs="Philosopher"/>
          <w:b/>
          <w:sz w:val="32"/>
          <w:szCs w:val="32"/>
          <w:lang w:val="en"/>
        </w:rPr>
        <w:t xml:space="preserve">     </w:t>
      </w:r>
      <w:r w:rsidRPr="00AE5B4D">
        <w:rPr>
          <w:rFonts w:ascii="Philosopher" w:hAnsi="Philosopher" w:cs="Philosopher"/>
          <w:b/>
          <w:sz w:val="32"/>
          <w:szCs w:val="32"/>
          <w:lang w:val="en"/>
        </w:rPr>
        <w:t>Meeting Agenda</w:t>
      </w:r>
    </w:p>
    <w:bookmarkEnd w:id="0"/>
    <w:p w14:paraId="79CD0157" w14:textId="77777777" w:rsidR="00845C6A" w:rsidRDefault="00845C6A" w:rsidP="00D8739F">
      <w:pPr>
        <w:autoSpaceDE w:val="0"/>
        <w:autoSpaceDN w:val="0"/>
        <w:adjustRightInd w:val="0"/>
      </w:pPr>
    </w:p>
    <w:p w14:paraId="5BBBFAAA" w14:textId="40A90ED4" w:rsidR="00636AAB" w:rsidRDefault="00636AAB" w:rsidP="004B4E90">
      <w:pPr>
        <w:autoSpaceDE w:val="0"/>
        <w:autoSpaceDN w:val="0"/>
        <w:adjustRightInd w:val="0"/>
        <w:ind w:left="720"/>
        <w:rPr>
          <w:bCs/>
          <w:lang w:val="en"/>
        </w:rPr>
      </w:pPr>
      <w:r>
        <w:t xml:space="preserve">Public Notice is hereby given that the City Council of Millcreek will </w:t>
      </w:r>
      <w:r w:rsidR="0041782C">
        <w:t>convene</w:t>
      </w:r>
      <w:r>
        <w:t xml:space="preserve"> in </w:t>
      </w:r>
      <w:bookmarkStart w:id="1" w:name="_Hlk99023080"/>
      <w:r w:rsidRPr="00DA7EB2">
        <w:t>a public work meeting and a regular meeting</w:t>
      </w:r>
      <w:r>
        <w:t xml:space="preserve"> on</w:t>
      </w:r>
      <w:r w:rsidRPr="00DA7EB2">
        <w:t xml:space="preserve"> </w:t>
      </w:r>
      <w:r>
        <w:t>Monday</w:t>
      </w:r>
      <w:r w:rsidRPr="002C106D">
        <w:t xml:space="preserve">, </w:t>
      </w:r>
      <w:r w:rsidR="0041782C">
        <w:rPr>
          <w:b/>
          <w:u w:val="single"/>
        </w:rPr>
        <w:t>8 June</w:t>
      </w:r>
      <w:r w:rsidR="0020586D">
        <w:rPr>
          <w:b/>
          <w:u w:val="single"/>
        </w:rPr>
        <w:t xml:space="preserve"> </w:t>
      </w:r>
      <w:r w:rsidRPr="002C106D">
        <w:rPr>
          <w:b/>
          <w:u w:val="single"/>
        </w:rPr>
        <w:t>20</w:t>
      </w:r>
      <w:r>
        <w:rPr>
          <w:b/>
          <w:u w:val="single"/>
        </w:rPr>
        <w:t>2</w:t>
      </w:r>
      <w:r w:rsidR="00E413D8">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at </w:t>
      </w:r>
      <w:r w:rsidR="004C6603">
        <w:rPr>
          <w:b/>
          <w:bCs/>
          <w:lang w:val="en"/>
        </w:rPr>
        <w:t>6</w:t>
      </w:r>
      <w:r w:rsidRPr="002C106D">
        <w:rPr>
          <w:b/>
          <w:bCs/>
          <w:lang w:val="en"/>
        </w:rPr>
        <w:t>:</w:t>
      </w:r>
      <w:r w:rsidR="00424273">
        <w:rPr>
          <w:b/>
          <w:bCs/>
          <w:lang w:val="en"/>
        </w:rPr>
        <w:t>3</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r w:rsidR="00A93976" w:rsidRPr="00A93976">
        <w:rPr>
          <w:bCs/>
          <w:lang w:val="en"/>
        </w:rPr>
        <w:t xml:space="preserve">The Community Reinvestment Agency will </w:t>
      </w:r>
      <w:r w:rsidR="00A93976">
        <w:rPr>
          <w:bCs/>
          <w:lang w:val="en"/>
        </w:rPr>
        <w:t>convene</w:t>
      </w:r>
      <w:r w:rsidR="00A93976" w:rsidRPr="00A93976">
        <w:rPr>
          <w:bCs/>
          <w:lang w:val="en"/>
        </w:rPr>
        <w:t xml:space="preserve"> </w:t>
      </w:r>
      <w:proofErr w:type="gramStart"/>
      <w:r w:rsidR="00A93976" w:rsidRPr="00A93976">
        <w:rPr>
          <w:bCs/>
          <w:lang w:val="en"/>
        </w:rPr>
        <w:t>in</w:t>
      </w:r>
      <w:proofErr w:type="gramEnd"/>
      <w:r w:rsidR="00A93976" w:rsidRPr="00A93976">
        <w:rPr>
          <w:bCs/>
          <w:lang w:val="en"/>
        </w:rPr>
        <w:t xml:space="preserve"> a regular public </w:t>
      </w:r>
      <w:proofErr w:type="gramStart"/>
      <w:r w:rsidR="00A93976" w:rsidRPr="00A93976">
        <w:rPr>
          <w:bCs/>
          <w:lang w:val="en"/>
        </w:rPr>
        <w:t>meeting</w:t>
      </w:r>
      <w:proofErr w:type="gramEnd"/>
      <w:r w:rsidR="00A93976" w:rsidRPr="00A93976">
        <w:rPr>
          <w:bCs/>
          <w:lang w:val="en"/>
        </w:rPr>
        <w:t xml:space="preserve"> and the Millcreek Community Foundation will </w:t>
      </w:r>
      <w:r w:rsidR="00A93976">
        <w:rPr>
          <w:bCs/>
          <w:lang w:val="en"/>
        </w:rPr>
        <w:t>convene</w:t>
      </w:r>
      <w:r w:rsidR="00A93976" w:rsidRPr="00A93976">
        <w:rPr>
          <w:bCs/>
          <w:lang w:val="en"/>
        </w:rPr>
        <w:t xml:space="preserve"> </w:t>
      </w:r>
      <w:proofErr w:type="gramStart"/>
      <w:r w:rsidR="00A93976" w:rsidRPr="00A93976">
        <w:rPr>
          <w:bCs/>
          <w:lang w:val="en"/>
        </w:rPr>
        <w:t>in</w:t>
      </w:r>
      <w:proofErr w:type="gramEnd"/>
      <w:r w:rsidR="00A93976" w:rsidRPr="00A93976">
        <w:rPr>
          <w:bCs/>
          <w:lang w:val="en"/>
        </w:rPr>
        <w:t xml:space="preserve"> </w:t>
      </w:r>
      <w:r w:rsidR="00A93976">
        <w:rPr>
          <w:bCs/>
          <w:lang w:val="en"/>
        </w:rPr>
        <w:t xml:space="preserve">a </w:t>
      </w:r>
      <w:r w:rsidR="00A93976" w:rsidRPr="00A93976">
        <w:rPr>
          <w:bCs/>
          <w:lang w:val="en"/>
        </w:rPr>
        <w:t xml:space="preserve">special public meeting </w:t>
      </w:r>
      <w:r w:rsidR="00DE249D" w:rsidRPr="00844341">
        <w:rPr>
          <w:bCs/>
          <w:lang w:val="en"/>
        </w:rPr>
        <w:t xml:space="preserve">and </w:t>
      </w:r>
      <w:r w:rsidR="00DE249D">
        <w:rPr>
          <w:bCs/>
          <w:lang w:val="en"/>
        </w:rPr>
        <w:t xml:space="preserve">both </w:t>
      </w:r>
      <w:r w:rsidR="00DE249D" w:rsidRPr="00844341">
        <w:rPr>
          <w:bCs/>
          <w:lang w:val="en"/>
        </w:rPr>
        <w:t xml:space="preserve">will commence </w:t>
      </w:r>
      <w:r w:rsidR="00A93976" w:rsidRPr="00A93976">
        <w:rPr>
          <w:bCs/>
          <w:lang w:val="en"/>
        </w:rPr>
        <w:t>when the City Council meeting has recessed or concluded.</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57DB7D32" w:rsidR="00636AAB" w:rsidRPr="0076311D" w:rsidRDefault="004C6603" w:rsidP="00636AAB">
      <w:pPr>
        <w:autoSpaceDE w:val="0"/>
        <w:autoSpaceDN w:val="0"/>
        <w:adjustRightInd w:val="0"/>
        <w:ind w:left="720"/>
        <w:rPr>
          <w:rFonts w:cstheme="minorHAnsi"/>
          <w:b/>
          <w:bCs/>
          <w:lang w:val="en"/>
        </w:rPr>
      </w:pPr>
      <w:r>
        <w:rPr>
          <w:rFonts w:cstheme="minorHAnsi"/>
          <w:b/>
          <w:bCs/>
          <w:lang w:val="en"/>
        </w:rPr>
        <w:t>6</w:t>
      </w:r>
      <w:r w:rsidR="00636AAB">
        <w:rPr>
          <w:rFonts w:cstheme="minorHAnsi"/>
          <w:b/>
          <w:bCs/>
          <w:lang w:val="en"/>
        </w:rPr>
        <w:t>:</w:t>
      </w:r>
      <w:r w:rsidR="00424273">
        <w:rPr>
          <w:rFonts w:cstheme="minorHAnsi"/>
          <w:b/>
          <w:bCs/>
          <w:lang w:val="en"/>
        </w:rPr>
        <w:t>3</w:t>
      </w:r>
      <w:r w:rsidR="00636AAB">
        <w:rPr>
          <w:rFonts w:cstheme="minorHAnsi"/>
          <w:b/>
          <w:bCs/>
          <w:lang w:val="en"/>
        </w:rPr>
        <w:t xml:space="preserve">0 p.m. – WORK </w:t>
      </w:r>
      <w:r w:rsidR="00636AAB" w:rsidRPr="00AE5B4D">
        <w:rPr>
          <w:rFonts w:cstheme="minorHAnsi"/>
          <w:b/>
          <w:bCs/>
          <w:lang w:val="en"/>
        </w:rPr>
        <w:t>MEETING:</w:t>
      </w:r>
    </w:p>
    <w:p w14:paraId="33D08A71" w14:textId="27514098" w:rsidR="00E81A0A" w:rsidRPr="00E81A0A" w:rsidRDefault="00E81A0A" w:rsidP="00636AAB">
      <w:pPr>
        <w:numPr>
          <w:ilvl w:val="0"/>
          <w:numId w:val="1"/>
        </w:numPr>
        <w:autoSpaceDE w:val="0"/>
        <w:autoSpaceDN w:val="0"/>
        <w:adjustRightInd w:val="0"/>
        <w:ind w:left="1350" w:hanging="270"/>
        <w:rPr>
          <w:rFonts w:cstheme="minorHAnsi"/>
          <w:bCs/>
          <w:lang w:val="en"/>
        </w:rPr>
      </w:pPr>
      <w:r w:rsidRPr="00E81A0A">
        <w:rPr>
          <w:rFonts w:cstheme="minorHAnsi"/>
          <w:bCs/>
        </w:rPr>
        <w:t>Salt Lake County Council Presentation on County Budget, Services, and Key Priorities</w:t>
      </w:r>
      <w:r>
        <w:rPr>
          <w:rFonts w:cstheme="minorHAnsi"/>
          <w:bCs/>
        </w:rPr>
        <w:t xml:space="preserve">; </w:t>
      </w:r>
      <w:r w:rsidRPr="00E81A0A">
        <w:rPr>
          <w:rFonts w:cstheme="minorHAnsi"/>
          <w:bCs/>
        </w:rPr>
        <w:t>Council Member Suzanne Harrison</w:t>
      </w:r>
    </w:p>
    <w:p w14:paraId="19084868" w14:textId="3EE42E37"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26E65BF0" w14:textId="2ABEDAE9" w:rsidR="00D25B07" w:rsidRPr="009574FA" w:rsidRDefault="003D1554"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1.2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238D6A3B" w14:textId="10B2816C" w:rsidR="002D66E6" w:rsidRDefault="00EC00D2" w:rsidP="00EC00D2">
      <w:pPr>
        <w:ind w:left="2160" w:hanging="1080"/>
        <w:rPr>
          <w:b/>
          <w:bCs/>
          <w:lang w:val="en"/>
        </w:rPr>
      </w:pPr>
      <w:r>
        <w:rPr>
          <w:b/>
          <w:bCs/>
          <w:lang w:val="en"/>
        </w:rPr>
        <w:t>2</w:t>
      </w:r>
      <w:r w:rsidRPr="00DD31EC">
        <w:rPr>
          <w:b/>
          <w:bCs/>
          <w:lang w:val="en"/>
        </w:rPr>
        <w:t>.</w:t>
      </w:r>
      <w:r>
        <w:rPr>
          <w:b/>
          <w:bCs/>
          <w:lang w:val="en"/>
        </w:rPr>
        <w:t xml:space="preserve"> </w:t>
      </w:r>
      <w:r w:rsidR="002D66E6">
        <w:rPr>
          <w:b/>
          <w:bCs/>
          <w:lang w:val="en"/>
        </w:rPr>
        <w:t>Planning Matters</w:t>
      </w:r>
    </w:p>
    <w:p w14:paraId="615A4903" w14:textId="4F3AE914" w:rsidR="002D66E6" w:rsidRDefault="008652D9" w:rsidP="00CE5408">
      <w:pPr>
        <w:ind w:left="2160" w:hanging="360"/>
        <w:rPr>
          <w:rFonts w:cstheme="minorHAnsi"/>
          <w:bCs/>
          <w:lang w:val="en"/>
        </w:rPr>
      </w:pPr>
      <w:r>
        <w:rPr>
          <w:rFonts w:cstheme="minorHAnsi"/>
          <w:bCs/>
          <w:lang w:val="en"/>
        </w:rPr>
        <w:t xml:space="preserve">2.1 Discussion and Consideration of </w:t>
      </w:r>
      <w:r w:rsidRPr="00CE5408">
        <w:rPr>
          <w:rFonts w:cstheme="minorHAnsi"/>
          <w:b/>
          <w:lang w:val="en"/>
        </w:rPr>
        <w:t>Ordinance 26-</w:t>
      </w:r>
      <w:r w:rsidR="00CE5408" w:rsidRPr="00CE5408">
        <w:rPr>
          <w:rFonts w:cstheme="minorHAnsi"/>
          <w:b/>
          <w:lang w:val="en"/>
        </w:rPr>
        <w:t>41</w:t>
      </w:r>
      <w:r>
        <w:rPr>
          <w:rFonts w:cstheme="minorHAnsi"/>
          <w:bCs/>
          <w:lang w:val="en"/>
        </w:rPr>
        <w:t>,</w:t>
      </w:r>
      <w:r w:rsidR="00CE5408" w:rsidRPr="00CE5408">
        <w:t xml:space="preserve"> </w:t>
      </w:r>
      <w:r w:rsidR="00CE5408">
        <w:rPr>
          <w:rFonts w:cstheme="minorHAnsi"/>
          <w:bCs/>
          <w:lang w:val="en"/>
        </w:rPr>
        <w:t>R</w:t>
      </w:r>
      <w:r w:rsidR="00CE5408" w:rsidRPr="00CE5408">
        <w:rPr>
          <w:rFonts w:cstheme="minorHAnsi"/>
          <w:bCs/>
          <w:lang w:val="en"/>
        </w:rPr>
        <w:t xml:space="preserve">ezoning </w:t>
      </w:r>
      <w:r w:rsidR="00CE5408">
        <w:rPr>
          <w:rFonts w:cstheme="minorHAnsi"/>
          <w:bCs/>
          <w:lang w:val="en"/>
        </w:rPr>
        <w:t>C</w:t>
      </w:r>
      <w:r w:rsidR="00CE5408" w:rsidRPr="00CE5408">
        <w:rPr>
          <w:rFonts w:cstheme="minorHAnsi"/>
          <w:bCs/>
          <w:lang w:val="en"/>
        </w:rPr>
        <w:t xml:space="preserve">ertain </w:t>
      </w:r>
      <w:r w:rsidR="00CE5408">
        <w:rPr>
          <w:rFonts w:cstheme="minorHAnsi"/>
          <w:bCs/>
          <w:lang w:val="en"/>
        </w:rPr>
        <w:t>P</w:t>
      </w:r>
      <w:r w:rsidR="00CE5408" w:rsidRPr="00CE5408">
        <w:rPr>
          <w:rFonts w:cstheme="minorHAnsi"/>
          <w:bCs/>
          <w:lang w:val="en"/>
        </w:rPr>
        <w:t xml:space="preserve">roperty </w:t>
      </w:r>
      <w:r w:rsidR="00CE5408">
        <w:rPr>
          <w:rFonts w:cstheme="minorHAnsi"/>
          <w:bCs/>
          <w:lang w:val="en"/>
        </w:rPr>
        <w:t>L</w:t>
      </w:r>
      <w:r w:rsidR="00CE5408" w:rsidRPr="00CE5408">
        <w:rPr>
          <w:rFonts w:cstheme="minorHAnsi"/>
          <w:bCs/>
          <w:lang w:val="en"/>
        </w:rPr>
        <w:t xml:space="preserve">ocated at </w:t>
      </w:r>
      <w:r w:rsidR="00CE5408">
        <w:rPr>
          <w:rFonts w:cstheme="minorHAnsi"/>
          <w:bCs/>
          <w:lang w:val="en"/>
        </w:rPr>
        <w:t>A</w:t>
      </w:r>
      <w:r w:rsidR="00CE5408" w:rsidRPr="00CE5408">
        <w:rPr>
          <w:rFonts w:cstheme="minorHAnsi"/>
          <w:bCs/>
          <w:lang w:val="en"/>
        </w:rPr>
        <w:t>pproximately 2785 East 3300 South from the Residential Mixed (RM) Zone and the Commercial (C) Zone to the Commercial (C) Zone</w:t>
      </w:r>
    </w:p>
    <w:p w14:paraId="055AE9BF" w14:textId="1D9B543D" w:rsidR="008652D9" w:rsidRDefault="008652D9" w:rsidP="00CE5408">
      <w:pPr>
        <w:ind w:left="2160" w:hanging="360"/>
        <w:rPr>
          <w:rFonts w:cstheme="minorHAnsi"/>
          <w:bCs/>
          <w:lang w:val="en"/>
        </w:rPr>
      </w:pPr>
      <w:r>
        <w:rPr>
          <w:rFonts w:cstheme="minorHAnsi"/>
          <w:bCs/>
          <w:lang w:val="en"/>
        </w:rPr>
        <w:t xml:space="preserve">2.2 </w:t>
      </w:r>
      <w:r>
        <w:rPr>
          <w:rFonts w:cstheme="minorHAnsi"/>
          <w:bCs/>
          <w:lang w:val="en"/>
        </w:rPr>
        <w:t xml:space="preserve">Discussion and Consideration of </w:t>
      </w:r>
      <w:r w:rsidRPr="00CE5408">
        <w:rPr>
          <w:rFonts w:cstheme="minorHAnsi"/>
          <w:b/>
          <w:lang w:val="en"/>
        </w:rPr>
        <w:t>Ordinance 26-</w:t>
      </w:r>
      <w:r w:rsidR="00CE5408" w:rsidRPr="00CE5408">
        <w:rPr>
          <w:rFonts w:cstheme="minorHAnsi"/>
          <w:b/>
          <w:lang w:val="en"/>
        </w:rPr>
        <w:t>42</w:t>
      </w:r>
      <w:r>
        <w:rPr>
          <w:rFonts w:cstheme="minorHAnsi"/>
          <w:bCs/>
          <w:lang w:val="en"/>
        </w:rPr>
        <w:t>,</w:t>
      </w:r>
      <w:r w:rsidR="00CE5408">
        <w:rPr>
          <w:rFonts w:cstheme="minorHAnsi"/>
          <w:bCs/>
          <w:lang w:val="en"/>
        </w:rPr>
        <w:t xml:space="preserve"> </w:t>
      </w:r>
      <w:r w:rsidR="00CE5408">
        <w:rPr>
          <w:rFonts w:cstheme="minorHAnsi"/>
          <w:bCs/>
        </w:rPr>
        <w:t>R</w:t>
      </w:r>
      <w:r w:rsidR="00CE5408" w:rsidRPr="00CE5408">
        <w:rPr>
          <w:rFonts w:cstheme="minorHAnsi"/>
          <w:bCs/>
        </w:rPr>
        <w:t xml:space="preserve">ezoning </w:t>
      </w:r>
      <w:r w:rsidR="00CE5408">
        <w:rPr>
          <w:rFonts w:cstheme="minorHAnsi"/>
          <w:bCs/>
        </w:rPr>
        <w:t>C</w:t>
      </w:r>
      <w:r w:rsidR="00CE5408" w:rsidRPr="00CE5408">
        <w:rPr>
          <w:rFonts w:cstheme="minorHAnsi"/>
          <w:bCs/>
        </w:rPr>
        <w:t xml:space="preserve">ertain </w:t>
      </w:r>
      <w:r w:rsidR="00CE5408">
        <w:rPr>
          <w:rFonts w:cstheme="minorHAnsi"/>
          <w:bCs/>
        </w:rPr>
        <w:t>P</w:t>
      </w:r>
      <w:r w:rsidR="00CE5408" w:rsidRPr="00CE5408">
        <w:rPr>
          <w:rFonts w:cstheme="minorHAnsi"/>
          <w:bCs/>
        </w:rPr>
        <w:t xml:space="preserve">roperty </w:t>
      </w:r>
      <w:r w:rsidR="00CE5408">
        <w:rPr>
          <w:rFonts w:cstheme="minorHAnsi"/>
          <w:bCs/>
        </w:rPr>
        <w:t>L</w:t>
      </w:r>
      <w:r w:rsidR="00CE5408" w:rsidRPr="00CE5408">
        <w:rPr>
          <w:rFonts w:cstheme="minorHAnsi"/>
          <w:bCs/>
        </w:rPr>
        <w:t xml:space="preserve">ocated at </w:t>
      </w:r>
      <w:r w:rsidR="00CE5408">
        <w:rPr>
          <w:rFonts w:cstheme="minorHAnsi"/>
          <w:bCs/>
        </w:rPr>
        <w:t>A</w:t>
      </w:r>
      <w:r w:rsidR="00CE5408" w:rsidRPr="00CE5408">
        <w:rPr>
          <w:rFonts w:cstheme="minorHAnsi"/>
          <w:bCs/>
        </w:rPr>
        <w:t xml:space="preserve">pproximately 765 E 4500 S from the Residential Mixed (RM) </w:t>
      </w:r>
      <w:r w:rsidR="00CE5408">
        <w:rPr>
          <w:rFonts w:cstheme="minorHAnsi"/>
          <w:bCs/>
        </w:rPr>
        <w:t>Z</w:t>
      </w:r>
      <w:r w:rsidR="00CE5408" w:rsidRPr="00CE5408">
        <w:rPr>
          <w:rFonts w:cstheme="minorHAnsi"/>
          <w:bCs/>
        </w:rPr>
        <w:t xml:space="preserve">one to the Commercial (C) </w:t>
      </w:r>
      <w:r w:rsidR="00CE5408">
        <w:rPr>
          <w:rFonts w:cstheme="minorHAnsi"/>
          <w:bCs/>
        </w:rPr>
        <w:t>Z</w:t>
      </w:r>
      <w:r w:rsidR="00CE5408" w:rsidRPr="00CE5408">
        <w:rPr>
          <w:rFonts w:cstheme="minorHAnsi"/>
          <w:bCs/>
        </w:rPr>
        <w:t>one</w:t>
      </w:r>
    </w:p>
    <w:p w14:paraId="58AAE3B8" w14:textId="77777777" w:rsidR="008652D9" w:rsidRPr="008652D9" w:rsidRDefault="008652D9" w:rsidP="00EC00D2">
      <w:pPr>
        <w:ind w:left="2160" w:hanging="1080"/>
        <w:rPr>
          <w:b/>
          <w:bCs/>
          <w:lang w:val="en"/>
        </w:rPr>
      </w:pPr>
    </w:p>
    <w:p w14:paraId="5673F3BB" w14:textId="36E2616B" w:rsidR="00AC2088" w:rsidRPr="00DD31EC" w:rsidRDefault="002D66E6" w:rsidP="00AC2088">
      <w:pPr>
        <w:ind w:left="2160" w:hanging="1080"/>
        <w:rPr>
          <w:b/>
          <w:bCs/>
          <w:lang w:val="en"/>
        </w:rPr>
      </w:pPr>
      <w:r>
        <w:rPr>
          <w:b/>
          <w:bCs/>
          <w:lang w:val="en"/>
        </w:rPr>
        <w:t xml:space="preserve">3. </w:t>
      </w:r>
      <w:bookmarkStart w:id="3" w:name="_Hlk207701078"/>
      <w:r w:rsidR="00AC2088">
        <w:rPr>
          <w:b/>
          <w:bCs/>
          <w:lang w:val="en"/>
        </w:rPr>
        <w:t>Business</w:t>
      </w:r>
      <w:r w:rsidR="00AC2088" w:rsidRPr="00DD31EC">
        <w:rPr>
          <w:b/>
          <w:bCs/>
          <w:lang w:val="en"/>
        </w:rPr>
        <w:t xml:space="preserve"> Matters</w:t>
      </w:r>
    </w:p>
    <w:p w14:paraId="21B04C3A" w14:textId="21B02FFE" w:rsidR="00352FA5" w:rsidRPr="00352FA5" w:rsidRDefault="00E80CBE" w:rsidP="002B09C7">
      <w:pPr>
        <w:autoSpaceDE w:val="0"/>
        <w:autoSpaceDN w:val="0"/>
        <w:adjustRightInd w:val="0"/>
        <w:ind w:left="2160" w:right="360" w:hanging="360"/>
        <w:rPr>
          <w:rFonts w:eastAsia="Times New Roman"/>
          <w:bCs/>
          <w:lang w:val="en"/>
        </w:rPr>
      </w:pPr>
      <w:r>
        <w:rPr>
          <w:rFonts w:eastAsia="Times New Roman"/>
          <w:bCs/>
          <w:lang w:val="en"/>
        </w:rPr>
        <w:t>3</w:t>
      </w:r>
      <w:r w:rsidR="00AC2088" w:rsidRPr="00352FA5">
        <w:rPr>
          <w:rFonts w:eastAsia="Times New Roman"/>
          <w:bCs/>
          <w:lang w:val="en"/>
        </w:rPr>
        <w:t xml:space="preserve">.1 </w:t>
      </w:r>
      <w:bookmarkEnd w:id="2"/>
      <w:bookmarkEnd w:id="3"/>
      <w:r w:rsidR="00352FA5" w:rsidRPr="00352FA5">
        <w:rPr>
          <w:rFonts w:eastAsia="Times New Roman"/>
          <w:bCs/>
          <w:lang w:val="en"/>
        </w:rPr>
        <w:t xml:space="preserve">Transportation Utility Fee Presentation; Public Works </w:t>
      </w:r>
      <w:r w:rsidR="00E67501">
        <w:rPr>
          <w:rFonts w:eastAsia="Times New Roman"/>
          <w:bCs/>
          <w:lang w:val="en"/>
        </w:rPr>
        <w:t>Department</w:t>
      </w:r>
    </w:p>
    <w:p w14:paraId="77D56CDC" w14:textId="20CD24CC" w:rsidR="00D746EC" w:rsidRPr="00352FA5" w:rsidRDefault="00E80CBE" w:rsidP="002B09C7">
      <w:pPr>
        <w:autoSpaceDE w:val="0"/>
        <w:autoSpaceDN w:val="0"/>
        <w:adjustRightInd w:val="0"/>
        <w:ind w:left="2160" w:right="360" w:hanging="360"/>
        <w:rPr>
          <w:rFonts w:eastAsia="Times New Roman"/>
          <w:bCs/>
          <w:lang w:val="en"/>
        </w:rPr>
      </w:pPr>
      <w:r>
        <w:rPr>
          <w:rFonts w:eastAsia="Times New Roman"/>
          <w:bCs/>
          <w:lang w:val="en"/>
        </w:rPr>
        <w:t>3</w:t>
      </w:r>
      <w:r w:rsidR="00352FA5" w:rsidRPr="00352FA5">
        <w:rPr>
          <w:rFonts w:eastAsia="Times New Roman"/>
          <w:bCs/>
          <w:lang w:val="en"/>
        </w:rPr>
        <w:t xml:space="preserve">.2 </w:t>
      </w:r>
      <w:r w:rsidR="00F1794C">
        <w:rPr>
          <w:rFonts w:eastAsia="Times New Roman"/>
          <w:bCs/>
          <w:lang w:val="en"/>
        </w:rPr>
        <w:t>Review</w:t>
      </w:r>
      <w:r w:rsidR="0041782C" w:rsidRPr="00352FA5">
        <w:rPr>
          <w:rFonts w:eastAsia="Times New Roman"/>
          <w:bCs/>
          <w:lang w:val="en"/>
        </w:rPr>
        <w:t xml:space="preserve"> of</w:t>
      </w:r>
      <w:r w:rsidR="00F1794C">
        <w:rPr>
          <w:rFonts w:eastAsia="Times New Roman"/>
          <w:bCs/>
          <w:lang w:val="en"/>
        </w:rPr>
        <w:t xml:space="preserve"> the</w:t>
      </w:r>
      <w:r w:rsidR="0041782C" w:rsidRPr="00352FA5">
        <w:rPr>
          <w:rFonts w:eastAsia="Times New Roman"/>
          <w:bCs/>
          <w:lang w:val="en"/>
        </w:rPr>
        <w:t xml:space="preserve"> Transportation Utility Fee </w:t>
      </w:r>
      <w:r w:rsidR="00F1794C">
        <w:rPr>
          <w:rFonts w:eastAsia="Times New Roman"/>
          <w:bCs/>
          <w:lang w:val="en"/>
        </w:rPr>
        <w:t>Report</w:t>
      </w:r>
      <w:r w:rsidR="00AE798F">
        <w:rPr>
          <w:rFonts w:eastAsia="Times New Roman"/>
          <w:bCs/>
          <w:lang w:val="en"/>
        </w:rPr>
        <w:t xml:space="preserve">; </w:t>
      </w:r>
      <w:r w:rsidR="00AE798F" w:rsidRPr="00352FA5">
        <w:rPr>
          <w:rFonts w:eastAsia="Times New Roman"/>
          <w:bCs/>
          <w:lang w:val="en"/>
        </w:rPr>
        <w:t xml:space="preserve">Public Works </w:t>
      </w:r>
      <w:r w:rsidR="00AE798F">
        <w:rPr>
          <w:rFonts w:eastAsia="Times New Roman"/>
          <w:bCs/>
          <w:lang w:val="en"/>
        </w:rPr>
        <w:t>Department</w:t>
      </w:r>
    </w:p>
    <w:p w14:paraId="3D99C406" w14:textId="7A33F954" w:rsidR="00352FA5" w:rsidRDefault="00E80CBE" w:rsidP="002B09C7">
      <w:pPr>
        <w:autoSpaceDE w:val="0"/>
        <w:autoSpaceDN w:val="0"/>
        <w:adjustRightInd w:val="0"/>
        <w:ind w:left="2160" w:right="360" w:hanging="360"/>
        <w:rPr>
          <w:rFonts w:eastAsia="Times New Roman"/>
          <w:bCs/>
          <w:lang w:val="en"/>
        </w:rPr>
      </w:pPr>
      <w:r>
        <w:rPr>
          <w:rFonts w:eastAsia="Times New Roman"/>
          <w:bCs/>
          <w:lang w:val="en"/>
        </w:rPr>
        <w:t>3</w:t>
      </w:r>
      <w:r w:rsidR="00352FA5" w:rsidRPr="00352FA5">
        <w:rPr>
          <w:rFonts w:eastAsia="Times New Roman"/>
          <w:bCs/>
          <w:lang w:val="en"/>
        </w:rPr>
        <w:t xml:space="preserve">.3 </w:t>
      </w:r>
      <w:r w:rsidR="00352FA5" w:rsidRPr="00352FA5">
        <w:rPr>
          <w:rFonts w:eastAsia="Times New Roman"/>
          <w:b/>
          <w:color w:val="EE0000"/>
          <w:lang w:val="en"/>
        </w:rPr>
        <w:t>Public Hearing</w:t>
      </w:r>
      <w:r w:rsidR="00352FA5" w:rsidRPr="00352FA5">
        <w:rPr>
          <w:rFonts w:eastAsia="Times New Roman"/>
          <w:bCs/>
          <w:color w:val="EE0000"/>
          <w:lang w:val="en"/>
        </w:rPr>
        <w:t xml:space="preserve"> </w:t>
      </w:r>
      <w:r w:rsidR="00352FA5" w:rsidRPr="00352FA5">
        <w:rPr>
          <w:rFonts w:eastAsia="Times New Roman"/>
          <w:bCs/>
          <w:lang w:val="en"/>
        </w:rPr>
        <w:t>on the Transportation Utility Fee</w:t>
      </w:r>
      <w:r w:rsidR="00F1794C">
        <w:rPr>
          <w:rFonts w:eastAsia="Times New Roman"/>
          <w:bCs/>
          <w:lang w:val="en"/>
        </w:rPr>
        <w:t xml:space="preserve"> Report</w:t>
      </w:r>
    </w:p>
    <w:p w14:paraId="105C1B93" w14:textId="57D169CC" w:rsidR="00255AC5" w:rsidRDefault="00E80CBE" w:rsidP="002B09C7">
      <w:pPr>
        <w:autoSpaceDE w:val="0"/>
        <w:autoSpaceDN w:val="0"/>
        <w:adjustRightInd w:val="0"/>
        <w:ind w:left="2160" w:right="360" w:hanging="360"/>
        <w:rPr>
          <w:rFonts w:eastAsia="Times New Roman"/>
          <w:bCs/>
          <w:lang w:val="en"/>
        </w:rPr>
      </w:pPr>
      <w:r>
        <w:rPr>
          <w:rFonts w:eastAsia="Times New Roman"/>
          <w:bCs/>
          <w:lang w:val="en"/>
        </w:rPr>
        <w:t>3</w:t>
      </w:r>
      <w:r w:rsidR="00255AC5">
        <w:rPr>
          <w:rFonts w:eastAsia="Times New Roman"/>
          <w:bCs/>
          <w:lang w:val="en"/>
        </w:rPr>
        <w:t xml:space="preserve">.4 Discussion and Consideration of </w:t>
      </w:r>
      <w:r w:rsidR="00255AC5" w:rsidRPr="00255AC5">
        <w:rPr>
          <w:rFonts w:eastAsia="Times New Roman"/>
          <w:b/>
          <w:lang w:val="en"/>
        </w:rPr>
        <w:t>Resolution 26-13</w:t>
      </w:r>
      <w:r w:rsidR="00255AC5">
        <w:rPr>
          <w:rFonts w:eastAsia="Times New Roman"/>
          <w:bCs/>
          <w:lang w:val="en"/>
        </w:rPr>
        <w:t>, R</w:t>
      </w:r>
      <w:r w:rsidR="00255AC5" w:rsidRPr="00255AC5">
        <w:rPr>
          <w:rFonts w:eastAsia="Times New Roman"/>
          <w:bCs/>
          <w:lang w:val="en"/>
        </w:rPr>
        <w:t xml:space="preserve">evising the </w:t>
      </w:r>
      <w:r w:rsidR="00255AC5">
        <w:rPr>
          <w:rFonts w:eastAsia="Times New Roman"/>
          <w:bCs/>
          <w:lang w:val="en"/>
        </w:rPr>
        <w:t>A</w:t>
      </w:r>
      <w:r w:rsidR="00255AC5" w:rsidRPr="00255AC5">
        <w:rPr>
          <w:rFonts w:eastAsia="Times New Roman"/>
          <w:bCs/>
          <w:lang w:val="en"/>
        </w:rPr>
        <w:t xml:space="preserve">udit </w:t>
      </w:r>
      <w:r w:rsidR="00255AC5">
        <w:rPr>
          <w:rFonts w:eastAsia="Times New Roman"/>
          <w:bCs/>
          <w:lang w:val="en"/>
        </w:rPr>
        <w:t>C</w:t>
      </w:r>
      <w:r w:rsidR="00255AC5" w:rsidRPr="00255AC5">
        <w:rPr>
          <w:rFonts w:eastAsia="Times New Roman"/>
          <w:bCs/>
          <w:lang w:val="en"/>
        </w:rPr>
        <w:t xml:space="preserve">ommittee </w:t>
      </w:r>
      <w:r w:rsidR="00255AC5">
        <w:rPr>
          <w:rFonts w:eastAsia="Times New Roman"/>
          <w:bCs/>
          <w:lang w:val="en"/>
        </w:rPr>
        <w:t>G</w:t>
      </w:r>
      <w:r w:rsidR="00255AC5" w:rsidRPr="00255AC5">
        <w:rPr>
          <w:rFonts w:eastAsia="Times New Roman"/>
          <w:bCs/>
          <w:lang w:val="en"/>
        </w:rPr>
        <w:t xml:space="preserve">uidelines to </w:t>
      </w:r>
      <w:r w:rsidR="00255AC5">
        <w:rPr>
          <w:rFonts w:eastAsia="Times New Roman"/>
          <w:bCs/>
          <w:lang w:val="en"/>
        </w:rPr>
        <w:t>A</w:t>
      </w:r>
      <w:r w:rsidR="00255AC5" w:rsidRPr="00255AC5">
        <w:rPr>
          <w:rFonts w:eastAsia="Times New Roman"/>
          <w:bCs/>
          <w:lang w:val="en"/>
        </w:rPr>
        <w:t xml:space="preserve">ssist in the </w:t>
      </w:r>
      <w:r w:rsidR="00255AC5">
        <w:rPr>
          <w:rFonts w:eastAsia="Times New Roman"/>
          <w:bCs/>
          <w:lang w:val="en"/>
        </w:rPr>
        <w:t>O</w:t>
      </w:r>
      <w:r w:rsidR="00255AC5" w:rsidRPr="00255AC5">
        <w:rPr>
          <w:rFonts w:eastAsia="Times New Roman"/>
          <w:bCs/>
          <w:lang w:val="en"/>
        </w:rPr>
        <w:t xml:space="preserve">versight of the </w:t>
      </w:r>
      <w:r w:rsidR="00255AC5">
        <w:rPr>
          <w:rFonts w:eastAsia="Times New Roman"/>
          <w:bCs/>
          <w:lang w:val="en"/>
        </w:rPr>
        <w:t>I</w:t>
      </w:r>
      <w:r w:rsidR="00255AC5" w:rsidRPr="00255AC5">
        <w:rPr>
          <w:rFonts w:eastAsia="Times New Roman"/>
          <w:bCs/>
          <w:lang w:val="en"/>
        </w:rPr>
        <w:t xml:space="preserve">nternal and </w:t>
      </w:r>
      <w:r w:rsidR="00255AC5">
        <w:rPr>
          <w:rFonts w:eastAsia="Times New Roman"/>
          <w:bCs/>
          <w:lang w:val="en"/>
        </w:rPr>
        <w:t>E</w:t>
      </w:r>
      <w:r w:rsidR="00255AC5" w:rsidRPr="00255AC5">
        <w:rPr>
          <w:rFonts w:eastAsia="Times New Roman"/>
          <w:bCs/>
          <w:lang w:val="en"/>
        </w:rPr>
        <w:t xml:space="preserve">xternal </w:t>
      </w:r>
      <w:r w:rsidR="00255AC5">
        <w:rPr>
          <w:rFonts w:eastAsia="Times New Roman"/>
          <w:bCs/>
          <w:lang w:val="en"/>
        </w:rPr>
        <w:t>A</w:t>
      </w:r>
      <w:r w:rsidR="00255AC5" w:rsidRPr="00255AC5">
        <w:rPr>
          <w:rFonts w:eastAsia="Times New Roman"/>
          <w:bCs/>
          <w:lang w:val="en"/>
        </w:rPr>
        <w:t xml:space="preserve">udit </w:t>
      </w:r>
      <w:r w:rsidR="00255AC5">
        <w:rPr>
          <w:rFonts w:eastAsia="Times New Roman"/>
          <w:bCs/>
          <w:lang w:val="en"/>
        </w:rPr>
        <w:t>F</w:t>
      </w:r>
      <w:r w:rsidR="00255AC5" w:rsidRPr="00255AC5">
        <w:rPr>
          <w:rFonts w:eastAsia="Times New Roman"/>
          <w:bCs/>
          <w:lang w:val="en"/>
        </w:rPr>
        <w:t>unctions of Millcreek</w:t>
      </w:r>
    </w:p>
    <w:p w14:paraId="0E9CD748" w14:textId="52A9965A" w:rsidR="00255AC5" w:rsidRDefault="00E80CBE" w:rsidP="002B09C7">
      <w:pPr>
        <w:autoSpaceDE w:val="0"/>
        <w:autoSpaceDN w:val="0"/>
        <w:adjustRightInd w:val="0"/>
        <w:ind w:left="2160" w:right="360" w:hanging="360"/>
        <w:rPr>
          <w:rFonts w:eastAsia="Times New Roman"/>
          <w:bCs/>
          <w:lang w:val="en"/>
        </w:rPr>
      </w:pPr>
      <w:r>
        <w:rPr>
          <w:rFonts w:eastAsia="Times New Roman"/>
          <w:bCs/>
          <w:lang w:val="en"/>
        </w:rPr>
        <w:t>3</w:t>
      </w:r>
      <w:r w:rsidR="00255AC5">
        <w:rPr>
          <w:rFonts w:eastAsia="Times New Roman"/>
          <w:bCs/>
          <w:lang w:val="en"/>
        </w:rPr>
        <w:t xml:space="preserve">.5 </w:t>
      </w:r>
      <w:r w:rsidR="00255AC5">
        <w:rPr>
          <w:rFonts w:eastAsia="Times New Roman"/>
          <w:bCs/>
          <w:lang w:val="en"/>
        </w:rPr>
        <w:t xml:space="preserve">Discussion and Consideration of </w:t>
      </w:r>
      <w:r w:rsidR="00255AC5" w:rsidRPr="00255AC5">
        <w:rPr>
          <w:rFonts w:eastAsia="Times New Roman"/>
          <w:b/>
          <w:lang w:val="en"/>
        </w:rPr>
        <w:t>Resolution 26-</w:t>
      </w:r>
      <w:r w:rsidR="00255AC5" w:rsidRPr="00255AC5">
        <w:rPr>
          <w:rFonts w:eastAsia="Times New Roman"/>
          <w:b/>
          <w:lang w:val="en"/>
        </w:rPr>
        <w:t>14</w:t>
      </w:r>
      <w:r w:rsidR="00255AC5">
        <w:rPr>
          <w:rFonts w:eastAsia="Times New Roman"/>
          <w:bCs/>
          <w:lang w:val="en"/>
        </w:rPr>
        <w:t>,</w:t>
      </w:r>
      <w:r w:rsidR="00255AC5">
        <w:rPr>
          <w:rFonts w:eastAsia="Times New Roman"/>
          <w:bCs/>
          <w:lang w:val="en"/>
        </w:rPr>
        <w:t xml:space="preserve"> </w:t>
      </w:r>
      <w:r w:rsidR="00255AC5">
        <w:rPr>
          <w:rFonts w:eastAsia="Times New Roman"/>
          <w:bCs/>
          <w:lang w:val="x-none"/>
        </w:rPr>
        <w:t>A</w:t>
      </w:r>
      <w:r w:rsidR="00255AC5" w:rsidRPr="00255AC5">
        <w:rPr>
          <w:rFonts w:eastAsia="Times New Roman"/>
          <w:bCs/>
          <w:lang w:val="x-none"/>
        </w:rPr>
        <w:t>pproving</w:t>
      </w:r>
      <w:r w:rsidR="00255AC5" w:rsidRPr="00255AC5">
        <w:rPr>
          <w:rFonts w:eastAsia="Times New Roman"/>
          <w:bCs/>
        </w:rPr>
        <w:t xml:space="preserve"> </w:t>
      </w:r>
      <w:r w:rsidR="00255AC5" w:rsidRPr="00255AC5">
        <w:rPr>
          <w:rFonts w:eastAsia="Times New Roman"/>
          <w:bCs/>
          <w:lang w:val="x-none"/>
        </w:rPr>
        <w:t xml:space="preserve">an Interlocal Cooperative Agreement with the Utah Division of Forestry, Fire, and State Lands to </w:t>
      </w:r>
      <w:r w:rsidR="00255AC5">
        <w:rPr>
          <w:rFonts w:eastAsia="Times New Roman"/>
          <w:bCs/>
          <w:lang w:val="x-none"/>
        </w:rPr>
        <w:t>C</w:t>
      </w:r>
      <w:r w:rsidR="00255AC5" w:rsidRPr="00255AC5">
        <w:rPr>
          <w:rFonts w:eastAsia="Times New Roman"/>
          <w:bCs/>
          <w:lang w:val="x-none"/>
        </w:rPr>
        <w:t xml:space="preserve">ooperatively </w:t>
      </w:r>
      <w:r w:rsidR="00255AC5">
        <w:rPr>
          <w:rFonts w:eastAsia="Times New Roman"/>
          <w:bCs/>
          <w:lang w:val="x-none"/>
        </w:rPr>
        <w:t>D</w:t>
      </w:r>
      <w:r w:rsidR="00255AC5" w:rsidRPr="00255AC5">
        <w:rPr>
          <w:rFonts w:eastAsia="Times New Roman"/>
          <w:bCs/>
          <w:lang w:val="x-none"/>
        </w:rPr>
        <w:t xml:space="preserve">ischarge their </w:t>
      </w:r>
      <w:r w:rsidR="00255AC5">
        <w:rPr>
          <w:rFonts w:eastAsia="Times New Roman"/>
          <w:bCs/>
          <w:lang w:val="x-none"/>
        </w:rPr>
        <w:t>J</w:t>
      </w:r>
      <w:r w:rsidR="00255AC5" w:rsidRPr="00255AC5">
        <w:rPr>
          <w:rFonts w:eastAsia="Times New Roman"/>
          <w:bCs/>
          <w:lang w:val="x-none"/>
        </w:rPr>
        <w:t xml:space="preserve">oint </w:t>
      </w:r>
      <w:r w:rsidR="00255AC5">
        <w:rPr>
          <w:rFonts w:eastAsia="Times New Roman"/>
          <w:bCs/>
          <w:lang w:val="x-none"/>
        </w:rPr>
        <w:t>R</w:t>
      </w:r>
      <w:r w:rsidR="00255AC5" w:rsidRPr="00255AC5">
        <w:rPr>
          <w:rFonts w:eastAsia="Times New Roman"/>
          <w:bCs/>
          <w:lang w:val="x-none"/>
        </w:rPr>
        <w:t xml:space="preserve">esponsibilities for </w:t>
      </w:r>
      <w:r w:rsidR="00255AC5">
        <w:rPr>
          <w:rFonts w:eastAsia="Times New Roman"/>
          <w:bCs/>
          <w:lang w:val="x-none"/>
        </w:rPr>
        <w:t>P</w:t>
      </w:r>
      <w:r w:rsidR="00255AC5" w:rsidRPr="00255AC5">
        <w:rPr>
          <w:rFonts w:eastAsia="Times New Roman"/>
          <w:bCs/>
          <w:lang w:val="x-none"/>
        </w:rPr>
        <w:t xml:space="preserve">rotecting </w:t>
      </w:r>
      <w:r w:rsidR="00255AC5">
        <w:rPr>
          <w:rFonts w:eastAsia="Times New Roman"/>
          <w:bCs/>
          <w:lang w:val="x-none"/>
        </w:rPr>
        <w:t>N</w:t>
      </w:r>
      <w:r w:rsidR="00255AC5" w:rsidRPr="00255AC5">
        <w:rPr>
          <w:rFonts w:eastAsia="Times New Roman"/>
          <w:bCs/>
          <w:lang w:val="x-none"/>
        </w:rPr>
        <w:t>on-</w:t>
      </w:r>
      <w:r w:rsidR="00255AC5">
        <w:rPr>
          <w:rFonts w:eastAsia="Times New Roman"/>
          <w:bCs/>
          <w:lang w:val="x-none"/>
        </w:rPr>
        <w:t>F</w:t>
      </w:r>
      <w:r w:rsidR="00255AC5" w:rsidRPr="00255AC5">
        <w:rPr>
          <w:rFonts w:eastAsia="Times New Roman"/>
          <w:bCs/>
          <w:lang w:val="x-none"/>
        </w:rPr>
        <w:t xml:space="preserve">ederal </w:t>
      </w:r>
      <w:r w:rsidR="00255AC5">
        <w:rPr>
          <w:rFonts w:eastAsia="Times New Roman"/>
          <w:bCs/>
          <w:lang w:val="x-none"/>
        </w:rPr>
        <w:t>L</w:t>
      </w:r>
      <w:r w:rsidR="00255AC5" w:rsidRPr="00255AC5">
        <w:rPr>
          <w:rFonts w:eastAsia="Times New Roman"/>
          <w:bCs/>
          <w:lang w:val="x-none"/>
        </w:rPr>
        <w:t xml:space="preserve">and from </w:t>
      </w:r>
      <w:r w:rsidR="00255AC5">
        <w:rPr>
          <w:rFonts w:eastAsia="Times New Roman"/>
          <w:bCs/>
          <w:lang w:val="x-none"/>
        </w:rPr>
        <w:t>W</w:t>
      </w:r>
      <w:r w:rsidR="00255AC5" w:rsidRPr="00255AC5">
        <w:rPr>
          <w:rFonts w:eastAsia="Times New Roman"/>
          <w:bCs/>
          <w:lang w:val="x-none"/>
        </w:rPr>
        <w:t xml:space="preserve">ildland </w:t>
      </w:r>
      <w:r w:rsidR="00255AC5">
        <w:rPr>
          <w:rFonts w:eastAsia="Times New Roman"/>
          <w:bCs/>
          <w:lang w:val="x-none"/>
        </w:rPr>
        <w:t>F</w:t>
      </w:r>
      <w:r w:rsidR="00255AC5" w:rsidRPr="00255AC5">
        <w:rPr>
          <w:rFonts w:eastAsia="Times New Roman"/>
          <w:bCs/>
          <w:lang w:val="x-none"/>
        </w:rPr>
        <w:t>ire</w:t>
      </w:r>
    </w:p>
    <w:p w14:paraId="4F75E8A0" w14:textId="61A33A35" w:rsidR="00255AC5" w:rsidRDefault="00E80CBE" w:rsidP="002B09C7">
      <w:pPr>
        <w:autoSpaceDE w:val="0"/>
        <w:autoSpaceDN w:val="0"/>
        <w:adjustRightInd w:val="0"/>
        <w:ind w:left="2160" w:right="360" w:hanging="360"/>
        <w:rPr>
          <w:rFonts w:eastAsia="Times New Roman"/>
          <w:bCs/>
        </w:rPr>
      </w:pPr>
      <w:r>
        <w:rPr>
          <w:rFonts w:eastAsia="Times New Roman"/>
          <w:bCs/>
          <w:lang w:val="en"/>
        </w:rPr>
        <w:t>3</w:t>
      </w:r>
      <w:r w:rsidR="00255AC5">
        <w:rPr>
          <w:rFonts w:eastAsia="Times New Roman"/>
          <w:bCs/>
          <w:lang w:val="en"/>
        </w:rPr>
        <w:t xml:space="preserve">.6 </w:t>
      </w:r>
      <w:r w:rsidR="00255AC5">
        <w:rPr>
          <w:rFonts w:eastAsia="Times New Roman"/>
          <w:bCs/>
          <w:lang w:val="en"/>
        </w:rPr>
        <w:t xml:space="preserve">Discussion and Consideration of </w:t>
      </w:r>
      <w:r w:rsidR="00255AC5" w:rsidRPr="003E3F0E">
        <w:rPr>
          <w:rFonts w:eastAsia="Times New Roman"/>
          <w:b/>
          <w:lang w:val="en"/>
        </w:rPr>
        <w:t>Ordinance</w:t>
      </w:r>
      <w:r w:rsidR="00255AC5" w:rsidRPr="003E3F0E">
        <w:rPr>
          <w:rFonts w:eastAsia="Times New Roman"/>
          <w:b/>
          <w:lang w:val="en"/>
        </w:rPr>
        <w:t xml:space="preserve"> 26-</w:t>
      </w:r>
      <w:r w:rsidR="003E3F0E" w:rsidRPr="003E3F0E">
        <w:rPr>
          <w:rFonts w:eastAsia="Times New Roman"/>
          <w:b/>
          <w:lang w:val="en"/>
        </w:rPr>
        <w:t>39</w:t>
      </w:r>
      <w:r w:rsidR="00255AC5">
        <w:rPr>
          <w:rFonts w:eastAsia="Times New Roman"/>
          <w:bCs/>
          <w:lang w:val="en"/>
        </w:rPr>
        <w:t>,</w:t>
      </w:r>
      <w:r w:rsidR="00255AC5">
        <w:rPr>
          <w:rFonts w:eastAsia="Times New Roman"/>
          <w:bCs/>
          <w:lang w:val="en"/>
        </w:rPr>
        <w:t xml:space="preserve"> </w:t>
      </w:r>
      <w:r w:rsidR="003E3F0E">
        <w:rPr>
          <w:rFonts w:eastAsia="Times New Roman"/>
          <w:bCs/>
        </w:rPr>
        <w:t>R</w:t>
      </w:r>
      <w:r w:rsidR="003E3F0E" w:rsidRPr="003E3F0E">
        <w:rPr>
          <w:rFonts w:eastAsia="Times New Roman"/>
          <w:bCs/>
        </w:rPr>
        <w:t xml:space="preserve">egulating the </w:t>
      </w:r>
      <w:r w:rsidR="003E3F0E">
        <w:rPr>
          <w:rFonts w:eastAsia="Times New Roman"/>
          <w:bCs/>
        </w:rPr>
        <w:t>U</w:t>
      </w:r>
      <w:r w:rsidR="003E3F0E" w:rsidRPr="003E3F0E">
        <w:rPr>
          <w:rFonts w:eastAsia="Times New Roman"/>
          <w:bCs/>
        </w:rPr>
        <w:t xml:space="preserve">se of </w:t>
      </w:r>
      <w:r w:rsidR="003E3F0E">
        <w:rPr>
          <w:rFonts w:eastAsia="Times New Roman"/>
          <w:bCs/>
        </w:rPr>
        <w:t>M</w:t>
      </w:r>
      <w:r w:rsidR="003E3F0E" w:rsidRPr="003E3F0E">
        <w:rPr>
          <w:rFonts w:eastAsia="Times New Roman"/>
          <w:bCs/>
        </w:rPr>
        <w:t xml:space="preserve">unicipal </w:t>
      </w:r>
      <w:r w:rsidR="003E3F0E">
        <w:rPr>
          <w:rFonts w:eastAsia="Times New Roman"/>
          <w:bCs/>
        </w:rPr>
        <w:t>P</w:t>
      </w:r>
      <w:r w:rsidR="003E3F0E" w:rsidRPr="003E3F0E">
        <w:rPr>
          <w:rFonts w:eastAsia="Times New Roman"/>
          <w:bCs/>
        </w:rPr>
        <w:t xml:space="preserve">ickleball </w:t>
      </w:r>
      <w:r w:rsidR="003E3F0E">
        <w:rPr>
          <w:rFonts w:eastAsia="Times New Roman"/>
          <w:bCs/>
        </w:rPr>
        <w:t>C</w:t>
      </w:r>
      <w:r w:rsidR="003E3F0E" w:rsidRPr="003E3F0E">
        <w:rPr>
          <w:rFonts w:eastAsia="Times New Roman"/>
          <w:bCs/>
        </w:rPr>
        <w:t xml:space="preserve">ourts; </w:t>
      </w:r>
      <w:r w:rsidR="003E3F0E">
        <w:rPr>
          <w:rFonts w:eastAsia="Times New Roman"/>
          <w:bCs/>
        </w:rPr>
        <w:t>P</w:t>
      </w:r>
      <w:r w:rsidR="003E3F0E" w:rsidRPr="003E3F0E">
        <w:rPr>
          <w:rFonts w:eastAsia="Times New Roman"/>
          <w:bCs/>
        </w:rPr>
        <w:t xml:space="preserve">rohibiting </w:t>
      </w:r>
      <w:r w:rsidR="003E3F0E">
        <w:rPr>
          <w:rFonts w:eastAsia="Times New Roman"/>
          <w:bCs/>
        </w:rPr>
        <w:t>N</w:t>
      </w:r>
      <w:r w:rsidR="003E3F0E" w:rsidRPr="003E3F0E">
        <w:rPr>
          <w:rFonts w:eastAsia="Times New Roman"/>
          <w:bCs/>
        </w:rPr>
        <w:t>on-</w:t>
      </w:r>
      <w:r w:rsidR="003E3F0E">
        <w:rPr>
          <w:rFonts w:eastAsia="Times New Roman"/>
          <w:bCs/>
        </w:rPr>
        <w:t>P</w:t>
      </w:r>
      <w:r w:rsidR="003E3F0E" w:rsidRPr="003E3F0E">
        <w:rPr>
          <w:rFonts w:eastAsia="Times New Roman"/>
          <w:bCs/>
        </w:rPr>
        <w:t xml:space="preserve">ickleball </w:t>
      </w:r>
      <w:r w:rsidR="003E3F0E">
        <w:rPr>
          <w:rFonts w:eastAsia="Times New Roman"/>
          <w:bCs/>
        </w:rPr>
        <w:t>A</w:t>
      </w:r>
      <w:r w:rsidR="003E3F0E" w:rsidRPr="003E3F0E">
        <w:rPr>
          <w:rFonts w:eastAsia="Times New Roman"/>
          <w:bCs/>
        </w:rPr>
        <w:t xml:space="preserve">ctivities, </w:t>
      </w:r>
      <w:r w:rsidR="003E3F0E">
        <w:rPr>
          <w:rFonts w:eastAsia="Times New Roman"/>
          <w:bCs/>
        </w:rPr>
        <w:t>I</w:t>
      </w:r>
      <w:r w:rsidR="003E3F0E" w:rsidRPr="003E3F0E">
        <w:rPr>
          <w:rFonts w:eastAsia="Times New Roman"/>
          <w:bCs/>
        </w:rPr>
        <w:t xml:space="preserve">ncluding </w:t>
      </w:r>
      <w:r w:rsidR="003E3F0E">
        <w:rPr>
          <w:rFonts w:eastAsia="Times New Roman"/>
          <w:bCs/>
        </w:rPr>
        <w:t>S</w:t>
      </w:r>
      <w:r w:rsidR="003E3F0E" w:rsidRPr="003E3F0E">
        <w:rPr>
          <w:rFonts w:eastAsia="Times New Roman"/>
          <w:bCs/>
        </w:rPr>
        <w:t xml:space="preserve">occer and the </w:t>
      </w:r>
      <w:r w:rsidR="003E3F0E">
        <w:rPr>
          <w:rFonts w:eastAsia="Times New Roman"/>
          <w:bCs/>
        </w:rPr>
        <w:t>U</w:t>
      </w:r>
      <w:r w:rsidR="003E3F0E" w:rsidRPr="003E3F0E">
        <w:rPr>
          <w:rFonts w:eastAsia="Times New Roman"/>
          <w:bCs/>
        </w:rPr>
        <w:t xml:space="preserve">se of </w:t>
      </w:r>
      <w:r w:rsidR="003E3F0E">
        <w:rPr>
          <w:rFonts w:eastAsia="Times New Roman"/>
          <w:bCs/>
        </w:rPr>
        <w:t>W</w:t>
      </w:r>
      <w:r w:rsidR="003E3F0E" w:rsidRPr="003E3F0E">
        <w:rPr>
          <w:rFonts w:eastAsia="Times New Roman"/>
          <w:bCs/>
        </w:rPr>
        <w:t xml:space="preserve">heeled </w:t>
      </w:r>
      <w:r w:rsidR="003E3F0E">
        <w:rPr>
          <w:rFonts w:eastAsia="Times New Roman"/>
          <w:bCs/>
        </w:rPr>
        <w:t>V</w:t>
      </w:r>
      <w:r w:rsidR="003E3F0E" w:rsidRPr="003E3F0E">
        <w:rPr>
          <w:rFonts w:eastAsia="Times New Roman"/>
          <w:bCs/>
        </w:rPr>
        <w:t xml:space="preserve">ehicles; and </w:t>
      </w:r>
      <w:r w:rsidR="003E3F0E">
        <w:rPr>
          <w:rFonts w:eastAsia="Times New Roman"/>
          <w:bCs/>
        </w:rPr>
        <w:t>P</w:t>
      </w:r>
      <w:r w:rsidR="003E3F0E" w:rsidRPr="003E3F0E">
        <w:rPr>
          <w:rFonts w:eastAsia="Times New Roman"/>
          <w:bCs/>
        </w:rPr>
        <w:t xml:space="preserve">roviding for </w:t>
      </w:r>
      <w:r w:rsidR="003E3F0E">
        <w:rPr>
          <w:rFonts w:eastAsia="Times New Roman"/>
          <w:bCs/>
        </w:rPr>
        <w:t>E</w:t>
      </w:r>
      <w:r w:rsidR="003E3F0E" w:rsidRPr="003E3F0E">
        <w:rPr>
          <w:rFonts w:eastAsia="Times New Roman"/>
          <w:bCs/>
        </w:rPr>
        <w:t>nforcement</w:t>
      </w:r>
    </w:p>
    <w:p w14:paraId="4B3EDDB0" w14:textId="7A783F58" w:rsidR="00E07611" w:rsidRDefault="00E80CBE" w:rsidP="002B09C7">
      <w:pPr>
        <w:autoSpaceDE w:val="0"/>
        <w:autoSpaceDN w:val="0"/>
        <w:adjustRightInd w:val="0"/>
        <w:ind w:left="2160" w:right="360" w:hanging="360"/>
        <w:rPr>
          <w:rFonts w:eastAsia="Times New Roman"/>
          <w:bCs/>
        </w:rPr>
      </w:pPr>
      <w:r>
        <w:rPr>
          <w:rFonts w:eastAsia="Times New Roman"/>
          <w:bCs/>
        </w:rPr>
        <w:t>3</w:t>
      </w:r>
      <w:r w:rsidR="00E07611">
        <w:rPr>
          <w:rFonts w:eastAsia="Times New Roman"/>
          <w:bCs/>
        </w:rPr>
        <w:t xml:space="preserve">.7 Discussion and Consideration of </w:t>
      </w:r>
      <w:r w:rsidR="00E07611" w:rsidRPr="00E07611">
        <w:rPr>
          <w:rFonts w:eastAsia="Times New Roman"/>
          <w:b/>
        </w:rPr>
        <w:t>Resolution 26-15</w:t>
      </w:r>
      <w:r w:rsidR="00E07611">
        <w:rPr>
          <w:rFonts w:eastAsia="Times New Roman"/>
          <w:bCs/>
        </w:rPr>
        <w:t>, A</w:t>
      </w:r>
      <w:r w:rsidR="00E07611" w:rsidRPr="00E07611">
        <w:rPr>
          <w:rFonts w:eastAsia="Times New Roman"/>
          <w:bCs/>
        </w:rPr>
        <w:t xml:space="preserve">pproving </w:t>
      </w:r>
      <w:r w:rsidR="00E07611">
        <w:rPr>
          <w:rFonts w:eastAsia="Times New Roman"/>
          <w:bCs/>
        </w:rPr>
        <w:t>A</w:t>
      </w:r>
      <w:r w:rsidR="00E07611" w:rsidRPr="00E07611">
        <w:rPr>
          <w:rFonts w:eastAsia="Times New Roman"/>
          <w:bCs/>
        </w:rPr>
        <w:t>ppointments to the Planning Commission</w:t>
      </w:r>
    </w:p>
    <w:p w14:paraId="79FA2183" w14:textId="4DFCD140" w:rsidR="00E80CBE" w:rsidRDefault="00E80CBE" w:rsidP="002B09C7">
      <w:pPr>
        <w:autoSpaceDE w:val="0"/>
        <w:autoSpaceDN w:val="0"/>
        <w:adjustRightInd w:val="0"/>
        <w:ind w:left="2160" w:right="360" w:hanging="360"/>
        <w:rPr>
          <w:rFonts w:eastAsia="Times New Roman"/>
          <w:bCs/>
          <w:lang w:val="en"/>
        </w:rPr>
      </w:pPr>
      <w:r>
        <w:rPr>
          <w:rFonts w:eastAsia="Times New Roman"/>
          <w:bCs/>
        </w:rPr>
        <w:t xml:space="preserve">3.8 Discussion and Consideration of </w:t>
      </w:r>
      <w:r w:rsidRPr="00E80CBE">
        <w:rPr>
          <w:rFonts w:eastAsia="Times New Roman"/>
          <w:b/>
        </w:rPr>
        <w:t>Ordinance 26-40</w:t>
      </w:r>
      <w:r>
        <w:rPr>
          <w:rFonts w:eastAsia="Times New Roman"/>
          <w:bCs/>
        </w:rPr>
        <w:t xml:space="preserve">, </w:t>
      </w:r>
      <w:r w:rsidR="00DB47A1">
        <w:rPr>
          <w:rFonts w:eastAsia="Times New Roman"/>
          <w:bCs/>
        </w:rPr>
        <w:t>Approving</w:t>
      </w:r>
      <w:r>
        <w:rPr>
          <w:rFonts w:eastAsia="Times New Roman"/>
          <w:bCs/>
        </w:rPr>
        <w:t xml:space="preserve"> the Disposition of Certain </w:t>
      </w:r>
      <w:r w:rsidR="00DB47A1">
        <w:rPr>
          <w:rFonts w:eastAsia="Times New Roman"/>
          <w:bCs/>
        </w:rPr>
        <w:t xml:space="preserve">Surplus </w:t>
      </w:r>
      <w:r>
        <w:rPr>
          <w:rFonts w:eastAsia="Times New Roman"/>
          <w:bCs/>
        </w:rPr>
        <w:t>Public Property</w:t>
      </w:r>
    </w:p>
    <w:p w14:paraId="37505B35" w14:textId="77777777" w:rsidR="0081027E" w:rsidRPr="003B6247" w:rsidRDefault="0081027E" w:rsidP="0081027E">
      <w:pPr>
        <w:autoSpaceDE w:val="0"/>
        <w:autoSpaceDN w:val="0"/>
        <w:adjustRightInd w:val="0"/>
        <w:ind w:left="1800" w:right="360" w:hanging="180"/>
        <w:rPr>
          <w:rFonts w:eastAsia="Times New Roman"/>
          <w:bCs/>
          <w:lang w:val="en"/>
        </w:rPr>
      </w:pPr>
    </w:p>
    <w:p w14:paraId="450A36E1" w14:textId="77777777" w:rsidR="00424273" w:rsidRDefault="00E80CBE" w:rsidP="00424273">
      <w:pPr>
        <w:ind w:left="2160" w:hanging="1080"/>
        <w:rPr>
          <w:b/>
          <w:bCs/>
          <w:lang w:val="en"/>
        </w:rPr>
      </w:pPr>
      <w:r>
        <w:rPr>
          <w:rFonts w:eastAsia="Times New Roman"/>
          <w:b/>
          <w:lang w:val="en"/>
        </w:rPr>
        <w:t>4</w:t>
      </w:r>
      <w:r w:rsidR="00D25B07" w:rsidRPr="00487705">
        <w:rPr>
          <w:rFonts w:eastAsia="Times New Roman"/>
          <w:b/>
          <w:lang w:val="en"/>
        </w:rPr>
        <w:t xml:space="preserve">. </w:t>
      </w:r>
      <w:r w:rsidR="00424273">
        <w:rPr>
          <w:b/>
          <w:bCs/>
          <w:lang w:val="en"/>
        </w:rPr>
        <w:t>Financial Matters</w:t>
      </w:r>
    </w:p>
    <w:p w14:paraId="33E8277C" w14:textId="1F846C86" w:rsidR="00424273" w:rsidRDefault="008652D9" w:rsidP="00424273">
      <w:pPr>
        <w:autoSpaceDE w:val="0"/>
        <w:autoSpaceDN w:val="0"/>
        <w:adjustRightInd w:val="0"/>
        <w:ind w:left="2160" w:right="360" w:hanging="360"/>
        <w:rPr>
          <w:rFonts w:eastAsia="Times New Roman"/>
          <w:bCs/>
          <w:lang w:val="en"/>
        </w:rPr>
      </w:pPr>
      <w:r>
        <w:rPr>
          <w:lang w:val="en"/>
        </w:rPr>
        <w:t>4</w:t>
      </w:r>
      <w:r w:rsidR="00424273">
        <w:rPr>
          <w:lang w:val="en"/>
        </w:rPr>
        <w:t>.1</w:t>
      </w:r>
      <w:r w:rsidR="00424273" w:rsidRPr="002C5358">
        <w:rPr>
          <w:lang w:val="en"/>
        </w:rPr>
        <w:tab/>
      </w:r>
      <w:r w:rsidR="00424273" w:rsidRPr="0047667B">
        <w:rPr>
          <w:rFonts w:eastAsia="Times New Roman"/>
          <w:b/>
          <w:color w:val="FF0000"/>
          <w:lang w:val="en"/>
        </w:rPr>
        <w:t>Public Hearing</w:t>
      </w:r>
      <w:r w:rsidR="00424273" w:rsidRPr="0047667B">
        <w:rPr>
          <w:rFonts w:eastAsia="Times New Roman"/>
          <w:bCs/>
          <w:color w:val="FF0000"/>
          <w:lang w:val="en"/>
        </w:rPr>
        <w:t xml:space="preserve"> </w:t>
      </w:r>
      <w:r w:rsidR="00424273">
        <w:rPr>
          <w:rFonts w:eastAsia="Times New Roman"/>
          <w:bCs/>
          <w:lang w:val="en"/>
        </w:rPr>
        <w:t>to C</w:t>
      </w:r>
      <w:r w:rsidR="00424273" w:rsidRPr="00C136D0">
        <w:rPr>
          <w:rFonts w:eastAsia="Times New Roman"/>
          <w:bCs/>
          <w:lang w:val="en"/>
        </w:rPr>
        <w:t xml:space="preserve">onsider the </w:t>
      </w:r>
      <w:r w:rsidR="00424273">
        <w:rPr>
          <w:rFonts w:eastAsia="Times New Roman"/>
          <w:bCs/>
          <w:lang w:val="en"/>
        </w:rPr>
        <w:t>C</w:t>
      </w:r>
      <w:r w:rsidR="00424273" w:rsidRPr="00C136D0">
        <w:rPr>
          <w:rFonts w:eastAsia="Times New Roman"/>
          <w:bCs/>
          <w:lang w:val="en"/>
        </w:rPr>
        <w:t>ity’s Fiscal Year 202</w:t>
      </w:r>
      <w:r w:rsidR="00424273">
        <w:rPr>
          <w:rFonts w:eastAsia="Times New Roman"/>
          <w:bCs/>
          <w:lang w:val="en"/>
        </w:rPr>
        <w:t>6</w:t>
      </w:r>
      <w:r w:rsidR="00424273" w:rsidRPr="00C136D0">
        <w:rPr>
          <w:rFonts w:eastAsia="Times New Roman"/>
          <w:bCs/>
          <w:lang w:val="en"/>
        </w:rPr>
        <w:t>-202</w:t>
      </w:r>
      <w:r w:rsidR="00424273">
        <w:rPr>
          <w:rFonts w:eastAsia="Times New Roman"/>
          <w:bCs/>
          <w:lang w:val="en"/>
        </w:rPr>
        <w:t>7</w:t>
      </w:r>
      <w:r w:rsidR="00424273" w:rsidRPr="00C136D0">
        <w:rPr>
          <w:rFonts w:eastAsia="Times New Roman"/>
          <w:bCs/>
          <w:lang w:val="en"/>
        </w:rPr>
        <w:t xml:space="preserve"> </w:t>
      </w:r>
      <w:r w:rsidR="00424273">
        <w:rPr>
          <w:rFonts w:eastAsia="Times New Roman"/>
          <w:bCs/>
          <w:lang w:val="en"/>
        </w:rPr>
        <w:t>T</w:t>
      </w:r>
      <w:r w:rsidR="00424273" w:rsidRPr="00C136D0">
        <w:rPr>
          <w:rFonts w:eastAsia="Times New Roman"/>
          <w:bCs/>
          <w:lang w:val="en"/>
        </w:rPr>
        <w:t xml:space="preserve">entative </w:t>
      </w:r>
      <w:r w:rsidR="00424273">
        <w:rPr>
          <w:rFonts w:eastAsia="Times New Roman"/>
          <w:bCs/>
          <w:lang w:val="en"/>
        </w:rPr>
        <w:t>B</w:t>
      </w:r>
      <w:r w:rsidR="00424273" w:rsidRPr="00C136D0">
        <w:rPr>
          <w:rFonts w:eastAsia="Times New Roman"/>
          <w:bCs/>
          <w:lang w:val="en"/>
        </w:rPr>
        <w:t>udget (</w:t>
      </w:r>
      <w:r w:rsidR="00424273">
        <w:rPr>
          <w:rFonts w:eastAsia="Times New Roman"/>
          <w:bCs/>
          <w:lang w:val="en"/>
        </w:rPr>
        <w:t>I</w:t>
      </w:r>
      <w:r w:rsidR="00424273" w:rsidRPr="00C136D0">
        <w:rPr>
          <w:rFonts w:eastAsia="Times New Roman"/>
          <w:bCs/>
          <w:lang w:val="en"/>
        </w:rPr>
        <w:t>ncluding the FY2</w:t>
      </w:r>
      <w:r w:rsidR="00424273">
        <w:rPr>
          <w:rFonts w:eastAsia="Times New Roman"/>
          <w:bCs/>
          <w:lang w:val="en"/>
        </w:rPr>
        <w:t>7</w:t>
      </w:r>
      <w:r w:rsidR="00424273" w:rsidRPr="00C136D0">
        <w:rPr>
          <w:rFonts w:eastAsia="Times New Roman"/>
          <w:bCs/>
          <w:lang w:val="en"/>
        </w:rPr>
        <w:t xml:space="preserve"> Millcreek Municipal Fee Schedule) </w:t>
      </w:r>
    </w:p>
    <w:p w14:paraId="6C3FA067" w14:textId="6A0A0815" w:rsidR="00424273" w:rsidRDefault="008652D9" w:rsidP="00424273">
      <w:pPr>
        <w:autoSpaceDE w:val="0"/>
        <w:autoSpaceDN w:val="0"/>
        <w:adjustRightInd w:val="0"/>
        <w:ind w:left="2160" w:right="360" w:hanging="360"/>
        <w:rPr>
          <w:rFonts w:eastAsia="Times New Roman"/>
          <w:bCs/>
          <w:lang w:val="en"/>
        </w:rPr>
      </w:pPr>
      <w:r>
        <w:rPr>
          <w:rFonts w:eastAsia="Times New Roman"/>
          <w:bCs/>
          <w:lang w:val="en"/>
        </w:rPr>
        <w:t>4</w:t>
      </w:r>
      <w:r w:rsidR="00424273">
        <w:rPr>
          <w:rFonts w:eastAsia="Times New Roman"/>
          <w:bCs/>
          <w:lang w:val="en"/>
        </w:rPr>
        <w:t>.</w:t>
      </w:r>
      <w:r w:rsidR="00424273" w:rsidRPr="00C136D0">
        <w:rPr>
          <w:rFonts w:eastAsia="Times New Roman"/>
          <w:bCs/>
          <w:lang w:val="en"/>
        </w:rPr>
        <w:t xml:space="preserve">2 </w:t>
      </w:r>
      <w:r w:rsidR="00424273" w:rsidRPr="0047667B">
        <w:rPr>
          <w:rFonts w:eastAsia="Times New Roman"/>
          <w:b/>
          <w:color w:val="FF0000"/>
          <w:lang w:val="en"/>
        </w:rPr>
        <w:t>Public Hearing</w:t>
      </w:r>
      <w:r w:rsidR="00424273" w:rsidRPr="0047667B">
        <w:rPr>
          <w:rFonts w:eastAsia="Times New Roman"/>
          <w:bCs/>
          <w:color w:val="FF0000"/>
          <w:lang w:val="en"/>
        </w:rPr>
        <w:t xml:space="preserve"> </w:t>
      </w:r>
      <w:r w:rsidR="00424273" w:rsidRPr="00C136D0">
        <w:rPr>
          <w:rFonts w:eastAsia="Times New Roman"/>
          <w:bCs/>
          <w:lang w:val="en"/>
        </w:rPr>
        <w:t xml:space="preserve">to </w:t>
      </w:r>
      <w:r w:rsidR="00424273">
        <w:rPr>
          <w:rFonts w:eastAsia="Times New Roman"/>
          <w:bCs/>
          <w:lang w:val="en"/>
        </w:rPr>
        <w:t>C</w:t>
      </w:r>
      <w:r w:rsidR="00424273" w:rsidRPr="00C136D0">
        <w:rPr>
          <w:rFonts w:eastAsia="Times New Roman"/>
          <w:bCs/>
          <w:lang w:val="en"/>
        </w:rPr>
        <w:t xml:space="preserve">onsider </w:t>
      </w:r>
      <w:r w:rsidR="00424273">
        <w:rPr>
          <w:rFonts w:eastAsia="Times New Roman"/>
          <w:bCs/>
          <w:lang w:val="en"/>
        </w:rPr>
        <w:t>A</w:t>
      </w:r>
      <w:r w:rsidR="00424273" w:rsidRPr="00C136D0">
        <w:rPr>
          <w:rFonts w:eastAsia="Times New Roman"/>
          <w:bCs/>
          <w:lang w:val="en"/>
        </w:rPr>
        <w:t>dopting the FY2</w:t>
      </w:r>
      <w:r w:rsidR="00424273">
        <w:rPr>
          <w:rFonts w:eastAsia="Times New Roman"/>
          <w:bCs/>
          <w:lang w:val="en"/>
        </w:rPr>
        <w:t>7</w:t>
      </w:r>
      <w:r w:rsidR="00424273" w:rsidRPr="00C136D0">
        <w:rPr>
          <w:rFonts w:eastAsia="Times New Roman"/>
          <w:bCs/>
          <w:lang w:val="en"/>
        </w:rPr>
        <w:t xml:space="preserve"> </w:t>
      </w:r>
      <w:r w:rsidR="00424273">
        <w:rPr>
          <w:rFonts w:eastAsia="Times New Roman"/>
          <w:bCs/>
          <w:lang w:val="en"/>
        </w:rPr>
        <w:t>M</w:t>
      </w:r>
      <w:r w:rsidR="00424273" w:rsidRPr="00C136D0">
        <w:rPr>
          <w:rFonts w:eastAsia="Times New Roman"/>
          <w:bCs/>
          <w:lang w:val="en"/>
        </w:rPr>
        <w:t xml:space="preserve">unicipal </w:t>
      </w:r>
      <w:r w:rsidR="00424273">
        <w:rPr>
          <w:rFonts w:eastAsia="Times New Roman"/>
          <w:bCs/>
          <w:lang w:val="en"/>
        </w:rPr>
        <w:t>E</w:t>
      </w:r>
      <w:r w:rsidR="00424273" w:rsidRPr="00C136D0">
        <w:rPr>
          <w:rFonts w:eastAsia="Times New Roman"/>
          <w:bCs/>
          <w:lang w:val="en"/>
        </w:rPr>
        <w:t xml:space="preserve">mployees </w:t>
      </w:r>
      <w:proofErr w:type="spellStart"/>
      <w:r w:rsidR="00424273">
        <w:rPr>
          <w:rFonts w:eastAsia="Times New Roman"/>
          <w:bCs/>
          <w:lang w:val="en"/>
        </w:rPr>
        <w:t>P</w:t>
      </w:r>
      <w:r w:rsidR="00424273" w:rsidRPr="00C136D0">
        <w:rPr>
          <w:rFonts w:eastAsia="Times New Roman"/>
          <w:bCs/>
          <w:lang w:val="en"/>
        </w:rPr>
        <w:t>ayscale</w:t>
      </w:r>
      <w:proofErr w:type="spellEnd"/>
    </w:p>
    <w:p w14:paraId="5FF97FE2" w14:textId="72C72A4C" w:rsidR="00424273" w:rsidRDefault="008652D9" w:rsidP="00424273">
      <w:pPr>
        <w:autoSpaceDE w:val="0"/>
        <w:autoSpaceDN w:val="0"/>
        <w:adjustRightInd w:val="0"/>
        <w:ind w:left="2160" w:right="360" w:hanging="360"/>
        <w:rPr>
          <w:rFonts w:eastAsia="Times New Roman"/>
          <w:bCs/>
          <w:lang w:val="en"/>
        </w:rPr>
      </w:pPr>
      <w:r>
        <w:rPr>
          <w:rFonts w:eastAsia="Times New Roman"/>
          <w:bCs/>
          <w:lang w:val="en"/>
        </w:rPr>
        <w:t>4</w:t>
      </w:r>
      <w:r w:rsidR="00424273">
        <w:rPr>
          <w:rFonts w:eastAsia="Times New Roman"/>
          <w:bCs/>
          <w:lang w:val="en"/>
        </w:rPr>
        <w:t xml:space="preserve">.3 </w:t>
      </w:r>
      <w:r w:rsidR="00424273" w:rsidRPr="00EE0493">
        <w:rPr>
          <w:rFonts w:eastAsia="Times New Roman"/>
          <w:bCs/>
          <w:lang w:val="en"/>
        </w:rPr>
        <w:t xml:space="preserve">Discussion and Consideration of </w:t>
      </w:r>
      <w:r w:rsidR="00424273" w:rsidRPr="00FA65BD">
        <w:rPr>
          <w:rFonts w:eastAsia="Times New Roman"/>
          <w:b/>
          <w:lang w:val="en"/>
        </w:rPr>
        <w:t>Ordinance 2</w:t>
      </w:r>
      <w:r w:rsidR="00424273">
        <w:rPr>
          <w:rFonts w:eastAsia="Times New Roman"/>
          <w:b/>
          <w:lang w:val="en"/>
        </w:rPr>
        <w:t>6</w:t>
      </w:r>
      <w:r w:rsidR="00424273" w:rsidRPr="00FA65BD">
        <w:rPr>
          <w:rFonts w:eastAsia="Times New Roman"/>
          <w:b/>
          <w:lang w:val="en"/>
        </w:rPr>
        <w:t>-</w:t>
      </w:r>
      <w:r w:rsidR="00424273">
        <w:rPr>
          <w:rFonts w:eastAsia="Times New Roman"/>
          <w:b/>
          <w:lang w:val="en"/>
        </w:rPr>
        <w:t>37</w:t>
      </w:r>
      <w:r w:rsidR="00424273">
        <w:rPr>
          <w:rFonts w:eastAsia="Times New Roman"/>
          <w:bCs/>
          <w:lang w:val="en"/>
        </w:rPr>
        <w:t xml:space="preserve">, </w:t>
      </w:r>
      <w:r w:rsidR="00424273">
        <w:rPr>
          <w:rFonts w:eastAsia="Times New Roman"/>
          <w:bCs/>
        </w:rPr>
        <w:t>Enacting</w:t>
      </w:r>
      <w:r w:rsidR="00424273" w:rsidRPr="00FA65BD">
        <w:rPr>
          <w:rFonts w:eastAsia="Times New Roman"/>
          <w:bCs/>
        </w:rPr>
        <w:t xml:space="preserve"> a </w:t>
      </w:r>
      <w:r w:rsidR="00424273">
        <w:rPr>
          <w:rFonts w:eastAsia="Times New Roman"/>
          <w:bCs/>
        </w:rPr>
        <w:t>N</w:t>
      </w:r>
      <w:r w:rsidR="00424273" w:rsidRPr="00FA65BD">
        <w:rPr>
          <w:rFonts w:eastAsia="Times New Roman"/>
          <w:bCs/>
        </w:rPr>
        <w:t xml:space="preserve">ew </w:t>
      </w:r>
      <w:r w:rsidR="00424273">
        <w:rPr>
          <w:rFonts w:eastAsia="Times New Roman"/>
          <w:bCs/>
        </w:rPr>
        <w:t>C</w:t>
      </w:r>
      <w:r w:rsidR="00424273" w:rsidRPr="00FA65BD">
        <w:rPr>
          <w:rFonts w:eastAsia="Times New Roman"/>
          <w:bCs/>
        </w:rPr>
        <w:t xml:space="preserve">ompensation </w:t>
      </w:r>
      <w:r w:rsidR="00424273">
        <w:rPr>
          <w:rFonts w:eastAsia="Times New Roman"/>
          <w:bCs/>
        </w:rPr>
        <w:t>S</w:t>
      </w:r>
      <w:r w:rsidR="00424273" w:rsidRPr="00FA65BD">
        <w:rPr>
          <w:rFonts w:eastAsia="Times New Roman"/>
          <w:bCs/>
        </w:rPr>
        <w:t>chedule/</w:t>
      </w:r>
      <w:proofErr w:type="spellStart"/>
      <w:r w:rsidR="00424273">
        <w:rPr>
          <w:rFonts w:eastAsia="Times New Roman"/>
          <w:bCs/>
        </w:rPr>
        <w:t>P</w:t>
      </w:r>
      <w:r w:rsidR="00424273" w:rsidRPr="00FA65BD">
        <w:rPr>
          <w:rFonts w:eastAsia="Times New Roman"/>
          <w:bCs/>
        </w:rPr>
        <w:t>ayscale</w:t>
      </w:r>
      <w:proofErr w:type="spellEnd"/>
      <w:r w:rsidR="00424273" w:rsidRPr="00FA65BD">
        <w:rPr>
          <w:rFonts w:eastAsia="Times New Roman"/>
          <w:bCs/>
        </w:rPr>
        <w:t xml:space="preserve"> for </w:t>
      </w:r>
      <w:r w:rsidR="00424273">
        <w:rPr>
          <w:rFonts w:eastAsia="Times New Roman"/>
          <w:bCs/>
        </w:rPr>
        <w:t>E</w:t>
      </w:r>
      <w:r w:rsidR="00424273" w:rsidRPr="00FA65BD">
        <w:rPr>
          <w:rFonts w:eastAsia="Times New Roman"/>
          <w:bCs/>
        </w:rPr>
        <w:t xml:space="preserve">xecutive </w:t>
      </w:r>
      <w:r w:rsidR="00424273">
        <w:rPr>
          <w:rFonts w:eastAsia="Times New Roman"/>
          <w:bCs/>
        </w:rPr>
        <w:t>M</w:t>
      </w:r>
      <w:r w:rsidR="00424273" w:rsidRPr="00FA65BD">
        <w:rPr>
          <w:rFonts w:eastAsia="Times New Roman"/>
          <w:bCs/>
        </w:rPr>
        <w:t xml:space="preserve">unicipal </w:t>
      </w:r>
      <w:r w:rsidR="00424273">
        <w:rPr>
          <w:rFonts w:eastAsia="Times New Roman"/>
          <w:bCs/>
        </w:rPr>
        <w:t>O</w:t>
      </w:r>
      <w:r w:rsidR="00424273" w:rsidRPr="00FA65BD">
        <w:rPr>
          <w:rFonts w:eastAsia="Times New Roman"/>
          <w:bCs/>
        </w:rPr>
        <w:t xml:space="preserve">fficers and </w:t>
      </w:r>
      <w:r w:rsidR="00424273">
        <w:rPr>
          <w:rFonts w:eastAsia="Times New Roman"/>
          <w:bCs/>
        </w:rPr>
        <w:t>S</w:t>
      </w:r>
      <w:r w:rsidR="00424273" w:rsidRPr="00FA65BD">
        <w:rPr>
          <w:rFonts w:eastAsia="Times New Roman"/>
          <w:bCs/>
        </w:rPr>
        <w:t xml:space="preserve">tatutory </w:t>
      </w:r>
      <w:r w:rsidR="00424273">
        <w:rPr>
          <w:rFonts w:eastAsia="Times New Roman"/>
          <w:bCs/>
        </w:rPr>
        <w:t>E</w:t>
      </w:r>
      <w:r w:rsidR="00424273" w:rsidRPr="00FA65BD">
        <w:rPr>
          <w:rFonts w:eastAsia="Times New Roman"/>
          <w:bCs/>
        </w:rPr>
        <w:t>mployees</w:t>
      </w:r>
      <w:r w:rsidR="00424273">
        <w:rPr>
          <w:rFonts w:eastAsia="Times New Roman"/>
          <w:bCs/>
        </w:rPr>
        <w:t xml:space="preserve"> </w:t>
      </w:r>
      <w:r w:rsidR="00424273">
        <w:rPr>
          <w:rFonts w:eastAsia="Times New Roman"/>
          <w:bCs/>
          <w:lang w:val="en"/>
        </w:rPr>
        <w:t>for Fiscal Year 2026-27</w:t>
      </w:r>
    </w:p>
    <w:p w14:paraId="01ABF3AC" w14:textId="0C9556EC" w:rsidR="00424273" w:rsidRDefault="008652D9" w:rsidP="00424273">
      <w:pPr>
        <w:autoSpaceDE w:val="0"/>
        <w:autoSpaceDN w:val="0"/>
        <w:adjustRightInd w:val="0"/>
        <w:ind w:left="2160" w:right="360" w:hanging="360"/>
        <w:rPr>
          <w:rFonts w:eastAsia="Times New Roman"/>
          <w:bCs/>
          <w:lang w:val="en"/>
        </w:rPr>
      </w:pPr>
      <w:r>
        <w:rPr>
          <w:rFonts w:eastAsia="Times New Roman"/>
          <w:bCs/>
          <w:lang w:val="en"/>
        </w:rPr>
        <w:t>4</w:t>
      </w:r>
      <w:r w:rsidR="00424273">
        <w:rPr>
          <w:rFonts w:eastAsia="Times New Roman"/>
          <w:bCs/>
          <w:lang w:val="en"/>
        </w:rPr>
        <w:t xml:space="preserve">.4 </w:t>
      </w:r>
      <w:r w:rsidR="00424273" w:rsidRPr="0047667B">
        <w:rPr>
          <w:rFonts w:eastAsia="Times New Roman"/>
          <w:b/>
          <w:color w:val="FF0000"/>
          <w:lang w:val="en"/>
        </w:rPr>
        <w:t>Public Hearing</w:t>
      </w:r>
      <w:r w:rsidR="00424273" w:rsidRPr="0047667B">
        <w:rPr>
          <w:rFonts w:eastAsia="Times New Roman"/>
          <w:bCs/>
          <w:color w:val="FF0000"/>
          <w:lang w:val="en"/>
        </w:rPr>
        <w:t xml:space="preserve"> </w:t>
      </w:r>
      <w:r w:rsidR="00424273" w:rsidRPr="00C136D0">
        <w:rPr>
          <w:rFonts w:eastAsia="Times New Roman"/>
          <w:bCs/>
          <w:lang w:val="en"/>
        </w:rPr>
        <w:t xml:space="preserve">to </w:t>
      </w:r>
      <w:r w:rsidR="00424273">
        <w:rPr>
          <w:rFonts w:eastAsia="Times New Roman"/>
          <w:bCs/>
          <w:lang w:val="en"/>
        </w:rPr>
        <w:t>C</w:t>
      </w:r>
      <w:r w:rsidR="00424273" w:rsidRPr="00C136D0">
        <w:rPr>
          <w:rFonts w:eastAsia="Times New Roman"/>
          <w:bCs/>
          <w:lang w:val="en"/>
        </w:rPr>
        <w:t xml:space="preserve">onsider </w:t>
      </w:r>
      <w:r w:rsidR="00424273">
        <w:rPr>
          <w:rFonts w:eastAsia="Times New Roman"/>
          <w:bCs/>
          <w:lang w:val="en"/>
        </w:rPr>
        <w:t>A</w:t>
      </w:r>
      <w:r w:rsidR="00424273" w:rsidRPr="00C136D0">
        <w:rPr>
          <w:rFonts w:eastAsia="Times New Roman"/>
          <w:bCs/>
          <w:lang w:val="en"/>
        </w:rPr>
        <w:t>dopting the FY2</w:t>
      </w:r>
      <w:r w:rsidR="00424273">
        <w:rPr>
          <w:rFonts w:eastAsia="Times New Roman"/>
          <w:bCs/>
          <w:lang w:val="en"/>
        </w:rPr>
        <w:t>7</w:t>
      </w:r>
      <w:r w:rsidR="00424273" w:rsidRPr="00C136D0">
        <w:rPr>
          <w:rFonts w:eastAsia="Times New Roman"/>
          <w:bCs/>
          <w:lang w:val="en"/>
        </w:rPr>
        <w:t xml:space="preserve"> </w:t>
      </w:r>
      <w:r w:rsidR="00424273">
        <w:rPr>
          <w:rFonts w:eastAsia="Times New Roman"/>
          <w:bCs/>
          <w:lang w:val="en"/>
        </w:rPr>
        <w:t>D</w:t>
      </w:r>
      <w:r w:rsidR="00424273" w:rsidRPr="00C136D0">
        <w:rPr>
          <w:rFonts w:eastAsia="Times New Roman"/>
          <w:bCs/>
          <w:lang w:val="en"/>
        </w:rPr>
        <w:t xml:space="preserve">epartment </w:t>
      </w:r>
      <w:r w:rsidR="00424273">
        <w:rPr>
          <w:rFonts w:eastAsia="Times New Roman"/>
          <w:bCs/>
          <w:lang w:val="en"/>
        </w:rPr>
        <w:t>D</w:t>
      </w:r>
      <w:r w:rsidR="00424273" w:rsidRPr="00C136D0">
        <w:rPr>
          <w:rFonts w:eastAsia="Times New Roman"/>
          <w:bCs/>
          <w:lang w:val="en"/>
        </w:rPr>
        <w:t xml:space="preserve">irectors and </w:t>
      </w:r>
      <w:r w:rsidR="00424273">
        <w:rPr>
          <w:rFonts w:eastAsia="Times New Roman"/>
          <w:bCs/>
          <w:lang w:val="en"/>
        </w:rPr>
        <w:t>D</w:t>
      </w:r>
      <w:r w:rsidR="00424273" w:rsidRPr="00C136D0">
        <w:rPr>
          <w:rFonts w:eastAsia="Times New Roman"/>
          <w:bCs/>
          <w:lang w:val="en"/>
        </w:rPr>
        <w:t xml:space="preserve">eputy </w:t>
      </w:r>
      <w:r w:rsidR="00424273">
        <w:rPr>
          <w:rFonts w:eastAsia="Times New Roman"/>
          <w:bCs/>
          <w:lang w:val="en"/>
        </w:rPr>
        <w:t>D</w:t>
      </w:r>
      <w:r w:rsidR="00424273" w:rsidRPr="00C136D0">
        <w:rPr>
          <w:rFonts w:eastAsia="Times New Roman"/>
          <w:bCs/>
          <w:lang w:val="en"/>
        </w:rPr>
        <w:t xml:space="preserve">irectors </w:t>
      </w:r>
      <w:proofErr w:type="spellStart"/>
      <w:r w:rsidR="00424273">
        <w:rPr>
          <w:rFonts w:eastAsia="Times New Roman"/>
          <w:bCs/>
          <w:lang w:val="en"/>
        </w:rPr>
        <w:t>P</w:t>
      </w:r>
      <w:r w:rsidR="00424273" w:rsidRPr="00C136D0">
        <w:rPr>
          <w:rFonts w:eastAsia="Times New Roman"/>
          <w:bCs/>
          <w:lang w:val="en"/>
        </w:rPr>
        <w:t>ayscale</w:t>
      </w:r>
      <w:proofErr w:type="spellEnd"/>
    </w:p>
    <w:p w14:paraId="3CAFB68C" w14:textId="01E1F4FD" w:rsidR="00424273" w:rsidRDefault="008652D9" w:rsidP="00424273">
      <w:pPr>
        <w:autoSpaceDE w:val="0"/>
        <w:autoSpaceDN w:val="0"/>
        <w:adjustRightInd w:val="0"/>
        <w:ind w:left="2160" w:right="360" w:hanging="360"/>
        <w:rPr>
          <w:rFonts w:eastAsia="Times New Roman"/>
          <w:bCs/>
          <w:lang w:val="en"/>
        </w:rPr>
      </w:pPr>
      <w:r>
        <w:rPr>
          <w:rFonts w:eastAsia="Times New Roman"/>
          <w:bCs/>
          <w:lang w:val="en"/>
        </w:rPr>
        <w:t>4</w:t>
      </w:r>
      <w:r w:rsidR="00424273">
        <w:rPr>
          <w:rFonts w:eastAsia="Times New Roman"/>
          <w:bCs/>
          <w:lang w:val="en"/>
        </w:rPr>
        <w:t>.5</w:t>
      </w:r>
      <w:r w:rsidR="00424273" w:rsidRPr="00C136D0">
        <w:rPr>
          <w:rFonts w:eastAsia="Times New Roman"/>
          <w:bCs/>
          <w:lang w:val="en"/>
        </w:rPr>
        <w:t xml:space="preserve"> </w:t>
      </w:r>
      <w:r w:rsidR="00424273" w:rsidRPr="00EE0493">
        <w:rPr>
          <w:rFonts w:eastAsia="Times New Roman"/>
          <w:bCs/>
          <w:lang w:val="en"/>
        </w:rPr>
        <w:t xml:space="preserve">Discussion and Consideration of </w:t>
      </w:r>
      <w:r w:rsidR="00424273" w:rsidRPr="00FA65BD">
        <w:rPr>
          <w:rFonts w:eastAsia="Times New Roman"/>
          <w:b/>
          <w:lang w:val="en"/>
        </w:rPr>
        <w:t>Ordinance 2</w:t>
      </w:r>
      <w:r w:rsidR="00424273">
        <w:rPr>
          <w:rFonts w:eastAsia="Times New Roman"/>
          <w:b/>
          <w:lang w:val="en"/>
        </w:rPr>
        <w:t>6</w:t>
      </w:r>
      <w:r w:rsidR="00424273" w:rsidRPr="00FA65BD">
        <w:rPr>
          <w:rFonts w:eastAsia="Times New Roman"/>
          <w:b/>
          <w:lang w:val="en"/>
        </w:rPr>
        <w:t>-</w:t>
      </w:r>
      <w:r w:rsidR="00424273">
        <w:rPr>
          <w:rFonts w:eastAsia="Times New Roman"/>
          <w:b/>
          <w:lang w:val="en"/>
        </w:rPr>
        <w:t>38</w:t>
      </w:r>
      <w:r w:rsidR="00424273">
        <w:rPr>
          <w:rFonts w:eastAsia="Times New Roman"/>
          <w:bCs/>
          <w:lang w:val="en"/>
        </w:rPr>
        <w:t>, A</w:t>
      </w:r>
      <w:r w:rsidR="00424273" w:rsidRPr="00FA65BD">
        <w:rPr>
          <w:rFonts w:eastAsia="Times New Roman"/>
          <w:bCs/>
          <w:lang w:val="en"/>
        </w:rPr>
        <w:t xml:space="preserve">dopting an </w:t>
      </w:r>
      <w:r w:rsidR="00424273">
        <w:rPr>
          <w:rFonts w:eastAsia="Times New Roman"/>
          <w:bCs/>
          <w:lang w:val="en"/>
        </w:rPr>
        <w:t>I</w:t>
      </w:r>
      <w:r w:rsidR="00424273" w:rsidRPr="00FA65BD">
        <w:rPr>
          <w:rFonts w:eastAsia="Times New Roman"/>
          <w:bCs/>
          <w:lang w:val="en"/>
        </w:rPr>
        <w:t xml:space="preserve">ncrease for </w:t>
      </w:r>
      <w:r w:rsidR="00424273">
        <w:rPr>
          <w:rFonts w:eastAsia="Times New Roman"/>
          <w:bCs/>
          <w:lang w:val="en"/>
        </w:rPr>
        <w:t>E</w:t>
      </w:r>
      <w:r w:rsidR="00424273" w:rsidRPr="00FA65BD">
        <w:rPr>
          <w:rFonts w:eastAsia="Times New Roman"/>
          <w:bCs/>
          <w:lang w:val="en"/>
        </w:rPr>
        <w:t xml:space="preserve">xecutive </w:t>
      </w:r>
      <w:r w:rsidR="00424273">
        <w:rPr>
          <w:rFonts w:eastAsia="Times New Roman"/>
          <w:bCs/>
          <w:lang w:val="en"/>
        </w:rPr>
        <w:t>M</w:t>
      </w:r>
      <w:r w:rsidR="00424273" w:rsidRPr="00FA65BD">
        <w:rPr>
          <w:rFonts w:eastAsia="Times New Roman"/>
          <w:bCs/>
          <w:lang w:val="en"/>
        </w:rPr>
        <w:t xml:space="preserve">unicipal </w:t>
      </w:r>
      <w:r w:rsidR="00424273">
        <w:rPr>
          <w:rFonts w:eastAsia="Times New Roman"/>
          <w:bCs/>
          <w:lang w:val="en"/>
        </w:rPr>
        <w:t>O</w:t>
      </w:r>
      <w:r w:rsidR="00424273" w:rsidRPr="00FA65BD">
        <w:rPr>
          <w:rFonts w:eastAsia="Times New Roman"/>
          <w:bCs/>
          <w:lang w:val="en"/>
        </w:rPr>
        <w:t xml:space="preserve">fficers and </w:t>
      </w:r>
      <w:r w:rsidR="00424273">
        <w:rPr>
          <w:rFonts w:eastAsia="Times New Roman"/>
          <w:bCs/>
          <w:lang w:val="en"/>
        </w:rPr>
        <w:t>T</w:t>
      </w:r>
      <w:r w:rsidR="00424273" w:rsidRPr="00FA65BD">
        <w:rPr>
          <w:rFonts w:eastAsia="Times New Roman"/>
          <w:bCs/>
          <w:lang w:val="en"/>
        </w:rPr>
        <w:t xml:space="preserve">heir </w:t>
      </w:r>
      <w:r w:rsidR="00424273">
        <w:rPr>
          <w:rFonts w:eastAsia="Times New Roman"/>
          <w:bCs/>
          <w:lang w:val="en"/>
        </w:rPr>
        <w:t>C</w:t>
      </w:r>
      <w:r w:rsidR="00424273" w:rsidRPr="00FA65BD">
        <w:rPr>
          <w:rFonts w:eastAsia="Times New Roman"/>
          <w:bCs/>
          <w:lang w:val="en"/>
        </w:rPr>
        <w:t xml:space="preserve">hief </w:t>
      </w:r>
      <w:r w:rsidR="00424273">
        <w:rPr>
          <w:rFonts w:eastAsia="Times New Roman"/>
          <w:bCs/>
          <w:lang w:val="en"/>
        </w:rPr>
        <w:t>A</w:t>
      </w:r>
      <w:r w:rsidR="00424273" w:rsidRPr="00FA65BD">
        <w:rPr>
          <w:rFonts w:eastAsia="Times New Roman"/>
          <w:bCs/>
          <w:lang w:val="en"/>
        </w:rPr>
        <w:t>ssistant(s)</w:t>
      </w:r>
      <w:r>
        <w:rPr>
          <w:rFonts w:eastAsia="Times New Roman"/>
          <w:bCs/>
          <w:lang w:val="en"/>
        </w:rPr>
        <w:t xml:space="preserve"> </w:t>
      </w:r>
      <w:r w:rsidR="00424273" w:rsidRPr="00FA65BD">
        <w:rPr>
          <w:rFonts w:eastAsia="Times New Roman"/>
          <w:bCs/>
          <w:lang w:val="en"/>
        </w:rPr>
        <w:t xml:space="preserve">or </w:t>
      </w:r>
      <w:r w:rsidR="00424273">
        <w:rPr>
          <w:rFonts w:eastAsia="Times New Roman"/>
          <w:bCs/>
          <w:lang w:val="en"/>
        </w:rPr>
        <w:t>D</w:t>
      </w:r>
      <w:r w:rsidR="00424273" w:rsidRPr="00FA65BD">
        <w:rPr>
          <w:rFonts w:eastAsia="Times New Roman"/>
          <w:bCs/>
          <w:lang w:val="en"/>
        </w:rPr>
        <w:t>eputies</w:t>
      </w:r>
      <w:r w:rsidR="00424273">
        <w:rPr>
          <w:rFonts w:eastAsia="Times New Roman"/>
          <w:bCs/>
          <w:lang w:val="en"/>
        </w:rPr>
        <w:t xml:space="preserve"> for Fiscal Year 2026-27</w:t>
      </w:r>
    </w:p>
    <w:p w14:paraId="0FBF9D82" w14:textId="3BFAE105" w:rsidR="00424273" w:rsidRDefault="00424273" w:rsidP="00D25B07">
      <w:pPr>
        <w:autoSpaceDE w:val="0"/>
        <w:autoSpaceDN w:val="0"/>
        <w:adjustRightInd w:val="0"/>
        <w:ind w:left="1080" w:right="360"/>
        <w:rPr>
          <w:rFonts w:eastAsia="Times New Roman"/>
          <w:b/>
          <w:lang w:val="en"/>
        </w:rPr>
      </w:pPr>
    </w:p>
    <w:p w14:paraId="72FFFC18" w14:textId="6E9CCBF6" w:rsidR="00D25B07" w:rsidRPr="00487705" w:rsidRDefault="008652D9" w:rsidP="00D25B07">
      <w:pPr>
        <w:autoSpaceDE w:val="0"/>
        <w:autoSpaceDN w:val="0"/>
        <w:adjustRightInd w:val="0"/>
        <w:ind w:left="1080" w:right="360"/>
        <w:rPr>
          <w:rFonts w:eastAsia="Times New Roman"/>
          <w:b/>
          <w:lang w:val="en"/>
        </w:rPr>
      </w:pPr>
      <w:r>
        <w:rPr>
          <w:rFonts w:eastAsia="Times New Roman"/>
          <w:b/>
          <w:bCs/>
          <w:lang w:val="en"/>
        </w:rPr>
        <w:t xml:space="preserve">5. </w:t>
      </w:r>
      <w:r w:rsidR="00D25B07" w:rsidRPr="00487705">
        <w:rPr>
          <w:rFonts w:eastAsia="Times New Roman"/>
          <w:b/>
          <w:bCs/>
          <w:lang w:val="en"/>
        </w:rPr>
        <w:t>Reports</w:t>
      </w:r>
    </w:p>
    <w:p w14:paraId="61772A3D" w14:textId="73365CB7" w:rsidR="00D25B07" w:rsidRPr="00487705" w:rsidRDefault="008652D9" w:rsidP="00D25B07">
      <w:pPr>
        <w:autoSpaceDE w:val="0"/>
        <w:autoSpaceDN w:val="0"/>
        <w:adjustRightInd w:val="0"/>
        <w:ind w:left="1080" w:right="360" w:firstLine="720"/>
        <w:rPr>
          <w:rFonts w:eastAsia="Times New Roman"/>
          <w:bCs/>
          <w:lang w:val="en"/>
        </w:rPr>
      </w:pPr>
      <w:r>
        <w:rPr>
          <w:rFonts w:eastAsia="Times New Roman"/>
          <w:bCs/>
          <w:lang w:val="en"/>
        </w:rPr>
        <w:t>5</w:t>
      </w:r>
      <w:r w:rsidR="00D25B07" w:rsidRPr="00487705">
        <w:rPr>
          <w:rFonts w:eastAsia="Times New Roman"/>
          <w:bCs/>
          <w:lang w:val="en"/>
        </w:rPr>
        <w:t xml:space="preserve">.1 Mayor’s Report </w:t>
      </w:r>
    </w:p>
    <w:p w14:paraId="339C5A60" w14:textId="3150C7BD" w:rsidR="00D25B07" w:rsidRDefault="008652D9" w:rsidP="00D25B07">
      <w:pPr>
        <w:autoSpaceDE w:val="0"/>
        <w:autoSpaceDN w:val="0"/>
        <w:adjustRightInd w:val="0"/>
        <w:ind w:left="1080" w:right="360" w:firstLine="720"/>
        <w:rPr>
          <w:rFonts w:eastAsia="Times New Roman"/>
          <w:bCs/>
          <w:lang w:val="en"/>
        </w:rPr>
      </w:pPr>
      <w:r>
        <w:rPr>
          <w:rFonts w:eastAsia="Times New Roman"/>
          <w:bCs/>
          <w:lang w:val="en"/>
        </w:rPr>
        <w:t>5</w:t>
      </w:r>
      <w:r w:rsidR="00D25B07" w:rsidRPr="00487705">
        <w:rPr>
          <w:rFonts w:eastAsia="Times New Roman"/>
          <w:bCs/>
          <w:lang w:val="en"/>
        </w:rPr>
        <w:t>.2 City Council Member Reports</w:t>
      </w:r>
    </w:p>
    <w:p w14:paraId="12F9218D" w14:textId="674AF9D2" w:rsidR="00076FD6" w:rsidRPr="00076FD6" w:rsidRDefault="008652D9" w:rsidP="000C354D">
      <w:pPr>
        <w:autoSpaceDE w:val="0"/>
        <w:autoSpaceDN w:val="0"/>
        <w:adjustRightInd w:val="0"/>
        <w:ind w:left="1080" w:right="360" w:firstLine="720"/>
        <w:rPr>
          <w:rFonts w:eastAsia="Times New Roman"/>
          <w:bCs/>
          <w:lang w:val="en"/>
        </w:rPr>
      </w:pPr>
      <w:r>
        <w:rPr>
          <w:rFonts w:eastAsia="Times New Roman"/>
          <w:bCs/>
          <w:lang w:val="en"/>
        </w:rPr>
        <w:t>5</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58177E08" w14:textId="77777777" w:rsidR="00C06B1E" w:rsidRDefault="00C06B1E" w:rsidP="0061364C">
      <w:pPr>
        <w:autoSpaceDE w:val="0"/>
        <w:autoSpaceDN w:val="0"/>
        <w:adjustRightInd w:val="0"/>
        <w:rPr>
          <w:rFonts w:cstheme="minorHAnsi"/>
          <w:b/>
          <w:bCs/>
          <w:lang w:val="en"/>
        </w:rPr>
      </w:pPr>
    </w:p>
    <w:p w14:paraId="427C0400" w14:textId="4B9C680C" w:rsidR="008E1F34" w:rsidRPr="008E1F34" w:rsidRDefault="008652D9" w:rsidP="008E1F34">
      <w:pPr>
        <w:autoSpaceDE w:val="0"/>
        <w:autoSpaceDN w:val="0"/>
        <w:adjustRightInd w:val="0"/>
        <w:ind w:left="1080"/>
        <w:rPr>
          <w:rFonts w:cstheme="minorHAnsi"/>
          <w:b/>
          <w:bCs/>
          <w:lang w:val="en"/>
        </w:rPr>
      </w:pPr>
      <w:r>
        <w:rPr>
          <w:rFonts w:cstheme="minorHAnsi"/>
          <w:b/>
          <w:bCs/>
          <w:lang w:val="en"/>
        </w:rPr>
        <w:t>6</w:t>
      </w:r>
      <w:r w:rsidR="00C06B1E">
        <w:rPr>
          <w:rFonts w:cstheme="minorHAnsi"/>
          <w:b/>
          <w:bCs/>
          <w:lang w:val="en"/>
        </w:rPr>
        <w:t>.</w:t>
      </w:r>
      <w:r w:rsidR="008E1F34">
        <w:rPr>
          <w:rFonts w:cstheme="minorHAnsi"/>
          <w:b/>
          <w:bCs/>
          <w:lang w:val="en"/>
        </w:rPr>
        <w:t xml:space="preserve"> </w:t>
      </w:r>
      <w:r w:rsidR="008E1F34" w:rsidRPr="008E1F34">
        <w:rPr>
          <w:rFonts w:cstheme="minorHAnsi"/>
          <w:b/>
          <w:bCs/>
          <w:lang w:val="en"/>
        </w:rPr>
        <w:t>Consent Agenda</w:t>
      </w:r>
    </w:p>
    <w:p w14:paraId="2AB2405B" w14:textId="0B80A21E" w:rsidR="008E1F34" w:rsidRPr="008E1F34" w:rsidRDefault="008652D9" w:rsidP="008E1F34">
      <w:pPr>
        <w:autoSpaceDE w:val="0"/>
        <w:autoSpaceDN w:val="0"/>
        <w:adjustRightInd w:val="0"/>
        <w:ind w:left="1080" w:firstLine="720"/>
        <w:rPr>
          <w:rFonts w:cstheme="minorHAnsi"/>
          <w:lang w:val="en"/>
        </w:rPr>
      </w:pPr>
      <w:r>
        <w:rPr>
          <w:rFonts w:cstheme="minorHAnsi"/>
          <w:lang w:val="en"/>
        </w:rPr>
        <w:t>6</w:t>
      </w:r>
      <w:r w:rsidR="008E1F34" w:rsidRPr="008E1F34">
        <w:rPr>
          <w:rFonts w:cstheme="minorHAnsi"/>
          <w:lang w:val="en"/>
        </w:rPr>
        <w:t xml:space="preserve">.1 Approval of </w:t>
      </w:r>
      <w:r w:rsidR="00661CC1">
        <w:rPr>
          <w:rFonts w:cstheme="minorHAnsi"/>
          <w:lang w:val="en"/>
        </w:rPr>
        <w:t xml:space="preserve">May 11, </w:t>
      </w:r>
      <w:proofErr w:type="gramStart"/>
      <w:r w:rsidR="00661CC1">
        <w:rPr>
          <w:rFonts w:cstheme="minorHAnsi"/>
          <w:lang w:val="en"/>
        </w:rPr>
        <w:t>2026</w:t>
      </w:r>
      <w:proofErr w:type="gramEnd"/>
      <w:r w:rsidR="00661CC1">
        <w:rPr>
          <w:rFonts w:cstheme="minorHAnsi"/>
          <w:lang w:val="en"/>
        </w:rPr>
        <w:t xml:space="preserve"> Work and </w:t>
      </w:r>
      <w:r w:rsidR="008A21DC">
        <w:rPr>
          <w:rFonts w:cstheme="minorHAnsi"/>
          <w:lang w:val="en"/>
        </w:rPr>
        <w:t>Regular Meeting Minutes</w:t>
      </w:r>
    </w:p>
    <w:p w14:paraId="38A63E53" w14:textId="135B9A0F" w:rsidR="008E1F34" w:rsidRDefault="00C06B1E" w:rsidP="00D25B07">
      <w:pPr>
        <w:autoSpaceDE w:val="0"/>
        <w:autoSpaceDN w:val="0"/>
        <w:adjustRightInd w:val="0"/>
        <w:ind w:left="1080"/>
        <w:rPr>
          <w:rFonts w:cstheme="minorHAnsi"/>
          <w:b/>
          <w:bCs/>
          <w:lang w:val="en"/>
        </w:rPr>
      </w:pPr>
      <w:r>
        <w:rPr>
          <w:rFonts w:cstheme="minorHAnsi"/>
          <w:b/>
          <w:bCs/>
          <w:lang w:val="en"/>
        </w:rPr>
        <w:t xml:space="preserve"> </w:t>
      </w:r>
    </w:p>
    <w:p w14:paraId="790DDD21" w14:textId="5920AA69" w:rsidR="00D25B07" w:rsidRPr="009B1D5E" w:rsidRDefault="008652D9" w:rsidP="00D25B07">
      <w:pPr>
        <w:autoSpaceDE w:val="0"/>
        <w:autoSpaceDN w:val="0"/>
        <w:adjustRightInd w:val="0"/>
        <w:ind w:left="1080"/>
        <w:rPr>
          <w:rFonts w:cstheme="minorHAnsi"/>
          <w:b/>
          <w:bCs/>
          <w:lang w:val="en"/>
        </w:rPr>
      </w:pPr>
      <w:r>
        <w:rPr>
          <w:rFonts w:cstheme="minorHAnsi"/>
          <w:b/>
          <w:bCs/>
          <w:lang w:val="en"/>
        </w:rPr>
        <w:t>7</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2391D0ED" w:rsidR="00D25B07" w:rsidRDefault="008652D9" w:rsidP="00D25B07">
      <w:pPr>
        <w:autoSpaceDE w:val="0"/>
        <w:autoSpaceDN w:val="0"/>
        <w:adjustRightInd w:val="0"/>
        <w:ind w:left="1080"/>
        <w:rPr>
          <w:rFonts w:cstheme="minorHAnsi"/>
          <w:b/>
          <w:bCs/>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5AC49B95" w14:textId="5E4DE347" w:rsidR="00AC3B50" w:rsidRDefault="00AC3B50" w:rsidP="004C4341">
      <w:pPr>
        <w:numPr>
          <w:ilvl w:val="0"/>
          <w:numId w:val="3"/>
        </w:numPr>
        <w:autoSpaceDE w:val="0"/>
        <w:autoSpaceDN w:val="0"/>
        <w:adjustRightInd w:val="0"/>
        <w:rPr>
          <w:bCs/>
        </w:rPr>
      </w:pPr>
      <w:bookmarkStart w:id="4" w:name="_Hlk90471083"/>
      <w:r>
        <w:rPr>
          <w:bCs/>
        </w:rPr>
        <w:t xml:space="preserve">Historic Preservation Commission Mtg., </w:t>
      </w:r>
      <w:r w:rsidR="0041782C">
        <w:rPr>
          <w:bCs/>
        </w:rPr>
        <w:t>6</w:t>
      </w:r>
      <w:r>
        <w:rPr>
          <w:bCs/>
        </w:rPr>
        <w:t>/1</w:t>
      </w:r>
      <w:r w:rsidR="0041782C">
        <w:rPr>
          <w:bCs/>
        </w:rPr>
        <w:t>1</w:t>
      </w:r>
      <w:r>
        <w:rPr>
          <w:bCs/>
        </w:rPr>
        <w:t>/26, 6:00 p.m.</w:t>
      </w:r>
    </w:p>
    <w:p w14:paraId="053B8C4E" w14:textId="564C950D" w:rsidR="004C4341" w:rsidRPr="0067244B" w:rsidRDefault="000C354D" w:rsidP="004C4341">
      <w:pPr>
        <w:numPr>
          <w:ilvl w:val="0"/>
          <w:numId w:val="3"/>
        </w:numPr>
        <w:autoSpaceDE w:val="0"/>
        <w:autoSpaceDN w:val="0"/>
        <w:adjustRightInd w:val="0"/>
        <w:rPr>
          <w:bCs/>
        </w:rPr>
      </w:pPr>
      <w:r>
        <w:rPr>
          <w:bCs/>
        </w:rPr>
        <w:t>Planning Commission</w:t>
      </w:r>
      <w:r w:rsidR="004C4341" w:rsidRPr="0067244B">
        <w:rPr>
          <w:bCs/>
        </w:rPr>
        <w:t xml:space="preserve"> Mtg., </w:t>
      </w:r>
      <w:r w:rsidR="0041782C">
        <w:rPr>
          <w:bCs/>
        </w:rPr>
        <w:t>6</w:t>
      </w:r>
      <w:r w:rsidR="004C4341" w:rsidRPr="0067244B">
        <w:rPr>
          <w:bCs/>
        </w:rPr>
        <w:t>/</w:t>
      </w:r>
      <w:r w:rsidR="0041782C">
        <w:rPr>
          <w:bCs/>
        </w:rPr>
        <w:t>17</w:t>
      </w:r>
      <w:r w:rsidR="004C4341" w:rsidRPr="0067244B">
        <w:rPr>
          <w:bCs/>
        </w:rPr>
        <w:t>/2</w:t>
      </w:r>
      <w:r w:rsidR="00E413D8">
        <w:rPr>
          <w:bCs/>
        </w:rPr>
        <w:t>6</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586D9904"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41782C">
        <w:rPr>
          <w:bCs/>
        </w:rPr>
        <w:t>6</w:t>
      </w:r>
      <w:r w:rsidR="004C4341">
        <w:rPr>
          <w:bCs/>
        </w:rPr>
        <w:t>/</w:t>
      </w:r>
      <w:r w:rsidR="000C354D">
        <w:rPr>
          <w:bCs/>
        </w:rPr>
        <w:t>2</w:t>
      </w:r>
      <w:r w:rsidR="0041782C">
        <w:rPr>
          <w:bCs/>
        </w:rPr>
        <w:t>2</w:t>
      </w:r>
      <w:r w:rsidRPr="0067244B">
        <w:rPr>
          <w:bCs/>
        </w:rPr>
        <w:t>/2</w:t>
      </w:r>
      <w:r w:rsidR="00E413D8">
        <w:rPr>
          <w:bCs/>
        </w:rPr>
        <w:t>6</w:t>
      </w:r>
      <w:r w:rsidRPr="0067244B">
        <w:rPr>
          <w:bCs/>
        </w:rPr>
        <w:t xml:space="preserve"> 7:00 p.m.</w:t>
      </w:r>
      <w:bookmarkEnd w:id="4"/>
    </w:p>
    <w:p w14:paraId="67E47455" w14:textId="77777777" w:rsidR="00D25B07" w:rsidRDefault="00D25B07" w:rsidP="00D25B07">
      <w:pPr>
        <w:autoSpaceDE w:val="0"/>
        <w:autoSpaceDN w:val="0"/>
        <w:adjustRightInd w:val="0"/>
        <w:ind w:left="1080"/>
        <w:rPr>
          <w:rFonts w:cstheme="minorHAnsi"/>
          <w:b/>
          <w:lang w:val="en"/>
        </w:rPr>
      </w:pPr>
    </w:p>
    <w:p w14:paraId="424FD159" w14:textId="67D1A497" w:rsidR="00D25B07" w:rsidRPr="00F561C4" w:rsidRDefault="008652D9" w:rsidP="00D25B07">
      <w:pPr>
        <w:autoSpaceDE w:val="0"/>
        <w:autoSpaceDN w:val="0"/>
        <w:adjustRightInd w:val="0"/>
        <w:ind w:left="1080"/>
        <w:rPr>
          <w:rFonts w:cstheme="minorHAnsi"/>
          <w:b/>
          <w:lang w:val="en"/>
        </w:rPr>
      </w:pPr>
      <w:r>
        <w:rPr>
          <w:rFonts w:cstheme="minorHAnsi"/>
          <w:b/>
          <w:lang w:val="en"/>
        </w:rPr>
        <w:t>9</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 xml:space="preserve">Closed Session (If </w:t>
      </w:r>
      <w:proofErr w:type="gramStart"/>
      <w:r w:rsidR="00D25B07" w:rsidRPr="00F561C4">
        <w:rPr>
          <w:rFonts w:cstheme="minorHAnsi"/>
          <w:b/>
          <w:bCs/>
          <w:lang w:val="en"/>
        </w:rPr>
        <w:t>Needed</w:t>
      </w:r>
      <w:proofErr w:type="gramEnd"/>
      <w:r w:rsidR="00D25B07" w:rsidRPr="00F561C4">
        <w:rPr>
          <w:rFonts w:cstheme="minorHAnsi"/>
          <w:b/>
          <w:bCs/>
          <w:lang w:val="en"/>
        </w:rPr>
        <w:t>)</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5" w:name="_Hlk99023167"/>
      <w:r w:rsidRPr="00F561C4">
        <w:rPr>
          <w:rFonts w:cstheme="minorHAnsi"/>
          <w:i/>
          <w:iCs/>
          <w:lang w:val="en"/>
        </w:rPr>
        <w:t xml:space="preserve">Utah </w:t>
      </w:r>
      <w:proofErr w:type="gramStart"/>
      <w:r w:rsidRPr="00F561C4">
        <w:rPr>
          <w:rFonts w:cstheme="minorHAnsi"/>
          <w:i/>
          <w:iCs/>
          <w:lang w:val="en"/>
        </w:rPr>
        <w:t>Code</w:t>
      </w:r>
      <w:proofErr w:type="gramEnd"/>
      <w:r w:rsidRPr="00F561C4">
        <w:rPr>
          <w:rFonts w:cstheme="minorHAnsi"/>
          <w:i/>
          <w:iCs/>
          <w:lang w:val="en"/>
        </w:rPr>
        <w:t xml:space="preserve"> Ann. §52-4-205</w:t>
      </w:r>
      <w:bookmarkEnd w:id="5"/>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0528053D" w:rsidR="00D25B07" w:rsidRDefault="008652D9" w:rsidP="00D25B07">
      <w:pPr>
        <w:autoSpaceDE w:val="0"/>
        <w:autoSpaceDN w:val="0"/>
        <w:adjustRightInd w:val="0"/>
        <w:ind w:left="1080"/>
        <w:rPr>
          <w:rFonts w:cstheme="minorHAnsi"/>
          <w:b/>
          <w:bCs/>
          <w:lang w:val="en"/>
        </w:rPr>
      </w:pPr>
      <w:r>
        <w:rPr>
          <w:rFonts w:cstheme="minorHAnsi"/>
          <w:b/>
          <w:bCs/>
          <w:lang w:val="en"/>
        </w:rPr>
        <w:t>10</w:t>
      </w:r>
      <w:r w:rsidR="00D25B07">
        <w:rPr>
          <w:rFonts w:cstheme="minorHAnsi"/>
          <w:b/>
          <w:bCs/>
          <w:lang w:val="en"/>
        </w:rPr>
        <w:t xml:space="preserve">. </w:t>
      </w:r>
      <w:r w:rsidR="00D25B07" w:rsidRPr="00AE5B4D">
        <w:rPr>
          <w:rFonts w:cstheme="minorHAnsi"/>
          <w:b/>
          <w:bCs/>
          <w:lang w:val="en"/>
        </w:rPr>
        <w:t>Adjournment</w:t>
      </w:r>
    </w:p>
    <w:p w14:paraId="1C4BC6BC" w14:textId="77777777" w:rsidR="00C6355B" w:rsidRDefault="00C6355B" w:rsidP="00255C2C">
      <w:pPr>
        <w:autoSpaceDE w:val="0"/>
        <w:autoSpaceDN w:val="0"/>
        <w:adjustRightInd w:val="0"/>
        <w:rPr>
          <w:rFonts w:cstheme="minorHAnsi"/>
          <w:lang w:val="en"/>
        </w:rPr>
      </w:pPr>
    </w:p>
    <w:p w14:paraId="20373EDE" w14:textId="77777777" w:rsidR="00AC0FF5" w:rsidRPr="00AC0FF5" w:rsidRDefault="00AC0FF5" w:rsidP="00AC0FF5">
      <w:pPr>
        <w:autoSpaceDE w:val="0"/>
        <w:autoSpaceDN w:val="0"/>
        <w:adjustRightInd w:val="0"/>
        <w:ind w:firstLine="900"/>
        <w:rPr>
          <w:rFonts w:cstheme="minorHAnsi"/>
          <w:b/>
          <w:bCs/>
          <w:u w:val="single"/>
          <w:lang w:val="en"/>
        </w:rPr>
      </w:pPr>
      <w:r w:rsidRPr="00AC0FF5">
        <w:rPr>
          <w:rFonts w:cstheme="minorHAnsi"/>
          <w:b/>
          <w:bCs/>
          <w:u w:val="single"/>
          <w:lang w:val="en"/>
        </w:rPr>
        <w:t>Community Reinvestment Agency Convening</w:t>
      </w:r>
    </w:p>
    <w:p w14:paraId="02739B93" w14:textId="5C397B4B" w:rsidR="00AC0FF5" w:rsidRPr="00AC0FF5" w:rsidRDefault="00AC0FF5" w:rsidP="00AC0FF5">
      <w:pPr>
        <w:numPr>
          <w:ilvl w:val="0"/>
          <w:numId w:val="8"/>
        </w:numPr>
        <w:autoSpaceDE w:val="0"/>
        <w:autoSpaceDN w:val="0"/>
        <w:adjustRightInd w:val="0"/>
        <w:ind w:left="1440" w:hanging="270"/>
        <w:rPr>
          <w:rFonts w:cstheme="minorHAnsi"/>
        </w:rPr>
      </w:pPr>
      <w:r w:rsidRPr="00AC0FF5">
        <w:rPr>
          <w:rFonts w:cstheme="minorHAnsi"/>
          <w:b/>
          <w:color w:val="EE0000"/>
          <w:lang w:val="en"/>
        </w:rPr>
        <w:t>Public Hearing</w:t>
      </w:r>
      <w:r w:rsidRPr="00AC0FF5">
        <w:rPr>
          <w:rFonts w:cstheme="minorHAnsi"/>
          <w:bCs/>
          <w:color w:val="EE0000"/>
          <w:lang w:val="en"/>
        </w:rPr>
        <w:t xml:space="preserve"> </w:t>
      </w:r>
      <w:r w:rsidRPr="00AC0FF5">
        <w:rPr>
          <w:rFonts w:cstheme="minorHAnsi"/>
          <w:bCs/>
          <w:lang w:val="en"/>
        </w:rPr>
        <w:t xml:space="preserve">to </w:t>
      </w:r>
      <w:r w:rsidRPr="00AC0FF5">
        <w:rPr>
          <w:rFonts w:cstheme="minorHAnsi"/>
          <w:bCs/>
        </w:rPr>
        <w:t>Consider the Fiscal Year 202</w:t>
      </w:r>
      <w:r>
        <w:rPr>
          <w:rFonts w:cstheme="minorHAnsi"/>
          <w:bCs/>
        </w:rPr>
        <w:t>6</w:t>
      </w:r>
      <w:r w:rsidRPr="00AC0FF5">
        <w:rPr>
          <w:rFonts w:cstheme="minorHAnsi"/>
          <w:bCs/>
        </w:rPr>
        <w:t>-2</w:t>
      </w:r>
      <w:r>
        <w:rPr>
          <w:rFonts w:cstheme="minorHAnsi"/>
          <w:bCs/>
        </w:rPr>
        <w:t>7</w:t>
      </w:r>
      <w:r w:rsidRPr="00AC0FF5">
        <w:rPr>
          <w:rFonts w:cstheme="minorHAnsi"/>
          <w:bCs/>
        </w:rPr>
        <w:t xml:space="preserve"> Tentative Budget </w:t>
      </w:r>
    </w:p>
    <w:p w14:paraId="3D1BD64C" w14:textId="2C9FE199" w:rsidR="00AC0FF5" w:rsidRPr="00AC0FF5" w:rsidRDefault="00AC0FF5" w:rsidP="00AC0FF5">
      <w:pPr>
        <w:numPr>
          <w:ilvl w:val="0"/>
          <w:numId w:val="8"/>
        </w:numPr>
        <w:autoSpaceDE w:val="0"/>
        <w:autoSpaceDN w:val="0"/>
        <w:adjustRightInd w:val="0"/>
        <w:ind w:left="1440" w:hanging="270"/>
        <w:rPr>
          <w:rFonts w:cstheme="minorHAnsi"/>
        </w:rPr>
      </w:pPr>
      <w:r w:rsidRPr="00AC0FF5">
        <w:rPr>
          <w:rFonts w:cstheme="minorHAnsi"/>
        </w:rPr>
        <w:t xml:space="preserve">Approval of </w:t>
      </w:r>
      <w:r w:rsidR="00F37845">
        <w:rPr>
          <w:rFonts w:cstheme="minorHAnsi"/>
        </w:rPr>
        <w:t xml:space="preserve">May 11, </w:t>
      </w:r>
      <w:proofErr w:type="gramStart"/>
      <w:r w:rsidR="00F37845">
        <w:rPr>
          <w:rFonts w:cstheme="minorHAnsi"/>
        </w:rPr>
        <w:t>2026</w:t>
      </w:r>
      <w:proofErr w:type="gramEnd"/>
      <w:r w:rsidR="00F37845">
        <w:rPr>
          <w:rFonts w:cstheme="minorHAnsi"/>
        </w:rPr>
        <w:t xml:space="preserve"> </w:t>
      </w:r>
      <w:r w:rsidRPr="00AC0FF5">
        <w:rPr>
          <w:rFonts w:cstheme="minorHAnsi"/>
        </w:rPr>
        <w:t>Regular Meeting Minutes</w:t>
      </w:r>
    </w:p>
    <w:p w14:paraId="3ADCA841" w14:textId="6110E96E" w:rsidR="00AC0FF5" w:rsidRDefault="00AC0FF5" w:rsidP="00AC0FF5">
      <w:pPr>
        <w:numPr>
          <w:ilvl w:val="0"/>
          <w:numId w:val="8"/>
        </w:numPr>
        <w:autoSpaceDE w:val="0"/>
        <w:autoSpaceDN w:val="0"/>
        <w:adjustRightInd w:val="0"/>
        <w:ind w:left="1440" w:hanging="270"/>
        <w:rPr>
          <w:rFonts w:cstheme="minorHAnsi"/>
        </w:rPr>
      </w:pPr>
      <w:r w:rsidRPr="00AC0FF5">
        <w:rPr>
          <w:rFonts w:cstheme="minorHAnsi"/>
        </w:rPr>
        <w:t>Adjournment</w:t>
      </w:r>
    </w:p>
    <w:p w14:paraId="0611D48A" w14:textId="77777777" w:rsidR="00AC0FF5" w:rsidRDefault="00AC0FF5" w:rsidP="00AC0FF5">
      <w:pPr>
        <w:autoSpaceDE w:val="0"/>
        <w:autoSpaceDN w:val="0"/>
        <w:adjustRightInd w:val="0"/>
        <w:rPr>
          <w:rFonts w:cstheme="minorHAnsi"/>
          <w:b/>
          <w:bCs/>
          <w:u w:val="single"/>
          <w:lang w:val="en"/>
        </w:rPr>
      </w:pPr>
    </w:p>
    <w:p w14:paraId="6CF77F16" w14:textId="190F969D" w:rsidR="00AC0FF5" w:rsidRPr="00C136D0" w:rsidRDefault="00AC0FF5" w:rsidP="00AC0FF5">
      <w:pPr>
        <w:autoSpaceDE w:val="0"/>
        <w:autoSpaceDN w:val="0"/>
        <w:adjustRightInd w:val="0"/>
        <w:ind w:firstLine="900"/>
        <w:rPr>
          <w:rFonts w:cstheme="minorHAnsi"/>
          <w:b/>
          <w:bCs/>
          <w:u w:val="single"/>
          <w:lang w:val="en"/>
        </w:rPr>
      </w:pPr>
      <w:r w:rsidRPr="00C136D0">
        <w:rPr>
          <w:rFonts w:cstheme="minorHAnsi"/>
          <w:b/>
          <w:bCs/>
          <w:u w:val="single"/>
          <w:lang w:val="en"/>
        </w:rPr>
        <w:t>Millcreek Community Foundation Convening</w:t>
      </w:r>
    </w:p>
    <w:p w14:paraId="6DD3732A" w14:textId="2D45B8F8" w:rsidR="00AC0FF5" w:rsidRPr="00DE044D" w:rsidRDefault="00AC0FF5" w:rsidP="00AC0FF5">
      <w:pPr>
        <w:numPr>
          <w:ilvl w:val="0"/>
          <w:numId w:val="7"/>
        </w:numPr>
        <w:autoSpaceDE w:val="0"/>
        <w:autoSpaceDN w:val="0"/>
        <w:adjustRightInd w:val="0"/>
        <w:ind w:hanging="270"/>
        <w:rPr>
          <w:rFonts w:cstheme="minorHAnsi"/>
          <w:bCs/>
          <w:lang w:val="en"/>
        </w:rPr>
      </w:pPr>
      <w:r w:rsidRPr="00C136D0">
        <w:rPr>
          <w:rFonts w:cstheme="minorHAnsi"/>
          <w:b/>
          <w:color w:val="EE0000"/>
          <w:lang w:val="en"/>
        </w:rPr>
        <w:t>Public Hearing</w:t>
      </w:r>
      <w:r w:rsidRPr="00C136D0">
        <w:rPr>
          <w:rFonts w:cstheme="minorHAnsi"/>
          <w:bCs/>
          <w:color w:val="EE0000"/>
          <w:lang w:val="en"/>
        </w:rPr>
        <w:t xml:space="preserve"> </w:t>
      </w:r>
      <w:r w:rsidRPr="00C136D0">
        <w:rPr>
          <w:rFonts w:cstheme="minorHAnsi"/>
          <w:bCs/>
          <w:lang w:val="en"/>
        </w:rPr>
        <w:t xml:space="preserve">to </w:t>
      </w:r>
      <w:r>
        <w:rPr>
          <w:rFonts w:cstheme="minorHAnsi"/>
          <w:bCs/>
        </w:rPr>
        <w:t>C</w:t>
      </w:r>
      <w:r w:rsidRPr="00C136D0">
        <w:rPr>
          <w:rFonts w:cstheme="minorHAnsi"/>
          <w:bCs/>
        </w:rPr>
        <w:t>onsider the Fiscal Year 202</w:t>
      </w:r>
      <w:r>
        <w:rPr>
          <w:rFonts w:cstheme="minorHAnsi"/>
          <w:bCs/>
        </w:rPr>
        <w:t>6</w:t>
      </w:r>
      <w:r w:rsidRPr="00C136D0">
        <w:rPr>
          <w:rFonts w:cstheme="minorHAnsi"/>
          <w:bCs/>
        </w:rPr>
        <w:t>-2</w:t>
      </w:r>
      <w:r>
        <w:rPr>
          <w:rFonts w:cstheme="minorHAnsi"/>
          <w:bCs/>
        </w:rPr>
        <w:t>7</w:t>
      </w:r>
      <w:r w:rsidRPr="00C136D0">
        <w:rPr>
          <w:rFonts w:cstheme="minorHAnsi"/>
          <w:bCs/>
        </w:rPr>
        <w:t xml:space="preserve"> </w:t>
      </w:r>
      <w:r>
        <w:rPr>
          <w:rFonts w:cstheme="minorHAnsi"/>
          <w:bCs/>
        </w:rPr>
        <w:t>T</w:t>
      </w:r>
      <w:r w:rsidRPr="00C136D0">
        <w:rPr>
          <w:rFonts w:cstheme="minorHAnsi"/>
          <w:bCs/>
        </w:rPr>
        <w:t xml:space="preserve">entative </w:t>
      </w:r>
      <w:r>
        <w:rPr>
          <w:rFonts w:cstheme="minorHAnsi"/>
          <w:bCs/>
        </w:rPr>
        <w:t>B</w:t>
      </w:r>
      <w:r w:rsidRPr="00C136D0">
        <w:rPr>
          <w:rFonts w:cstheme="minorHAnsi"/>
          <w:bCs/>
        </w:rPr>
        <w:t>udget</w:t>
      </w:r>
    </w:p>
    <w:p w14:paraId="6ED0B169" w14:textId="777916C1" w:rsidR="00AC0FF5" w:rsidRPr="00C136D0" w:rsidRDefault="00AC0FF5" w:rsidP="00AC0FF5">
      <w:pPr>
        <w:numPr>
          <w:ilvl w:val="0"/>
          <w:numId w:val="7"/>
        </w:numPr>
        <w:autoSpaceDE w:val="0"/>
        <w:autoSpaceDN w:val="0"/>
        <w:adjustRightInd w:val="0"/>
        <w:ind w:hanging="270"/>
        <w:rPr>
          <w:rFonts w:cstheme="minorHAnsi"/>
        </w:rPr>
      </w:pPr>
      <w:r w:rsidRPr="00C136D0">
        <w:rPr>
          <w:rFonts w:cstheme="minorHAnsi"/>
        </w:rPr>
        <w:t xml:space="preserve">Approval of </w:t>
      </w:r>
      <w:r w:rsidR="00F37845">
        <w:rPr>
          <w:rFonts w:cstheme="minorHAnsi"/>
        </w:rPr>
        <w:t xml:space="preserve">May 11, </w:t>
      </w:r>
      <w:proofErr w:type="gramStart"/>
      <w:r w:rsidR="00F37845">
        <w:rPr>
          <w:rFonts w:cstheme="minorHAnsi"/>
        </w:rPr>
        <w:t>2026</w:t>
      </w:r>
      <w:proofErr w:type="gramEnd"/>
      <w:r w:rsidR="00F37845">
        <w:rPr>
          <w:rFonts w:cstheme="minorHAnsi"/>
        </w:rPr>
        <w:t xml:space="preserve"> </w:t>
      </w:r>
      <w:r w:rsidRPr="00C136D0">
        <w:rPr>
          <w:rFonts w:cstheme="minorHAnsi"/>
        </w:rPr>
        <w:t>Special Meeting Minutes</w:t>
      </w:r>
    </w:p>
    <w:p w14:paraId="5732F231" w14:textId="77777777" w:rsidR="00AC0FF5" w:rsidRPr="00C136D0" w:rsidRDefault="00AC0FF5" w:rsidP="00AC0FF5">
      <w:pPr>
        <w:numPr>
          <w:ilvl w:val="0"/>
          <w:numId w:val="7"/>
        </w:numPr>
        <w:autoSpaceDE w:val="0"/>
        <w:autoSpaceDN w:val="0"/>
        <w:adjustRightInd w:val="0"/>
        <w:ind w:hanging="270"/>
        <w:rPr>
          <w:rFonts w:cstheme="minorHAnsi"/>
          <w:bCs/>
          <w:lang w:val="en"/>
        </w:rPr>
      </w:pPr>
      <w:r w:rsidRPr="00C136D0">
        <w:rPr>
          <w:rFonts w:cstheme="minorHAnsi"/>
          <w:bCs/>
          <w:lang w:val="en"/>
        </w:rPr>
        <w:t>Adjournment</w:t>
      </w:r>
    </w:p>
    <w:p w14:paraId="4F0895F5" w14:textId="77777777" w:rsidR="00AC0FF5" w:rsidRPr="00AC0FF5" w:rsidRDefault="00AC0FF5" w:rsidP="00AC0FF5">
      <w:pPr>
        <w:autoSpaceDE w:val="0"/>
        <w:autoSpaceDN w:val="0"/>
        <w:adjustRightInd w:val="0"/>
        <w:rPr>
          <w:rFonts w:cstheme="minorHAnsi"/>
        </w:rPr>
      </w:pP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 xml:space="preserve">hair will allow an individual two minutes to address the Council. A </w:t>
      </w:r>
      <w:r w:rsidRPr="00AE5B4D">
        <w:rPr>
          <w:rFonts w:cstheme="minorHAnsi"/>
          <w:lang w:val="en"/>
        </w:rPr>
        <w:lastRenderedPageBreak/>
        <w:t>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 xml:space="preserve">hair may place the item on the agenda under citizen comments; direct staff to assist the citizen; direct the </w:t>
      </w:r>
      <w:proofErr w:type="gramStart"/>
      <w:r w:rsidRPr="00AE5B4D">
        <w:rPr>
          <w:rFonts w:cstheme="minorHAnsi"/>
          <w:lang w:val="en"/>
        </w:rPr>
        <w:t>citizen</w:t>
      </w:r>
      <w:proofErr w:type="gramEnd"/>
      <w:r w:rsidRPr="00AE5B4D">
        <w:rPr>
          <w:rFonts w:cstheme="minorHAnsi"/>
          <w:lang w:val="en"/>
        </w:rPr>
        <w:t xml:space="preserve">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508B7F2B" w:rsidR="00D25B07" w:rsidRDefault="00D25B07" w:rsidP="00D25B07">
      <w:pPr>
        <w:ind w:left="450"/>
      </w:pPr>
      <w:r>
        <w:t xml:space="preserve">DATE: </w:t>
      </w:r>
      <w:r w:rsidR="0041782C">
        <w:t>June 3</w:t>
      </w:r>
      <w:r>
        <w:t xml:space="preserve">, </w:t>
      </w:r>
      <w:proofErr w:type="gramStart"/>
      <w:r>
        <w:t>202</w:t>
      </w:r>
      <w:r w:rsidR="00E413D8">
        <w:t>6</w:t>
      </w:r>
      <w:proofErr w:type="gramEnd"/>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115D" w14:textId="77777777" w:rsidR="008E6605" w:rsidRDefault="008E6605">
      <w:r>
        <w:separator/>
      </w:r>
    </w:p>
  </w:endnote>
  <w:endnote w:type="continuationSeparator" w:id="0">
    <w:p w14:paraId="798311FF" w14:textId="77777777" w:rsidR="008E6605" w:rsidRDefault="008E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F08E" w14:textId="77777777" w:rsidR="008E6605" w:rsidRDefault="008E6605">
      <w:r>
        <w:separator/>
      </w:r>
    </w:p>
  </w:footnote>
  <w:footnote w:type="continuationSeparator" w:id="0">
    <w:p w14:paraId="2EBD2EA7" w14:textId="77777777" w:rsidR="008E6605" w:rsidRDefault="008E6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8860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02376"/>
    <w:rsid w:val="000335F8"/>
    <w:rsid w:val="00044CE0"/>
    <w:rsid w:val="00046A84"/>
    <w:rsid w:val="00052801"/>
    <w:rsid w:val="000530A3"/>
    <w:rsid w:val="00057313"/>
    <w:rsid w:val="0005768A"/>
    <w:rsid w:val="00063B37"/>
    <w:rsid w:val="00074971"/>
    <w:rsid w:val="00074A9B"/>
    <w:rsid w:val="00075FBB"/>
    <w:rsid w:val="00076FD6"/>
    <w:rsid w:val="000962A5"/>
    <w:rsid w:val="000A368B"/>
    <w:rsid w:val="000A5D39"/>
    <w:rsid w:val="000A74EF"/>
    <w:rsid w:val="000B1680"/>
    <w:rsid w:val="000B6BDF"/>
    <w:rsid w:val="000C354D"/>
    <w:rsid w:val="000D091E"/>
    <w:rsid w:val="000D6908"/>
    <w:rsid w:val="000E0DCC"/>
    <w:rsid w:val="000E3D64"/>
    <w:rsid w:val="000E4104"/>
    <w:rsid w:val="000E43BE"/>
    <w:rsid w:val="000E631B"/>
    <w:rsid w:val="000E7D1F"/>
    <w:rsid w:val="000F52AE"/>
    <w:rsid w:val="000F7559"/>
    <w:rsid w:val="00103F9A"/>
    <w:rsid w:val="00104185"/>
    <w:rsid w:val="001062B8"/>
    <w:rsid w:val="00114FE5"/>
    <w:rsid w:val="00117AEC"/>
    <w:rsid w:val="00130E0B"/>
    <w:rsid w:val="00142BB2"/>
    <w:rsid w:val="00147B63"/>
    <w:rsid w:val="00157766"/>
    <w:rsid w:val="001612DB"/>
    <w:rsid w:val="00163820"/>
    <w:rsid w:val="00163FA9"/>
    <w:rsid w:val="00170340"/>
    <w:rsid w:val="001936A7"/>
    <w:rsid w:val="001C0515"/>
    <w:rsid w:val="001C093A"/>
    <w:rsid w:val="001C3732"/>
    <w:rsid w:val="001C5544"/>
    <w:rsid w:val="001C55E4"/>
    <w:rsid w:val="001D154E"/>
    <w:rsid w:val="001D5978"/>
    <w:rsid w:val="001D5E7F"/>
    <w:rsid w:val="001D5FFC"/>
    <w:rsid w:val="001E1809"/>
    <w:rsid w:val="001E5873"/>
    <w:rsid w:val="001F6C7B"/>
    <w:rsid w:val="00200E0F"/>
    <w:rsid w:val="00204F12"/>
    <w:rsid w:val="0020586D"/>
    <w:rsid w:val="00211FF6"/>
    <w:rsid w:val="00214B22"/>
    <w:rsid w:val="00220131"/>
    <w:rsid w:val="00220C71"/>
    <w:rsid w:val="00226544"/>
    <w:rsid w:val="00232106"/>
    <w:rsid w:val="0023333C"/>
    <w:rsid w:val="0023355C"/>
    <w:rsid w:val="002340C7"/>
    <w:rsid w:val="00235A48"/>
    <w:rsid w:val="002374A6"/>
    <w:rsid w:val="00253DDD"/>
    <w:rsid w:val="002542BC"/>
    <w:rsid w:val="00255AC5"/>
    <w:rsid w:val="00255C2C"/>
    <w:rsid w:val="0026140F"/>
    <w:rsid w:val="002732AC"/>
    <w:rsid w:val="002740BB"/>
    <w:rsid w:val="002922E1"/>
    <w:rsid w:val="002A2579"/>
    <w:rsid w:val="002A7E0E"/>
    <w:rsid w:val="002B09C7"/>
    <w:rsid w:val="002B2773"/>
    <w:rsid w:val="002B53F2"/>
    <w:rsid w:val="002C5358"/>
    <w:rsid w:val="002C5A61"/>
    <w:rsid w:val="002D0EF7"/>
    <w:rsid w:val="002D362A"/>
    <w:rsid w:val="002D5FBA"/>
    <w:rsid w:val="002D62B7"/>
    <w:rsid w:val="002D66E6"/>
    <w:rsid w:val="002D6DED"/>
    <w:rsid w:val="002E0E98"/>
    <w:rsid w:val="002E2138"/>
    <w:rsid w:val="002E2612"/>
    <w:rsid w:val="002E5577"/>
    <w:rsid w:val="002E70FB"/>
    <w:rsid w:val="00301CE0"/>
    <w:rsid w:val="00304A35"/>
    <w:rsid w:val="003063CD"/>
    <w:rsid w:val="00307020"/>
    <w:rsid w:val="0032545D"/>
    <w:rsid w:val="0033369A"/>
    <w:rsid w:val="003437B7"/>
    <w:rsid w:val="00352559"/>
    <w:rsid w:val="00352FA5"/>
    <w:rsid w:val="003539F0"/>
    <w:rsid w:val="00362AFC"/>
    <w:rsid w:val="00382C8F"/>
    <w:rsid w:val="00382F75"/>
    <w:rsid w:val="00391172"/>
    <w:rsid w:val="00394A32"/>
    <w:rsid w:val="00394E96"/>
    <w:rsid w:val="003964EE"/>
    <w:rsid w:val="003A5E7E"/>
    <w:rsid w:val="003A63D0"/>
    <w:rsid w:val="003B7AB1"/>
    <w:rsid w:val="003C19B8"/>
    <w:rsid w:val="003D03AA"/>
    <w:rsid w:val="003D1554"/>
    <w:rsid w:val="003D7172"/>
    <w:rsid w:val="003E05EF"/>
    <w:rsid w:val="003E3F0E"/>
    <w:rsid w:val="0041782C"/>
    <w:rsid w:val="00423FAA"/>
    <w:rsid w:val="00424273"/>
    <w:rsid w:val="00426871"/>
    <w:rsid w:val="00427745"/>
    <w:rsid w:val="00427EEE"/>
    <w:rsid w:val="00431330"/>
    <w:rsid w:val="0044086F"/>
    <w:rsid w:val="00446A85"/>
    <w:rsid w:val="00454A91"/>
    <w:rsid w:val="0045630B"/>
    <w:rsid w:val="004572ED"/>
    <w:rsid w:val="004675C9"/>
    <w:rsid w:val="00472BB0"/>
    <w:rsid w:val="0047667B"/>
    <w:rsid w:val="00477C2D"/>
    <w:rsid w:val="00481AB1"/>
    <w:rsid w:val="00481F68"/>
    <w:rsid w:val="004925B7"/>
    <w:rsid w:val="00492E03"/>
    <w:rsid w:val="004A05DB"/>
    <w:rsid w:val="004A31E5"/>
    <w:rsid w:val="004A6C93"/>
    <w:rsid w:val="004B3E05"/>
    <w:rsid w:val="004B4E90"/>
    <w:rsid w:val="004C0E9D"/>
    <w:rsid w:val="004C4341"/>
    <w:rsid w:val="004C6603"/>
    <w:rsid w:val="004D32F4"/>
    <w:rsid w:val="004D7604"/>
    <w:rsid w:val="004F544E"/>
    <w:rsid w:val="00505F68"/>
    <w:rsid w:val="0050747B"/>
    <w:rsid w:val="00512F28"/>
    <w:rsid w:val="0051450C"/>
    <w:rsid w:val="00516F31"/>
    <w:rsid w:val="005222C6"/>
    <w:rsid w:val="00534D96"/>
    <w:rsid w:val="00535780"/>
    <w:rsid w:val="00556316"/>
    <w:rsid w:val="00566E75"/>
    <w:rsid w:val="00567A02"/>
    <w:rsid w:val="00587337"/>
    <w:rsid w:val="005909E2"/>
    <w:rsid w:val="005A3AE6"/>
    <w:rsid w:val="005A48ED"/>
    <w:rsid w:val="005A6DC9"/>
    <w:rsid w:val="005B7F89"/>
    <w:rsid w:val="005C7489"/>
    <w:rsid w:val="005F73D7"/>
    <w:rsid w:val="005F7A77"/>
    <w:rsid w:val="00600074"/>
    <w:rsid w:val="00603E64"/>
    <w:rsid w:val="00610734"/>
    <w:rsid w:val="0061364C"/>
    <w:rsid w:val="00625D7B"/>
    <w:rsid w:val="00636AAB"/>
    <w:rsid w:val="00646DC4"/>
    <w:rsid w:val="00652B8D"/>
    <w:rsid w:val="00655B30"/>
    <w:rsid w:val="00657FC6"/>
    <w:rsid w:val="00661CC1"/>
    <w:rsid w:val="00671EAD"/>
    <w:rsid w:val="0067765B"/>
    <w:rsid w:val="0068616C"/>
    <w:rsid w:val="0068782E"/>
    <w:rsid w:val="00691B0B"/>
    <w:rsid w:val="00693A14"/>
    <w:rsid w:val="006A08F1"/>
    <w:rsid w:val="006A77C6"/>
    <w:rsid w:val="006B0FBA"/>
    <w:rsid w:val="006B5E29"/>
    <w:rsid w:val="006B792C"/>
    <w:rsid w:val="006D03E4"/>
    <w:rsid w:val="006D04FE"/>
    <w:rsid w:val="006D30C8"/>
    <w:rsid w:val="006D62D8"/>
    <w:rsid w:val="006D635E"/>
    <w:rsid w:val="006E02AD"/>
    <w:rsid w:val="006E0304"/>
    <w:rsid w:val="006F43E2"/>
    <w:rsid w:val="006F4A3F"/>
    <w:rsid w:val="00711A00"/>
    <w:rsid w:val="00712906"/>
    <w:rsid w:val="00720C70"/>
    <w:rsid w:val="007337E7"/>
    <w:rsid w:val="00743A81"/>
    <w:rsid w:val="00751A72"/>
    <w:rsid w:val="00756777"/>
    <w:rsid w:val="0076311D"/>
    <w:rsid w:val="00776EE0"/>
    <w:rsid w:val="00787040"/>
    <w:rsid w:val="00793AAA"/>
    <w:rsid w:val="007B172C"/>
    <w:rsid w:val="007B5E3F"/>
    <w:rsid w:val="007C0E97"/>
    <w:rsid w:val="007C5679"/>
    <w:rsid w:val="007C726A"/>
    <w:rsid w:val="007E18EF"/>
    <w:rsid w:val="007E6E5E"/>
    <w:rsid w:val="00801CA1"/>
    <w:rsid w:val="008062A8"/>
    <w:rsid w:val="0081027E"/>
    <w:rsid w:val="0081314D"/>
    <w:rsid w:val="00815B82"/>
    <w:rsid w:val="00834516"/>
    <w:rsid w:val="008422E2"/>
    <w:rsid w:val="00845C6A"/>
    <w:rsid w:val="00847A18"/>
    <w:rsid w:val="00855282"/>
    <w:rsid w:val="008554A8"/>
    <w:rsid w:val="0085715D"/>
    <w:rsid w:val="00861BD6"/>
    <w:rsid w:val="008652D9"/>
    <w:rsid w:val="0086674C"/>
    <w:rsid w:val="00872C69"/>
    <w:rsid w:val="008761BB"/>
    <w:rsid w:val="00882E5F"/>
    <w:rsid w:val="00885280"/>
    <w:rsid w:val="008928FF"/>
    <w:rsid w:val="00896A6A"/>
    <w:rsid w:val="008A21DC"/>
    <w:rsid w:val="008A5CDC"/>
    <w:rsid w:val="008A7BF6"/>
    <w:rsid w:val="008B0F7C"/>
    <w:rsid w:val="008B2141"/>
    <w:rsid w:val="008B49B7"/>
    <w:rsid w:val="008B7BDD"/>
    <w:rsid w:val="008C0B5C"/>
    <w:rsid w:val="008C376C"/>
    <w:rsid w:val="008C4169"/>
    <w:rsid w:val="008C5EA2"/>
    <w:rsid w:val="008C5F44"/>
    <w:rsid w:val="008C6C44"/>
    <w:rsid w:val="008D6271"/>
    <w:rsid w:val="008E1F34"/>
    <w:rsid w:val="008E6605"/>
    <w:rsid w:val="008F7640"/>
    <w:rsid w:val="008F7EA1"/>
    <w:rsid w:val="00903934"/>
    <w:rsid w:val="00904F17"/>
    <w:rsid w:val="009051B0"/>
    <w:rsid w:val="009155A3"/>
    <w:rsid w:val="009253BD"/>
    <w:rsid w:val="009313F8"/>
    <w:rsid w:val="00933F98"/>
    <w:rsid w:val="00940FE5"/>
    <w:rsid w:val="00947EE0"/>
    <w:rsid w:val="00952280"/>
    <w:rsid w:val="00972825"/>
    <w:rsid w:val="00981EFE"/>
    <w:rsid w:val="00985148"/>
    <w:rsid w:val="00992723"/>
    <w:rsid w:val="00994728"/>
    <w:rsid w:val="00994E6C"/>
    <w:rsid w:val="009A16CE"/>
    <w:rsid w:val="009B007F"/>
    <w:rsid w:val="009B4D22"/>
    <w:rsid w:val="009D5DB2"/>
    <w:rsid w:val="009E316B"/>
    <w:rsid w:val="009E7290"/>
    <w:rsid w:val="009F17E1"/>
    <w:rsid w:val="009F48F2"/>
    <w:rsid w:val="009F5FBC"/>
    <w:rsid w:val="00A0067C"/>
    <w:rsid w:val="00A011A1"/>
    <w:rsid w:val="00A02BF3"/>
    <w:rsid w:val="00A05FBC"/>
    <w:rsid w:val="00A107FE"/>
    <w:rsid w:val="00A152C0"/>
    <w:rsid w:val="00A30735"/>
    <w:rsid w:val="00A37DFE"/>
    <w:rsid w:val="00A56F8D"/>
    <w:rsid w:val="00A66DFC"/>
    <w:rsid w:val="00A75FD7"/>
    <w:rsid w:val="00A827C0"/>
    <w:rsid w:val="00A86084"/>
    <w:rsid w:val="00A87E97"/>
    <w:rsid w:val="00A93976"/>
    <w:rsid w:val="00AA04C0"/>
    <w:rsid w:val="00AB2E5B"/>
    <w:rsid w:val="00AC0FF5"/>
    <w:rsid w:val="00AC2088"/>
    <w:rsid w:val="00AC3B50"/>
    <w:rsid w:val="00AC7421"/>
    <w:rsid w:val="00AD37AA"/>
    <w:rsid w:val="00AE3C88"/>
    <w:rsid w:val="00AE798F"/>
    <w:rsid w:val="00AF0ACB"/>
    <w:rsid w:val="00B00B6D"/>
    <w:rsid w:val="00B012BE"/>
    <w:rsid w:val="00B01695"/>
    <w:rsid w:val="00B01AEA"/>
    <w:rsid w:val="00B0763D"/>
    <w:rsid w:val="00B1134D"/>
    <w:rsid w:val="00B16C9C"/>
    <w:rsid w:val="00B375E2"/>
    <w:rsid w:val="00B47025"/>
    <w:rsid w:val="00B475A7"/>
    <w:rsid w:val="00B52064"/>
    <w:rsid w:val="00B5690E"/>
    <w:rsid w:val="00B823B9"/>
    <w:rsid w:val="00B95BC5"/>
    <w:rsid w:val="00BA3907"/>
    <w:rsid w:val="00BA5298"/>
    <w:rsid w:val="00BA54BA"/>
    <w:rsid w:val="00BA5E8D"/>
    <w:rsid w:val="00BA6325"/>
    <w:rsid w:val="00BB0DDC"/>
    <w:rsid w:val="00BB4031"/>
    <w:rsid w:val="00BB4AAE"/>
    <w:rsid w:val="00BB52F5"/>
    <w:rsid w:val="00BB5F34"/>
    <w:rsid w:val="00BD7D6D"/>
    <w:rsid w:val="00BE0953"/>
    <w:rsid w:val="00C06B1E"/>
    <w:rsid w:val="00C237F7"/>
    <w:rsid w:val="00C32777"/>
    <w:rsid w:val="00C32BA8"/>
    <w:rsid w:val="00C33085"/>
    <w:rsid w:val="00C35006"/>
    <w:rsid w:val="00C358FD"/>
    <w:rsid w:val="00C42934"/>
    <w:rsid w:val="00C42E6C"/>
    <w:rsid w:val="00C6355B"/>
    <w:rsid w:val="00C66889"/>
    <w:rsid w:val="00C82C0B"/>
    <w:rsid w:val="00C8579F"/>
    <w:rsid w:val="00C92B86"/>
    <w:rsid w:val="00C95816"/>
    <w:rsid w:val="00C96ABA"/>
    <w:rsid w:val="00CB7E42"/>
    <w:rsid w:val="00CC3F83"/>
    <w:rsid w:val="00CE008B"/>
    <w:rsid w:val="00CE0146"/>
    <w:rsid w:val="00CE08E2"/>
    <w:rsid w:val="00CE5408"/>
    <w:rsid w:val="00CE6E94"/>
    <w:rsid w:val="00D05CB9"/>
    <w:rsid w:val="00D208A2"/>
    <w:rsid w:val="00D2417E"/>
    <w:rsid w:val="00D25B07"/>
    <w:rsid w:val="00D34F7F"/>
    <w:rsid w:val="00D371B5"/>
    <w:rsid w:val="00D53232"/>
    <w:rsid w:val="00D54192"/>
    <w:rsid w:val="00D60D4E"/>
    <w:rsid w:val="00D66558"/>
    <w:rsid w:val="00D67184"/>
    <w:rsid w:val="00D746EC"/>
    <w:rsid w:val="00D7583F"/>
    <w:rsid w:val="00D84D44"/>
    <w:rsid w:val="00D8739F"/>
    <w:rsid w:val="00D90657"/>
    <w:rsid w:val="00D921F5"/>
    <w:rsid w:val="00D92DB4"/>
    <w:rsid w:val="00D97041"/>
    <w:rsid w:val="00D97A0D"/>
    <w:rsid w:val="00DA24AC"/>
    <w:rsid w:val="00DA41F5"/>
    <w:rsid w:val="00DB0C25"/>
    <w:rsid w:val="00DB47A1"/>
    <w:rsid w:val="00DC4E09"/>
    <w:rsid w:val="00DD179A"/>
    <w:rsid w:val="00DE249D"/>
    <w:rsid w:val="00DE3A46"/>
    <w:rsid w:val="00DF4FCC"/>
    <w:rsid w:val="00E007A9"/>
    <w:rsid w:val="00E05773"/>
    <w:rsid w:val="00E07611"/>
    <w:rsid w:val="00E122C9"/>
    <w:rsid w:val="00E15E0A"/>
    <w:rsid w:val="00E25211"/>
    <w:rsid w:val="00E37721"/>
    <w:rsid w:val="00E40B3F"/>
    <w:rsid w:val="00E413D8"/>
    <w:rsid w:val="00E423E3"/>
    <w:rsid w:val="00E43C18"/>
    <w:rsid w:val="00E4400B"/>
    <w:rsid w:val="00E44BF3"/>
    <w:rsid w:val="00E6584E"/>
    <w:rsid w:val="00E67501"/>
    <w:rsid w:val="00E80CBE"/>
    <w:rsid w:val="00E81A0A"/>
    <w:rsid w:val="00E8535D"/>
    <w:rsid w:val="00EA29DE"/>
    <w:rsid w:val="00EA31C1"/>
    <w:rsid w:val="00EB02AC"/>
    <w:rsid w:val="00EB0D6C"/>
    <w:rsid w:val="00EB1C43"/>
    <w:rsid w:val="00EB3D2C"/>
    <w:rsid w:val="00EB5349"/>
    <w:rsid w:val="00EB5F83"/>
    <w:rsid w:val="00EC00D2"/>
    <w:rsid w:val="00EC6F58"/>
    <w:rsid w:val="00EC703D"/>
    <w:rsid w:val="00ED2B41"/>
    <w:rsid w:val="00ED312C"/>
    <w:rsid w:val="00EE0493"/>
    <w:rsid w:val="00EE1FA6"/>
    <w:rsid w:val="00EE26B3"/>
    <w:rsid w:val="00EE7477"/>
    <w:rsid w:val="00EF15B4"/>
    <w:rsid w:val="00EF5857"/>
    <w:rsid w:val="00F022F2"/>
    <w:rsid w:val="00F12E55"/>
    <w:rsid w:val="00F13D7F"/>
    <w:rsid w:val="00F1717B"/>
    <w:rsid w:val="00F17233"/>
    <w:rsid w:val="00F1794C"/>
    <w:rsid w:val="00F35386"/>
    <w:rsid w:val="00F36791"/>
    <w:rsid w:val="00F37845"/>
    <w:rsid w:val="00F430AE"/>
    <w:rsid w:val="00F541AA"/>
    <w:rsid w:val="00F56E73"/>
    <w:rsid w:val="00F82E28"/>
    <w:rsid w:val="00F84A7F"/>
    <w:rsid w:val="00F97CB0"/>
    <w:rsid w:val="00FA58D2"/>
    <w:rsid w:val="00FA59AE"/>
    <w:rsid w:val="00FB69D7"/>
    <w:rsid w:val="00FB7312"/>
    <w:rsid w:val="00FC40FB"/>
    <w:rsid w:val="00FD26AD"/>
    <w:rsid w:val="00FD4C0D"/>
    <w:rsid w:val="00FD7A9F"/>
    <w:rsid w:val="00FE0FD0"/>
    <w:rsid w:val="00FE5059"/>
    <w:rsid w:val="00FE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31</cp:revision>
  <cp:lastPrinted>2025-10-08T20:13:00Z</cp:lastPrinted>
  <dcterms:created xsi:type="dcterms:W3CDTF">2026-04-15T22:02:00Z</dcterms:created>
  <dcterms:modified xsi:type="dcterms:W3CDTF">2026-06-03T20:49:00Z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