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28D9" w14:textId="54651597" w:rsidR="001225C6" w:rsidRDefault="0025214B">
      <w:r>
        <w:t>May 19, 2026</w:t>
      </w:r>
    </w:p>
    <w:p w14:paraId="48841EAA" w14:textId="19B960FF" w:rsidR="0025214B" w:rsidRDefault="0025214B">
      <w:r>
        <w:t>Corinne City Council</w:t>
      </w:r>
    </w:p>
    <w:p w14:paraId="3E3098BC" w14:textId="777F9772" w:rsidR="0025214B" w:rsidRDefault="0025214B">
      <w:r>
        <w:t>Regular Session</w:t>
      </w:r>
    </w:p>
    <w:p w14:paraId="6CBBC7BF" w14:textId="77777777" w:rsidR="0025214B" w:rsidRDefault="0025214B"/>
    <w:p w14:paraId="1CB5C88A" w14:textId="054F3F2F" w:rsidR="0025214B" w:rsidRDefault="0025214B">
      <w:pPr>
        <w:rPr>
          <w:b/>
          <w:bCs/>
          <w:u w:val="single"/>
        </w:rPr>
      </w:pPr>
      <w:r>
        <w:rPr>
          <w:b/>
          <w:bCs/>
          <w:u w:val="single"/>
        </w:rPr>
        <w:t xml:space="preserve">Karen C. motioned to appoint Tom L. as Mayor Pro </w:t>
      </w:r>
      <w:r w:rsidR="00484D02">
        <w:rPr>
          <w:b/>
          <w:bCs/>
          <w:u w:val="single"/>
        </w:rPr>
        <w:t>T</w:t>
      </w:r>
      <w:r>
        <w:rPr>
          <w:b/>
          <w:bCs/>
          <w:u w:val="single"/>
        </w:rPr>
        <w:t xml:space="preserve">em for the meeting. Joshua M. seconded the motion. Motion carried with </w:t>
      </w:r>
      <w:bookmarkStart w:id="0" w:name="_Hlk230262493"/>
      <w:r>
        <w:rPr>
          <w:b/>
          <w:bCs/>
          <w:u w:val="single"/>
        </w:rPr>
        <w:t>Tausha J. for Karen C. for, Joshua M. for and Krista H, for</w:t>
      </w:r>
      <w:bookmarkEnd w:id="0"/>
      <w:r>
        <w:rPr>
          <w:b/>
          <w:bCs/>
          <w:u w:val="single"/>
        </w:rPr>
        <w:t xml:space="preserve">. </w:t>
      </w:r>
    </w:p>
    <w:p w14:paraId="3839B5BB" w14:textId="77777777" w:rsidR="0025214B" w:rsidRDefault="0025214B"/>
    <w:p w14:paraId="54DF9FAB" w14:textId="0C8E17C9" w:rsidR="0025214B" w:rsidRDefault="0025214B">
      <w:r>
        <w:t xml:space="preserve">Mayor Pro </w:t>
      </w:r>
      <w:r w:rsidR="00484D02">
        <w:t>T</w:t>
      </w:r>
      <w:r>
        <w:t>em called the meeting to order. Present were Mayor Pro Tem Tom Little, Council Members Tausha Job, Karen Caldwell, Joshua Morris, Krista Hardman and Recorder Kendra Norman.</w:t>
      </w:r>
    </w:p>
    <w:p w14:paraId="47C41832" w14:textId="05152945" w:rsidR="0025214B" w:rsidRDefault="00832403">
      <w:r>
        <w:t>Mayor Shane Baton was excused from the meeting.</w:t>
      </w:r>
    </w:p>
    <w:p w14:paraId="13D5828A" w14:textId="77777777" w:rsidR="00832403" w:rsidRDefault="00832403"/>
    <w:p w14:paraId="7EE4B460" w14:textId="3FE43765" w:rsidR="0025214B" w:rsidRDefault="0025214B">
      <w:r>
        <w:t>Krista H. led the group in the Pledge of Allegiance.</w:t>
      </w:r>
    </w:p>
    <w:p w14:paraId="4AFC93E6" w14:textId="77777777" w:rsidR="0025214B" w:rsidRDefault="0025214B"/>
    <w:p w14:paraId="06233823" w14:textId="56964AA7" w:rsidR="0025214B" w:rsidRDefault="0025214B">
      <w:r>
        <w:t xml:space="preserve">A moment of silence was observed. </w:t>
      </w:r>
    </w:p>
    <w:p w14:paraId="3CE1B11E" w14:textId="77777777" w:rsidR="0025214B" w:rsidRDefault="0025214B"/>
    <w:p w14:paraId="7C61D81E" w14:textId="33A94DEC" w:rsidR="0025214B" w:rsidRDefault="0025214B">
      <w:r>
        <w:t>PLANNING COMMISSION REPORT:</w:t>
      </w:r>
    </w:p>
    <w:p w14:paraId="00A8FE65" w14:textId="77777777" w:rsidR="006C4DC2" w:rsidRDefault="0025214B">
      <w:r>
        <w:t xml:space="preserve">Michael B. reported that the Commission reviewed </w:t>
      </w:r>
      <w:r w:rsidR="006C4DC2">
        <w:t>Walmart’s</w:t>
      </w:r>
      <w:r>
        <w:t xml:space="preserve"> request for a temporary structure to be placed at their faci</w:t>
      </w:r>
      <w:r w:rsidR="006C4DC2">
        <w:t xml:space="preserve">lity. A request for more information regarding the actual structure was sent with the engineers. They also discussed Appendix A, which would help control where farmers markets are allowed. </w:t>
      </w:r>
    </w:p>
    <w:p w14:paraId="5E5D83FC" w14:textId="77777777" w:rsidR="006C4DC2" w:rsidRDefault="006C4DC2"/>
    <w:p w14:paraId="381F7B39" w14:textId="77777777" w:rsidR="006C4DC2" w:rsidRDefault="006C4DC2">
      <w:r>
        <w:t>SHERIFF’S DEPARTMENT REPORT:</w:t>
      </w:r>
    </w:p>
    <w:p w14:paraId="5C50B10C" w14:textId="65D49736" w:rsidR="00DC2203" w:rsidRDefault="006C4DC2">
      <w:r>
        <w:t xml:space="preserve">Deputy Harris provided the statistics for April and reviewed them with the Council. The museum is still being broken into mostly on the weekends. </w:t>
      </w:r>
      <w:r w:rsidR="00DC2203">
        <w:t>The Council discussed the statistics and Church Building</w:t>
      </w:r>
      <w:r w:rsidR="00DD4C28">
        <w:t>, t</w:t>
      </w:r>
      <w:r w:rsidR="00DC2203">
        <w:t>hen the</w:t>
      </w:r>
      <w:r w:rsidR="00DD4C28">
        <w:t>y</w:t>
      </w:r>
      <w:r w:rsidR="00DC2203">
        <w:t xml:space="preserve"> thanked </w:t>
      </w:r>
      <w:r w:rsidR="00DD4C28">
        <w:t>D</w:t>
      </w:r>
      <w:r w:rsidR="00DC2203">
        <w:t>eputy</w:t>
      </w:r>
      <w:r w:rsidR="00DD4C28">
        <w:t xml:space="preserve"> Harris</w:t>
      </w:r>
      <w:r w:rsidR="00DC2203">
        <w:t>.</w:t>
      </w:r>
    </w:p>
    <w:p w14:paraId="2DD0D17A" w14:textId="77777777" w:rsidR="00832403" w:rsidRDefault="00832403"/>
    <w:p w14:paraId="24EEFDBE" w14:textId="66F1E26E" w:rsidR="00832403" w:rsidRDefault="00832403">
      <w:r>
        <w:t>APPROVAL OF PREVIOUS MINUTES:</w:t>
      </w:r>
    </w:p>
    <w:p w14:paraId="5AE17BD5" w14:textId="507C213E" w:rsidR="00832403" w:rsidRDefault="00832403">
      <w:pPr>
        <w:rPr>
          <w:b/>
          <w:bCs/>
          <w:u w:val="single"/>
        </w:rPr>
      </w:pPr>
      <w:r>
        <w:rPr>
          <w:b/>
          <w:bCs/>
          <w:u w:val="single"/>
        </w:rPr>
        <w:t>Krista H. motioned to approve the minutes of May 5</w:t>
      </w:r>
      <w:r w:rsidRPr="00832403">
        <w:rPr>
          <w:b/>
          <w:bCs/>
          <w:u w:val="single"/>
          <w:vertAlign w:val="superscript"/>
        </w:rPr>
        <w:t>th</w:t>
      </w:r>
      <w:r>
        <w:rPr>
          <w:b/>
          <w:bCs/>
          <w:u w:val="single"/>
        </w:rPr>
        <w:t xml:space="preserve"> as written. Karen C. seconded the motion. Motion carried with Tausha J. for Karen C. for, Joshua M. for and Krista H, for.</w:t>
      </w:r>
    </w:p>
    <w:p w14:paraId="301A20EA" w14:textId="77777777" w:rsidR="00832403" w:rsidRDefault="00832403">
      <w:pPr>
        <w:rPr>
          <w:b/>
          <w:bCs/>
          <w:u w:val="single"/>
        </w:rPr>
      </w:pPr>
    </w:p>
    <w:p w14:paraId="069F9691" w14:textId="6ADA8836" w:rsidR="00832403" w:rsidRDefault="00832403">
      <w:r>
        <w:t>Mayor/Council Business:</w:t>
      </w:r>
    </w:p>
    <w:p w14:paraId="441D50FD" w14:textId="318821C4" w:rsidR="00832403" w:rsidRDefault="007E6EBA" w:rsidP="007E6EBA">
      <w:r>
        <w:tab/>
        <w:t xml:space="preserve">A. </w:t>
      </w:r>
      <w:r w:rsidR="00832403">
        <w:t>Fee Schedule – Tom L. stated that he contacted the group wanting to put on the farmers market and Flack Park will work</w:t>
      </w:r>
      <w:r>
        <w:t>. There was discussion but no changes were made.</w:t>
      </w:r>
    </w:p>
    <w:p w14:paraId="7FAE8436" w14:textId="77777777" w:rsidR="007E6EBA" w:rsidRDefault="007E6EBA" w:rsidP="007E6EBA"/>
    <w:p w14:paraId="74915DFF" w14:textId="3A0CF7B2" w:rsidR="007E6EBA" w:rsidRDefault="007E6EBA" w:rsidP="007E6EBA">
      <w:r>
        <w:tab/>
        <w:t>B. 2027 Budget – The new budget was reviewed and discussed. This will be forwarded to a public hearing on June 2</w:t>
      </w:r>
      <w:r w:rsidRPr="007E6EBA">
        <w:rPr>
          <w:vertAlign w:val="superscript"/>
        </w:rPr>
        <w:t>nd</w:t>
      </w:r>
      <w:r>
        <w:t>.</w:t>
      </w:r>
    </w:p>
    <w:p w14:paraId="447E93D5" w14:textId="77777777" w:rsidR="007E6EBA" w:rsidRDefault="007E6EBA" w:rsidP="007E6EBA"/>
    <w:p w14:paraId="03C1D193" w14:textId="4CE12994" w:rsidR="007E6EBA" w:rsidRDefault="007E6EBA" w:rsidP="007E6EBA">
      <w:r>
        <w:tab/>
        <w:t>C. 2026 Budget Adjustments – The proposed budget changes were reviewed and discussed. This item will be forwarded to</w:t>
      </w:r>
      <w:r w:rsidR="00C75C16">
        <w:t xml:space="preserve"> </w:t>
      </w:r>
      <w:r>
        <w:t>a public hearing on June 2</w:t>
      </w:r>
      <w:r w:rsidRPr="007E6EBA">
        <w:rPr>
          <w:vertAlign w:val="superscript"/>
        </w:rPr>
        <w:t>nd</w:t>
      </w:r>
      <w:r>
        <w:t>.</w:t>
      </w:r>
    </w:p>
    <w:p w14:paraId="781640C9" w14:textId="77777777" w:rsidR="007E6EBA" w:rsidRDefault="007E6EBA" w:rsidP="007E6EBA"/>
    <w:p w14:paraId="0146C5B1" w14:textId="77777777" w:rsidR="007E6EBA" w:rsidRDefault="007E6EBA" w:rsidP="007E6EBA"/>
    <w:p w14:paraId="07C4F03E" w14:textId="77777777" w:rsidR="007E6EBA" w:rsidRDefault="007E6EBA" w:rsidP="007E6EBA"/>
    <w:p w14:paraId="45F187B3" w14:textId="77777777" w:rsidR="007E6EBA" w:rsidRDefault="007E6EBA" w:rsidP="007E6EBA"/>
    <w:p w14:paraId="565FA779" w14:textId="29413741" w:rsidR="007E6EBA" w:rsidRDefault="007E6EBA" w:rsidP="007E6EBA">
      <w:r>
        <w:lastRenderedPageBreak/>
        <w:t>RESOLUTIONS/ORDINANCES:</w:t>
      </w:r>
    </w:p>
    <w:p w14:paraId="3166278F" w14:textId="459DCB0B" w:rsidR="007E6EBA" w:rsidRDefault="007E6EBA" w:rsidP="007E6EBA">
      <w:r>
        <w:tab/>
        <w:t>A. Resolution 26-01 Fee Schedule – There was no further discussion regarding the proposed changes.</w:t>
      </w:r>
    </w:p>
    <w:p w14:paraId="59348FC2" w14:textId="760D1BEE" w:rsidR="007E6EBA" w:rsidRDefault="007E6EBA" w:rsidP="007E6EBA">
      <w:pPr>
        <w:rPr>
          <w:b/>
          <w:bCs/>
          <w:u w:val="single"/>
        </w:rPr>
      </w:pPr>
      <w:r>
        <w:rPr>
          <w:b/>
          <w:bCs/>
          <w:u w:val="single"/>
        </w:rPr>
        <w:t>Joshua M. motioned to adopt Resolution 26-01 Fee Schedule as presented. Krista H. seconded the motion. Motion carried with Tausha J. for Karen C. for, Joshua M. for and Krista H, for.</w:t>
      </w:r>
    </w:p>
    <w:p w14:paraId="38B65028" w14:textId="77777777" w:rsidR="007E6EBA" w:rsidRDefault="007E6EBA" w:rsidP="007E6EBA">
      <w:pPr>
        <w:rPr>
          <w:b/>
          <w:bCs/>
          <w:u w:val="single"/>
        </w:rPr>
      </w:pPr>
    </w:p>
    <w:p w14:paraId="0B8EE954" w14:textId="65F9AD5E" w:rsidR="007E6EBA" w:rsidRDefault="008E5A57" w:rsidP="007E6EBA">
      <w:r>
        <w:t>NEW BUSINESS:</w:t>
      </w:r>
    </w:p>
    <w:p w14:paraId="6C7C607A" w14:textId="4CE00544" w:rsidR="008E5A57" w:rsidRDefault="008E5A57" w:rsidP="007E6EBA">
      <w:r>
        <w:t xml:space="preserve">Krista H. stated the grass on the soccer field is crunchy and would like the grass cut higher to possibly keep it greener. Krista H. has researched it and feels this will help. She will contact Kelly N. to discuss. </w:t>
      </w:r>
    </w:p>
    <w:p w14:paraId="2A86FADD" w14:textId="77777777" w:rsidR="007E7BDD" w:rsidRDefault="007E7BDD" w:rsidP="007E6EBA"/>
    <w:p w14:paraId="5DC22390" w14:textId="4766BADB" w:rsidR="007E7BDD" w:rsidRDefault="007E7BDD" w:rsidP="007E6EBA">
      <w:r>
        <w:t>Tausha J. asked if we could hold a clean-up in the fall, around the end of September? Kendra N. will look into it.</w:t>
      </w:r>
    </w:p>
    <w:p w14:paraId="713A0AC4" w14:textId="77777777" w:rsidR="007E7BDD" w:rsidRDefault="007E7BDD" w:rsidP="007E6EBA"/>
    <w:p w14:paraId="754795E0" w14:textId="306E604D" w:rsidR="007E7BDD" w:rsidRDefault="007E7BDD" w:rsidP="007E6EBA">
      <w:r>
        <w:t>APPROVAL OF CHECKS:</w:t>
      </w:r>
    </w:p>
    <w:p w14:paraId="31CB1C32" w14:textId="77777777" w:rsidR="007E7BDD" w:rsidRDefault="007E7BDD" w:rsidP="007E6EBA"/>
    <w:p w14:paraId="67B14001" w14:textId="3986C7FE" w:rsidR="007E7BDD" w:rsidRDefault="007E7BDD" w:rsidP="007E6EBA">
      <w:r>
        <w:t>ADJOURNMENT:</w:t>
      </w:r>
    </w:p>
    <w:p w14:paraId="2D7728D3" w14:textId="38A4C8F1" w:rsidR="007E7BDD" w:rsidRDefault="007E7BDD" w:rsidP="007E6EBA">
      <w:pPr>
        <w:rPr>
          <w:b/>
          <w:bCs/>
          <w:u w:val="single"/>
        </w:rPr>
      </w:pPr>
      <w:r>
        <w:rPr>
          <w:b/>
          <w:bCs/>
          <w:u w:val="single"/>
        </w:rPr>
        <w:t>Karen C. motioned to adjourn the meeting. Joshua M. seconded the motion. Motion carried with Tausha J. for Karen C. for, Joshua M. for and Krista H, for.</w:t>
      </w:r>
    </w:p>
    <w:p w14:paraId="198471E8" w14:textId="77777777" w:rsidR="007E7BDD" w:rsidRDefault="007E7BDD" w:rsidP="007E6EBA">
      <w:pPr>
        <w:rPr>
          <w:b/>
          <w:bCs/>
          <w:u w:val="single"/>
        </w:rPr>
      </w:pPr>
    </w:p>
    <w:p w14:paraId="2ABD4723" w14:textId="639E1C37" w:rsidR="007E7BDD" w:rsidRDefault="007E7BDD" w:rsidP="007E6EBA">
      <w:r>
        <w:t>I certify these minutes to be true and accurate to the best of my knowledge.</w:t>
      </w:r>
    </w:p>
    <w:p w14:paraId="6A1DD4CD" w14:textId="77777777" w:rsidR="007E7BDD" w:rsidRDefault="007E7BDD" w:rsidP="007E6EBA"/>
    <w:p w14:paraId="79A711C2" w14:textId="77777777" w:rsidR="007E7BDD" w:rsidRDefault="007E7BDD" w:rsidP="007E6EBA"/>
    <w:p w14:paraId="42DA87B3" w14:textId="5FA3DD5B" w:rsidR="007E7BDD" w:rsidRDefault="007E7BDD" w:rsidP="007E6EBA">
      <w:r>
        <w:t>Kendra Norman</w:t>
      </w:r>
    </w:p>
    <w:p w14:paraId="5C26AAB7" w14:textId="77777777" w:rsidR="007E7BDD" w:rsidRDefault="007E7BDD" w:rsidP="007E6EBA"/>
    <w:p w14:paraId="338DEED4" w14:textId="77777777" w:rsidR="007E7BDD" w:rsidRDefault="007E7BDD" w:rsidP="007E6EBA"/>
    <w:p w14:paraId="6AC6F7BA" w14:textId="4942BE1E" w:rsidR="007E7BDD" w:rsidRDefault="007E7BDD" w:rsidP="007E6EBA">
      <w:r>
        <w:t>___________________________________</w:t>
      </w:r>
      <w:r>
        <w:tab/>
      </w:r>
      <w:r>
        <w:tab/>
      </w:r>
      <w:r>
        <w:tab/>
        <w:t>_________________</w:t>
      </w:r>
    </w:p>
    <w:p w14:paraId="103655B7" w14:textId="4913BF99" w:rsidR="007E7BDD" w:rsidRPr="007E7BDD" w:rsidRDefault="007E7BDD" w:rsidP="007E6EBA">
      <w:r>
        <w:t>Mayor Pro Tem Tom Little</w:t>
      </w:r>
      <w:r>
        <w:tab/>
      </w:r>
      <w:r>
        <w:tab/>
      </w:r>
      <w:r>
        <w:tab/>
      </w:r>
      <w:r>
        <w:tab/>
      </w:r>
      <w:r>
        <w:tab/>
        <w:t>Date</w:t>
      </w:r>
    </w:p>
    <w:p w14:paraId="61C25026" w14:textId="77777777" w:rsidR="00DD4C28" w:rsidRDefault="00DD4C28"/>
    <w:p w14:paraId="1E559122" w14:textId="77777777" w:rsidR="00DD4C28" w:rsidRDefault="00DD4C28"/>
    <w:p w14:paraId="23FC1B90" w14:textId="22E23D26" w:rsidR="0025214B" w:rsidRPr="0025214B" w:rsidRDefault="006C4DC2">
      <w:r>
        <w:t xml:space="preserve"> </w:t>
      </w:r>
    </w:p>
    <w:p w14:paraId="19EF572D" w14:textId="77777777" w:rsidR="0025214B" w:rsidRPr="0025214B" w:rsidRDefault="0025214B">
      <w:pPr>
        <w:rPr>
          <w:b/>
          <w:bCs/>
          <w:u w:val="single"/>
        </w:rPr>
      </w:pPr>
    </w:p>
    <w:sectPr w:rsidR="0025214B" w:rsidRPr="0025214B" w:rsidSect="00C75C16">
      <w:footerReference w:type="default" r:id="rId7"/>
      <w:pgSz w:w="12240" w:h="15840" w:code="1"/>
      <w:pgMar w:top="1440" w:right="1440" w:bottom="1440" w:left="1440" w:header="720" w:footer="720" w:gutter="0"/>
      <w:paperSrc w:first="294" w:other="2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FB3E" w14:textId="77777777" w:rsidR="007E7BDD" w:rsidRDefault="007E7BDD" w:rsidP="007E7BDD">
      <w:r>
        <w:separator/>
      </w:r>
    </w:p>
  </w:endnote>
  <w:endnote w:type="continuationSeparator" w:id="0">
    <w:p w14:paraId="02E8AB47" w14:textId="77777777" w:rsidR="007E7BDD" w:rsidRDefault="007E7BDD" w:rsidP="007E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29707"/>
      <w:docPartObj>
        <w:docPartGallery w:val="Page Numbers (Bottom of Page)"/>
        <w:docPartUnique/>
      </w:docPartObj>
    </w:sdtPr>
    <w:sdtEndPr>
      <w:rPr>
        <w:noProof/>
      </w:rPr>
    </w:sdtEndPr>
    <w:sdtContent>
      <w:p w14:paraId="77832EB1" w14:textId="7D095617" w:rsidR="007E7BDD" w:rsidRDefault="007E7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3CFBB" w14:textId="77777777" w:rsidR="007E7BDD" w:rsidRDefault="007E7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A6C5" w14:textId="77777777" w:rsidR="007E7BDD" w:rsidRDefault="007E7BDD" w:rsidP="007E7BDD">
      <w:r>
        <w:separator/>
      </w:r>
    </w:p>
  </w:footnote>
  <w:footnote w:type="continuationSeparator" w:id="0">
    <w:p w14:paraId="320DE376" w14:textId="77777777" w:rsidR="007E7BDD" w:rsidRDefault="007E7BDD" w:rsidP="007E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F35"/>
    <w:multiLevelType w:val="hybridMultilevel"/>
    <w:tmpl w:val="5A7E1124"/>
    <w:lvl w:ilvl="0" w:tplc="39224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327CA"/>
    <w:multiLevelType w:val="hybridMultilevel"/>
    <w:tmpl w:val="4440C282"/>
    <w:lvl w:ilvl="0" w:tplc="68E8F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670C66"/>
    <w:multiLevelType w:val="hybridMultilevel"/>
    <w:tmpl w:val="BD68C650"/>
    <w:lvl w:ilvl="0" w:tplc="15DC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3D4B1B"/>
    <w:multiLevelType w:val="hybridMultilevel"/>
    <w:tmpl w:val="82C402C8"/>
    <w:lvl w:ilvl="0" w:tplc="D42AD8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5968734">
    <w:abstractNumId w:val="1"/>
  </w:num>
  <w:num w:numId="2" w16cid:durableId="1674842185">
    <w:abstractNumId w:val="3"/>
  </w:num>
  <w:num w:numId="3" w16cid:durableId="1338078802">
    <w:abstractNumId w:val="2"/>
  </w:num>
  <w:num w:numId="4" w16cid:durableId="131972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4B"/>
    <w:rsid w:val="0004704A"/>
    <w:rsid w:val="00070324"/>
    <w:rsid w:val="000A62DD"/>
    <w:rsid w:val="001225C6"/>
    <w:rsid w:val="00145C0A"/>
    <w:rsid w:val="0025214B"/>
    <w:rsid w:val="00484D02"/>
    <w:rsid w:val="005F30A6"/>
    <w:rsid w:val="006C4DC2"/>
    <w:rsid w:val="00742C89"/>
    <w:rsid w:val="00764186"/>
    <w:rsid w:val="007E6EBA"/>
    <w:rsid w:val="007E7BDD"/>
    <w:rsid w:val="00832403"/>
    <w:rsid w:val="008A5FA6"/>
    <w:rsid w:val="008E1DB5"/>
    <w:rsid w:val="008E5A57"/>
    <w:rsid w:val="00900AE3"/>
    <w:rsid w:val="00912B84"/>
    <w:rsid w:val="00952FD0"/>
    <w:rsid w:val="00B14818"/>
    <w:rsid w:val="00B73CD7"/>
    <w:rsid w:val="00BB751C"/>
    <w:rsid w:val="00C75C16"/>
    <w:rsid w:val="00D95578"/>
    <w:rsid w:val="00DC2203"/>
    <w:rsid w:val="00DD4C28"/>
    <w:rsid w:val="00ED2D62"/>
    <w:rsid w:val="00EE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BD37"/>
  <w15:chartTrackingRefBased/>
  <w15:docId w15:val="{C6327263-BCD5-4F32-BC30-EA4C89F8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1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1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1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1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1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1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1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1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1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1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14B"/>
    <w:rPr>
      <w:rFonts w:eastAsiaTheme="majorEastAsia" w:cstheme="majorBidi"/>
      <w:color w:val="272727" w:themeColor="text1" w:themeTint="D8"/>
    </w:rPr>
  </w:style>
  <w:style w:type="paragraph" w:styleId="Title">
    <w:name w:val="Title"/>
    <w:basedOn w:val="Normal"/>
    <w:next w:val="Normal"/>
    <w:link w:val="TitleChar"/>
    <w:uiPriority w:val="10"/>
    <w:qFormat/>
    <w:rsid w:val="002521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1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1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14B"/>
    <w:rPr>
      <w:i/>
      <w:iCs/>
      <w:color w:val="404040" w:themeColor="text1" w:themeTint="BF"/>
    </w:rPr>
  </w:style>
  <w:style w:type="paragraph" w:styleId="ListParagraph">
    <w:name w:val="List Paragraph"/>
    <w:basedOn w:val="Normal"/>
    <w:uiPriority w:val="34"/>
    <w:qFormat/>
    <w:rsid w:val="0025214B"/>
    <w:pPr>
      <w:ind w:left="720"/>
      <w:contextualSpacing/>
    </w:pPr>
  </w:style>
  <w:style w:type="character" w:styleId="IntenseEmphasis">
    <w:name w:val="Intense Emphasis"/>
    <w:basedOn w:val="DefaultParagraphFont"/>
    <w:uiPriority w:val="21"/>
    <w:qFormat/>
    <w:rsid w:val="0025214B"/>
    <w:rPr>
      <w:i/>
      <w:iCs/>
      <w:color w:val="2F5496" w:themeColor="accent1" w:themeShade="BF"/>
    </w:rPr>
  </w:style>
  <w:style w:type="paragraph" w:styleId="IntenseQuote">
    <w:name w:val="Intense Quote"/>
    <w:basedOn w:val="Normal"/>
    <w:next w:val="Normal"/>
    <w:link w:val="IntenseQuoteChar"/>
    <w:uiPriority w:val="30"/>
    <w:qFormat/>
    <w:rsid w:val="00252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14B"/>
    <w:rPr>
      <w:i/>
      <w:iCs/>
      <w:color w:val="2F5496" w:themeColor="accent1" w:themeShade="BF"/>
    </w:rPr>
  </w:style>
  <w:style w:type="character" w:styleId="IntenseReference">
    <w:name w:val="Intense Reference"/>
    <w:basedOn w:val="DefaultParagraphFont"/>
    <w:uiPriority w:val="32"/>
    <w:qFormat/>
    <w:rsid w:val="0025214B"/>
    <w:rPr>
      <w:b/>
      <w:bCs/>
      <w:smallCaps/>
      <w:color w:val="2F5496" w:themeColor="accent1" w:themeShade="BF"/>
      <w:spacing w:val="5"/>
    </w:rPr>
  </w:style>
  <w:style w:type="paragraph" w:styleId="Header">
    <w:name w:val="header"/>
    <w:basedOn w:val="Normal"/>
    <w:link w:val="HeaderChar"/>
    <w:uiPriority w:val="99"/>
    <w:unhideWhenUsed/>
    <w:rsid w:val="007E7BDD"/>
    <w:pPr>
      <w:tabs>
        <w:tab w:val="center" w:pos="4680"/>
        <w:tab w:val="right" w:pos="9360"/>
      </w:tabs>
    </w:pPr>
  </w:style>
  <w:style w:type="character" w:customStyle="1" w:styleId="HeaderChar">
    <w:name w:val="Header Char"/>
    <w:basedOn w:val="DefaultParagraphFont"/>
    <w:link w:val="Header"/>
    <w:uiPriority w:val="99"/>
    <w:rsid w:val="007E7BDD"/>
  </w:style>
  <w:style w:type="paragraph" w:styleId="Footer">
    <w:name w:val="footer"/>
    <w:basedOn w:val="Normal"/>
    <w:link w:val="FooterChar"/>
    <w:uiPriority w:val="99"/>
    <w:unhideWhenUsed/>
    <w:rsid w:val="007E7BDD"/>
    <w:pPr>
      <w:tabs>
        <w:tab w:val="center" w:pos="4680"/>
        <w:tab w:val="right" w:pos="9360"/>
      </w:tabs>
    </w:pPr>
  </w:style>
  <w:style w:type="character" w:customStyle="1" w:styleId="FooterChar">
    <w:name w:val="Footer Char"/>
    <w:basedOn w:val="DefaultParagraphFont"/>
    <w:link w:val="Footer"/>
    <w:uiPriority w:val="99"/>
    <w:rsid w:val="007E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4</cp:revision>
  <cp:lastPrinted>2026-06-02T14:18:00Z</cp:lastPrinted>
  <dcterms:created xsi:type="dcterms:W3CDTF">2026-05-20T19:34:00Z</dcterms:created>
  <dcterms:modified xsi:type="dcterms:W3CDTF">2026-06-02T14:18:00Z</dcterms:modified>
</cp:coreProperties>
</file>