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176" w:rsidRDefault="00EF5A86">
      <w:pPr>
        <w:spacing w:after="0"/>
        <w:ind w:left="250" w:hanging="10"/>
        <w:jc w:val="center"/>
      </w:pPr>
      <w:r>
        <w:rPr>
          <w:noProof/>
        </w:rPr>
        <w:drawing>
          <wp:anchor distT="0" distB="0" distL="114300" distR="114300" simplePos="0" relativeHeight="251658240" behindDoc="0" locked="0" layoutInCell="1" allowOverlap="0">
            <wp:simplePos x="0" y="0"/>
            <wp:positionH relativeFrom="column">
              <wp:posOffset>152400</wp:posOffset>
            </wp:positionH>
            <wp:positionV relativeFrom="paragraph">
              <wp:posOffset>-178196</wp:posOffset>
            </wp:positionV>
            <wp:extent cx="1008380" cy="100711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1008380" cy="1007110"/>
                    </a:xfrm>
                    <a:prstGeom prst="rect">
                      <a:avLst/>
                    </a:prstGeom>
                  </pic:spPr>
                </pic:pic>
              </a:graphicData>
            </a:graphic>
          </wp:anchor>
        </w:drawing>
      </w:r>
      <w:r>
        <w:rPr>
          <w:b/>
          <w:sz w:val="32"/>
        </w:rPr>
        <w:t>CACHE COUNTY FIRE DISTRICT</w:t>
      </w:r>
    </w:p>
    <w:p w:rsidR="00CD0176" w:rsidRDefault="00EF5A86">
      <w:pPr>
        <w:spacing w:after="112"/>
        <w:ind w:left="250" w:hanging="10"/>
        <w:jc w:val="center"/>
      </w:pPr>
      <w:r>
        <w:rPr>
          <w:b/>
          <w:sz w:val="32"/>
        </w:rPr>
        <w:t>BOARD OF TRUSTEES</w:t>
      </w:r>
    </w:p>
    <w:p w:rsidR="00CD0176" w:rsidRDefault="00EF5A86">
      <w:pPr>
        <w:spacing w:after="0"/>
        <w:ind w:left="2425" w:hanging="10"/>
      </w:pPr>
      <w:r>
        <w:t xml:space="preserve">Kathryn </w:t>
      </w:r>
      <w:proofErr w:type="spellStart"/>
      <w:r>
        <w:t>Beus</w:t>
      </w:r>
      <w:proofErr w:type="spellEnd"/>
      <w:r>
        <w:t xml:space="preserve"> – Board Chair                                                 George </w:t>
      </w:r>
      <w:proofErr w:type="spellStart"/>
      <w:r>
        <w:t>Daines</w:t>
      </w:r>
      <w:proofErr w:type="spellEnd"/>
      <w:r>
        <w:t xml:space="preserve"> – Trustee</w:t>
      </w:r>
    </w:p>
    <w:p w:rsidR="00CD0176" w:rsidRDefault="00EF5A86">
      <w:pPr>
        <w:spacing w:after="0"/>
        <w:ind w:left="2425" w:hanging="10"/>
      </w:pPr>
      <w:r>
        <w:t>David Erickson – Trustee                                                       Steve Miller – Trustee</w:t>
      </w:r>
    </w:p>
    <w:p w:rsidR="00CD0176" w:rsidRDefault="00EF5A86">
      <w:pPr>
        <w:spacing w:after="0"/>
        <w:ind w:left="2425" w:hanging="10"/>
      </w:pPr>
      <w:r>
        <w:t xml:space="preserve">Lyndsay Peterson – Trustee                                                 Aaron </w:t>
      </w:r>
      <w:proofErr w:type="spellStart"/>
      <w:r>
        <w:t>Rudie</w:t>
      </w:r>
      <w:proofErr w:type="spellEnd"/>
      <w:r>
        <w:t xml:space="preserve"> – Trustee</w:t>
      </w:r>
    </w:p>
    <w:p w:rsidR="00CD0176" w:rsidRDefault="00EF5A86">
      <w:pPr>
        <w:spacing w:after="0"/>
        <w:ind w:left="2425" w:hanging="10"/>
      </w:pPr>
      <w:r>
        <w:t>Larry Jacobsen - Trustee</w:t>
      </w:r>
    </w:p>
    <w:p w:rsidR="00CD0176" w:rsidRDefault="00EF5A86">
      <w:pPr>
        <w:spacing w:after="495"/>
        <w:ind w:right="-285"/>
      </w:pPr>
      <w:r>
        <w:rPr>
          <w:noProof/>
        </w:rPr>
        <mc:AlternateContent>
          <mc:Choice Requires="wpg">
            <w:drawing>
              <wp:inline distT="0" distB="0" distL="0" distR="0">
                <wp:extent cx="6858000" cy="12700"/>
                <wp:effectExtent l="0" t="0" r="0" b="0"/>
                <wp:docPr id="581" name="Group 581"/>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6" name="Shape 16"/>
                        <wps:cNvSpPr/>
                        <wps:spPr>
                          <a:xfrm>
                            <a:off x="0" y="0"/>
                            <a:ext cx="6858000" cy="0"/>
                          </a:xfrm>
                          <a:custGeom>
                            <a:avLst/>
                            <a:gdLst/>
                            <a:ahLst/>
                            <a:cxnLst/>
                            <a:rect l="0" t="0" r="0" b="0"/>
                            <a:pathLst>
                              <a:path w="6858000">
                                <a:moveTo>
                                  <a:pt x="0" y="0"/>
                                </a:moveTo>
                                <a:lnTo>
                                  <a:pt x="6858000"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1" style="width:540pt;height:1pt;mso-position-horizontal-relative:char;mso-position-vertical-relative:line" coordsize="68580,127">
                <v:shape id="Shape 16" style="position:absolute;width:68580;height:0;left:0;top:0;" coordsize="6858000,0" path="m0,0l6858000,0">
                  <v:stroke weight="1pt" endcap="flat" joinstyle="miter" miterlimit="4" on="true" color="#000000"/>
                  <v:fill on="false" color="#000000" opacity="0"/>
                </v:shape>
              </v:group>
            </w:pict>
          </mc:Fallback>
        </mc:AlternateContent>
      </w:r>
    </w:p>
    <w:p w:rsidR="00CD0176" w:rsidRDefault="00EF5A86">
      <w:pPr>
        <w:pStyle w:val="Heading1"/>
      </w:pPr>
      <w:r>
        <w:t xml:space="preserve">BOARD OF TRUSTEES </w:t>
      </w:r>
      <w:r w:rsidR="00A34415">
        <w:t>WORKSHOP AGENDA</w:t>
      </w:r>
    </w:p>
    <w:p w:rsidR="00CD0176" w:rsidRDefault="000E32B3">
      <w:pPr>
        <w:spacing w:after="21"/>
        <w:ind w:left="295" w:hanging="10"/>
        <w:jc w:val="center"/>
      </w:pPr>
      <w:r>
        <w:rPr>
          <w:sz w:val="24"/>
        </w:rPr>
        <w:t>June 2</w:t>
      </w:r>
      <w:r w:rsidR="00EF5A86">
        <w:rPr>
          <w:sz w:val="24"/>
        </w:rPr>
        <w:t>, 2026</w:t>
      </w:r>
    </w:p>
    <w:p w:rsidR="00CD0176" w:rsidRDefault="000E32B3">
      <w:pPr>
        <w:spacing w:after="396"/>
        <w:ind w:left="295" w:hanging="10"/>
        <w:jc w:val="center"/>
      </w:pPr>
      <w:r>
        <w:rPr>
          <w:sz w:val="24"/>
        </w:rPr>
        <w:t>7</w:t>
      </w:r>
      <w:r w:rsidR="00EF5A86">
        <w:rPr>
          <w:sz w:val="24"/>
        </w:rPr>
        <w:t>:00pm</w:t>
      </w:r>
    </w:p>
    <w:p w:rsidR="00CD0176" w:rsidRDefault="00EF5A86">
      <w:pPr>
        <w:spacing w:after="356" w:line="250" w:lineRule="auto"/>
        <w:ind w:left="10" w:hanging="10"/>
      </w:pPr>
      <w:r>
        <w:rPr>
          <w:sz w:val="24"/>
        </w:rPr>
        <w:t>The Cache County Fire D</w:t>
      </w:r>
      <w:r w:rsidR="00A34415">
        <w:rPr>
          <w:sz w:val="24"/>
        </w:rPr>
        <w:t xml:space="preserve">istrict Board will meet Monday, </w:t>
      </w:r>
      <w:r w:rsidR="000E32B3">
        <w:rPr>
          <w:b/>
          <w:sz w:val="24"/>
        </w:rPr>
        <w:t>June 2</w:t>
      </w:r>
      <w:r>
        <w:rPr>
          <w:b/>
          <w:sz w:val="24"/>
        </w:rPr>
        <w:t>, 2026,</w:t>
      </w:r>
      <w:r>
        <w:rPr>
          <w:sz w:val="24"/>
        </w:rPr>
        <w:t xml:space="preserve"> commencing at </w:t>
      </w:r>
      <w:r w:rsidR="000E32B3">
        <w:rPr>
          <w:b/>
          <w:sz w:val="24"/>
        </w:rPr>
        <w:t>7</w:t>
      </w:r>
      <w:r>
        <w:rPr>
          <w:b/>
          <w:sz w:val="24"/>
        </w:rPr>
        <w:t xml:space="preserve">:00 p.m. </w:t>
      </w:r>
      <w:r>
        <w:rPr>
          <w:sz w:val="24"/>
        </w:rPr>
        <w:t xml:space="preserve">in the </w:t>
      </w:r>
      <w:r>
        <w:rPr>
          <w:b/>
          <w:sz w:val="24"/>
        </w:rPr>
        <w:t xml:space="preserve">Cache County </w:t>
      </w:r>
      <w:r w:rsidR="00EF224A">
        <w:rPr>
          <w:b/>
          <w:sz w:val="24"/>
        </w:rPr>
        <w:t>Council Chambers</w:t>
      </w:r>
      <w:r>
        <w:rPr>
          <w:b/>
          <w:sz w:val="24"/>
        </w:rPr>
        <w:t xml:space="preserve">, </w:t>
      </w:r>
      <w:r>
        <w:rPr>
          <w:sz w:val="24"/>
        </w:rPr>
        <w:t>1</w:t>
      </w:r>
      <w:r w:rsidR="00A34415">
        <w:rPr>
          <w:sz w:val="24"/>
        </w:rPr>
        <w:t>7</w:t>
      </w:r>
      <w:r>
        <w:rPr>
          <w:sz w:val="24"/>
        </w:rPr>
        <w:t>9 North Main Logan, Utah 84321.</w:t>
      </w:r>
    </w:p>
    <w:p w:rsidR="00CD0176" w:rsidRPr="00A34415" w:rsidRDefault="00EF5A86">
      <w:pPr>
        <w:numPr>
          <w:ilvl w:val="0"/>
          <w:numId w:val="1"/>
        </w:numPr>
        <w:spacing w:after="335" w:line="265" w:lineRule="auto"/>
        <w:ind w:hanging="401"/>
      </w:pPr>
      <w:r w:rsidRPr="00234D71">
        <w:rPr>
          <w:b/>
          <w:sz w:val="24"/>
          <w:szCs w:val="24"/>
        </w:rPr>
        <w:t>CALL TO ORDER</w:t>
      </w:r>
      <w:r>
        <w:rPr>
          <w:b/>
          <w:sz w:val="18"/>
        </w:rPr>
        <w:t>:</w:t>
      </w:r>
    </w:p>
    <w:p w:rsidR="00A34415" w:rsidRPr="000E32B3" w:rsidRDefault="00A34415" w:rsidP="000E32B3">
      <w:pPr>
        <w:numPr>
          <w:ilvl w:val="0"/>
          <w:numId w:val="1"/>
        </w:numPr>
        <w:spacing w:after="0" w:line="240" w:lineRule="auto"/>
        <w:ind w:left="749" w:hanging="403"/>
      </w:pPr>
      <w:r>
        <w:rPr>
          <w:b/>
          <w:sz w:val="24"/>
          <w:szCs w:val="24"/>
        </w:rPr>
        <w:t>WORKSHOP DISCUSSION</w:t>
      </w:r>
    </w:p>
    <w:p w:rsidR="000E32B3" w:rsidRPr="000E32B3" w:rsidRDefault="000E32B3" w:rsidP="000E32B3">
      <w:pPr>
        <w:spacing w:after="0" w:line="240" w:lineRule="auto"/>
        <w:ind w:left="749"/>
      </w:pPr>
      <w:r>
        <w:rPr>
          <w:sz w:val="24"/>
          <w:szCs w:val="24"/>
        </w:rPr>
        <w:t xml:space="preserve">-The intent of the workshop </w:t>
      </w:r>
      <w:bookmarkStart w:id="0" w:name="_GoBack"/>
      <w:bookmarkEnd w:id="0"/>
      <w:r w:rsidRPr="000E32B3">
        <w:rPr>
          <w:sz w:val="24"/>
          <w:szCs w:val="24"/>
        </w:rPr>
        <w:t>is to provide an opportunity for fire chiefs, firefighters, and other responders from across the county to share their thoughts, concerns, and perspectives with the Board regarding the proposed direction of funding and service delivery.</w:t>
      </w:r>
    </w:p>
    <w:p w:rsidR="000E32B3" w:rsidRDefault="000E32B3" w:rsidP="000E32B3">
      <w:pPr>
        <w:spacing w:after="0" w:line="240" w:lineRule="auto"/>
        <w:ind w:left="749"/>
      </w:pPr>
    </w:p>
    <w:p w:rsidR="00D1733D" w:rsidRPr="00D1733D" w:rsidRDefault="00EF5A86" w:rsidP="00665F50">
      <w:pPr>
        <w:numPr>
          <w:ilvl w:val="0"/>
          <w:numId w:val="1"/>
        </w:numPr>
        <w:spacing w:after="0" w:line="240" w:lineRule="auto"/>
        <w:ind w:hanging="401"/>
      </w:pPr>
      <w:r w:rsidRPr="00D1733D">
        <w:rPr>
          <w:b/>
          <w:sz w:val="24"/>
          <w:szCs w:val="24"/>
        </w:rPr>
        <w:t>ADJOURN</w:t>
      </w:r>
    </w:p>
    <w:p w:rsidR="00D1733D" w:rsidRDefault="00D1733D" w:rsidP="00D1733D">
      <w:pPr>
        <w:spacing w:after="0" w:line="240" w:lineRule="auto"/>
        <w:ind w:left="746"/>
        <w:rPr>
          <w:b/>
          <w:sz w:val="24"/>
          <w:szCs w:val="24"/>
        </w:rPr>
      </w:pPr>
    </w:p>
    <w:p w:rsidR="00CD0176" w:rsidRDefault="00EF5A86" w:rsidP="00D1733D">
      <w:pPr>
        <w:spacing w:after="0" w:line="240" w:lineRule="auto"/>
        <w:ind w:left="746"/>
      </w:pPr>
      <w:r w:rsidRPr="00D1733D">
        <w:rPr>
          <w:sz w:val="20"/>
        </w:rPr>
        <w:t xml:space="preserve">In compliance with the Americans with Disabilities Act, individuals needing special accommodations (including auxiliary communicative aids and services) during this meeting should notify </w:t>
      </w:r>
      <w:proofErr w:type="spellStart"/>
      <w:r w:rsidRPr="00D1733D">
        <w:rPr>
          <w:sz w:val="20"/>
        </w:rPr>
        <w:t>Janeen</w:t>
      </w:r>
      <w:proofErr w:type="spellEnd"/>
      <w:r w:rsidRPr="00D1733D">
        <w:rPr>
          <w:sz w:val="20"/>
        </w:rPr>
        <w:t xml:space="preserve"> Allen, at 755-1850 at least three working days prior to the meeting.</w:t>
      </w:r>
    </w:p>
    <w:sectPr w:rsidR="00CD0176" w:rsidSect="00D1733D">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96363"/>
    <w:multiLevelType w:val="hybridMultilevel"/>
    <w:tmpl w:val="2062C33A"/>
    <w:lvl w:ilvl="0" w:tplc="270A13CE">
      <w:start w:val="1"/>
      <w:numFmt w:val="decimal"/>
      <w:lvlText w:val="%1."/>
      <w:lvlJc w:val="left"/>
      <w:pPr>
        <w:ind w:left="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A8E92A">
      <w:start w:val="1"/>
      <w:numFmt w:val="upperLetter"/>
      <w:lvlText w:val="%2."/>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9AA8B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14C0E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C6CF6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DE5E3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26186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C8B27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56B29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176"/>
    <w:rsid w:val="000E32B3"/>
    <w:rsid w:val="00234D71"/>
    <w:rsid w:val="008D3B39"/>
    <w:rsid w:val="00A34415"/>
    <w:rsid w:val="00CD0176"/>
    <w:rsid w:val="00D1733D"/>
    <w:rsid w:val="00EF224A"/>
    <w:rsid w:val="00EF5A86"/>
    <w:rsid w:val="00F6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2F204"/>
  <w15:docId w15:val="{FAEBEE45-3325-4C64-B645-CACE4DA2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85"/>
      <w:ind w:left="295" w:hanging="10"/>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BalloonText">
    <w:name w:val="Balloon Text"/>
    <w:basedOn w:val="Normal"/>
    <w:link w:val="BalloonTextChar"/>
    <w:uiPriority w:val="99"/>
    <w:semiHidden/>
    <w:unhideWhenUsed/>
    <w:rsid w:val="00D17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33D"/>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Taylor</dc:creator>
  <cp:keywords/>
  <cp:lastModifiedBy>Tara Taylor</cp:lastModifiedBy>
  <cp:revision>2</cp:revision>
  <cp:lastPrinted>2026-03-24T16:39:00Z</cp:lastPrinted>
  <dcterms:created xsi:type="dcterms:W3CDTF">2026-05-26T18:23:00Z</dcterms:created>
  <dcterms:modified xsi:type="dcterms:W3CDTF">2026-05-26T18:23:00Z</dcterms:modified>
</cp:coreProperties>
</file>