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4535" w14:textId="44C7B2D4" w:rsidR="0087679B" w:rsidRPr="005B04EB" w:rsidRDefault="0087679B" w:rsidP="0087679B">
      <w:pPr>
        <w:jc w:val="center"/>
        <w:rPr>
          <w:rFonts w:ascii="Century Gothic" w:hAnsi="Century Gothic" w:cs="Arial"/>
          <w:sz w:val="24"/>
          <w:szCs w:val="24"/>
        </w:rPr>
      </w:pPr>
      <w:r w:rsidRPr="005B04EB">
        <w:rPr>
          <w:rFonts w:ascii="Century Gothic" w:hAnsi="Century Gothic" w:cs="Arial"/>
          <w:sz w:val="24"/>
          <w:szCs w:val="24"/>
        </w:rPr>
        <w:t xml:space="preserve">Minutes of the meeting of the Taylor West Weber Parks district held on </w:t>
      </w:r>
      <w:r>
        <w:rPr>
          <w:rFonts w:ascii="Century Gothic" w:hAnsi="Century Gothic" w:cs="Arial"/>
          <w:sz w:val="24"/>
          <w:szCs w:val="24"/>
        </w:rPr>
        <w:t xml:space="preserve">Wednesday, </w:t>
      </w:r>
      <w:r w:rsidR="008D73DB">
        <w:rPr>
          <w:rFonts w:ascii="Century Gothic" w:hAnsi="Century Gothic" w:cs="Arial"/>
          <w:sz w:val="24"/>
          <w:szCs w:val="24"/>
        </w:rPr>
        <w:t xml:space="preserve">May </w:t>
      </w:r>
      <w:r w:rsidR="007728C8">
        <w:rPr>
          <w:rFonts w:ascii="Century Gothic" w:hAnsi="Century Gothic" w:cs="Arial"/>
          <w:sz w:val="24"/>
          <w:szCs w:val="24"/>
        </w:rPr>
        <w:t>6</w:t>
      </w:r>
      <w:r w:rsidRPr="005B04EB">
        <w:rPr>
          <w:rFonts w:ascii="Century Gothic" w:hAnsi="Century Gothic" w:cs="Arial"/>
          <w:sz w:val="24"/>
          <w:szCs w:val="24"/>
        </w:rPr>
        <w:t xml:space="preserve">, 2026 at 6:00 p.m. at </w:t>
      </w:r>
      <w:r>
        <w:rPr>
          <w:rFonts w:ascii="Century Gothic" w:hAnsi="Century Gothic" w:cs="Arial"/>
          <w:sz w:val="24"/>
          <w:szCs w:val="24"/>
        </w:rPr>
        <w:t>3151 s. 4700 w</w:t>
      </w:r>
      <w:r w:rsidRPr="005B04EB">
        <w:rPr>
          <w:rFonts w:ascii="Century Gothic" w:hAnsi="Century Gothic" w:cs="Arial"/>
          <w:sz w:val="24"/>
          <w:szCs w:val="24"/>
        </w:rPr>
        <w:t>. Ogden, Utah.</w:t>
      </w:r>
    </w:p>
    <w:p w14:paraId="2127CA90" w14:textId="60FD72AB" w:rsidR="0087679B" w:rsidRPr="005B04EB" w:rsidRDefault="0087679B" w:rsidP="0087679B">
      <w:pPr>
        <w:rPr>
          <w:rFonts w:ascii="Century Gothic" w:hAnsi="Century Gothic" w:cs="Arial"/>
          <w:sz w:val="24"/>
          <w:szCs w:val="24"/>
        </w:rPr>
      </w:pPr>
      <w:r w:rsidRPr="005B04EB">
        <w:rPr>
          <w:rFonts w:ascii="Century Gothic" w:hAnsi="Century Gothic" w:cs="Arial"/>
          <w:sz w:val="24"/>
          <w:szCs w:val="24"/>
        </w:rPr>
        <w:t>Board Members Present: Katie Toone, Lance Peterson,</w:t>
      </w:r>
      <w:r>
        <w:rPr>
          <w:rFonts w:ascii="Century Gothic" w:hAnsi="Century Gothic" w:cs="Arial"/>
          <w:sz w:val="24"/>
          <w:szCs w:val="24"/>
        </w:rPr>
        <w:t xml:space="preserve"> </w:t>
      </w:r>
      <w:r w:rsidRPr="005B04EB">
        <w:rPr>
          <w:rFonts w:ascii="Century Gothic" w:hAnsi="Century Gothic" w:cs="Arial"/>
          <w:sz w:val="24"/>
          <w:szCs w:val="24"/>
        </w:rPr>
        <w:t>Braden Felix, David Hobbs</w:t>
      </w:r>
      <w:r>
        <w:rPr>
          <w:rFonts w:ascii="Century Gothic" w:hAnsi="Century Gothic" w:cs="Arial"/>
          <w:sz w:val="24"/>
          <w:szCs w:val="24"/>
        </w:rPr>
        <w:t>, Megan Benedict</w:t>
      </w:r>
    </w:p>
    <w:p w14:paraId="0E92B4A8" w14:textId="44DD6EEC" w:rsidR="0087679B" w:rsidRDefault="0087679B" w:rsidP="0087679B">
      <w:pPr>
        <w:rPr>
          <w:rFonts w:ascii="Century Gothic" w:hAnsi="Century Gothic" w:cs="Arial"/>
          <w:sz w:val="24"/>
          <w:szCs w:val="24"/>
        </w:rPr>
      </w:pPr>
      <w:r w:rsidRPr="005B04EB">
        <w:rPr>
          <w:rFonts w:ascii="Century Gothic" w:hAnsi="Century Gothic" w:cs="Arial"/>
          <w:sz w:val="24"/>
          <w:szCs w:val="24"/>
        </w:rPr>
        <w:t>Others Present:</w:t>
      </w:r>
      <w:r>
        <w:rPr>
          <w:rFonts w:ascii="Century Gothic" w:hAnsi="Century Gothic" w:cs="Arial"/>
          <w:sz w:val="24"/>
          <w:szCs w:val="24"/>
        </w:rPr>
        <w:t xml:space="preserve"> Shae Bitton, Bill Howard, Kathy Vernieuw </w:t>
      </w:r>
    </w:p>
    <w:p w14:paraId="4F01CDC0" w14:textId="1DD0A7A1"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 Welcome</w:t>
      </w:r>
      <w:r w:rsidR="001700BD">
        <w:rPr>
          <w:rFonts w:ascii="Century Gothic" w:eastAsia="Times New Roman" w:hAnsi="Century Gothic" w:cs="Arial"/>
          <w:color w:val="000000"/>
          <w:sz w:val="24"/>
          <w:szCs w:val="24"/>
        </w:rPr>
        <w:t xml:space="preserve"> – Megan Bendict was appointed by the county commissioners to our park board. She is now officially a board member. </w:t>
      </w:r>
    </w:p>
    <w:p w14:paraId="133F0E41" w14:textId="364F1761"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2. Approve minutes from April</w:t>
      </w:r>
      <w:r>
        <w:rPr>
          <w:rFonts w:ascii="Century Gothic" w:eastAsia="Times New Roman" w:hAnsi="Century Gothic" w:cs="Arial"/>
          <w:color w:val="000000"/>
          <w:sz w:val="24"/>
          <w:szCs w:val="24"/>
        </w:rPr>
        <w:t xml:space="preserve"> – David motions to approve minutes. Braden seconds. Vote is unanimous. </w:t>
      </w:r>
    </w:p>
    <w:p w14:paraId="75127C5F" w14:textId="14D1B358"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3. Public Comment</w:t>
      </w:r>
      <w:r w:rsidR="007078A6">
        <w:rPr>
          <w:rFonts w:ascii="Century Gothic" w:eastAsia="Times New Roman" w:hAnsi="Century Gothic" w:cs="Arial"/>
          <w:color w:val="000000"/>
          <w:sz w:val="24"/>
          <w:szCs w:val="24"/>
        </w:rPr>
        <w:t xml:space="preserve"> – Bill asks that we take all ages into consideration when we put in our playgrounds, not just the older/younger kids. Also, take into consideration ADA code.</w:t>
      </w:r>
    </w:p>
    <w:p w14:paraId="01674023" w14:textId="69E6652B" w:rsidR="007078A6" w:rsidRPr="0087679B" w:rsidRDefault="007078A6"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Kathy reminded us of her contact who is an Eagles cover band. We thought that might be a fun thing to do for opening ceremonies </w:t>
      </w:r>
      <w:proofErr w:type="gramStart"/>
      <w:r>
        <w:rPr>
          <w:rFonts w:ascii="Century Gothic" w:eastAsia="Times New Roman" w:hAnsi="Century Gothic" w:cs="Arial"/>
          <w:color w:val="000000"/>
          <w:sz w:val="24"/>
          <w:szCs w:val="24"/>
        </w:rPr>
        <w:t>of</w:t>
      </w:r>
      <w:proofErr w:type="gramEnd"/>
      <w:r>
        <w:rPr>
          <w:rFonts w:ascii="Century Gothic" w:eastAsia="Times New Roman" w:hAnsi="Century Gothic" w:cs="Arial"/>
          <w:color w:val="000000"/>
          <w:sz w:val="24"/>
          <w:szCs w:val="24"/>
        </w:rPr>
        <w:t xml:space="preserve"> the sport court, etc. </w:t>
      </w:r>
    </w:p>
    <w:p w14:paraId="613A4185" w14:textId="77777777"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4. Reporting of Sub-Committees</w:t>
      </w:r>
    </w:p>
    <w:p w14:paraId="12F072A5" w14:textId="24CC8772"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 xml:space="preserve">    a. activities</w:t>
      </w:r>
      <w:r>
        <w:rPr>
          <w:rFonts w:ascii="Century Gothic" w:eastAsia="Times New Roman" w:hAnsi="Century Gothic" w:cs="Arial"/>
          <w:color w:val="000000"/>
          <w:sz w:val="24"/>
          <w:szCs w:val="24"/>
        </w:rPr>
        <w:t xml:space="preserve"> – June 6</w:t>
      </w:r>
      <w:r w:rsidRPr="0087679B">
        <w:rPr>
          <w:rFonts w:ascii="Century Gothic" w:eastAsia="Times New Roman" w:hAnsi="Century Gothic" w:cs="Arial"/>
          <w:color w:val="000000"/>
          <w:sz w:val="24"/>
          <w:szCs w:val="24"/>
          <w:vertAlign w:val="superscript"/>
        </w:rPr>
        <w:t>th</w:t>
      </w:r>
      <w:r>
        <w:rPr>
          <w:rFonts w:ascii="Century Gothic" w:eastAsia="Times New Roman" w:hAnsi="Century Gothic" w:cs="Arial"/>
          <w:color w:val="000000"/>
          <w:sz w:val="24"/>
          <w:szCs w:val="24"/>
        </w:rPr>
        <w:t xml:space="preserve"> Tractor days. Parade will start at the </w:t>
      </w:r>
      <w:proofErr w:type="gramStart"/>
      <w:r>
        <w:rPr>
          <w:rFonts w:ascii="Century Gothic" w:eastAsia="Times New Roman" w:hAnsi="Century Gothic" w:cs="Arial"/>
          <w:color w:val="000000"/>
          <w:sz w:val="24"/>
          <w:szCs w:val="24"/>
        </w:rPr>
        <w:t>school</w:t>
      </w:r>
      <w:proofErr w:type="gramEnd"/>
      <w:r>
        <w:rPr>
          <w:rFonts w:ascii="Century Gothic" w:eastAsia="Times New Roman" w:hAnsi="Century Gothic" w:cs="Arial"/>
          <w:color w:val="000000"/>
          <w:sz w:val="24"/>
          <w:szCs w:val="24"/>
        </w:rPr>
        <w:t xml:space="preserve"> and kids will line up at the closest road to join in. No candy cannon. There will be tractor and pony rides, car show</w:t>
      </w:r>
      <w:proofErr w:type="gramStart"/>
      <w:r>
        <w:rPr>
          <w:rFonts w:ascii="Century Gothic" w:eastAsia="Times New Roman" w:hAnsi="Century Gothic" w:cs="Arial"/>
          <w:color w:val="000000"/>
          <w:sz w:val="24"/>
          <w:szCs w:val="24"/>
        </w:rPr>
        <w:t>, breakfast</w:t>
      </w:r>
      <w:proofErr w:type="gramEnd"/>
      <w:r>
        <w:rPr>
          <w:rFonts w:ascii="Century Gothic" w:eastAsia="Times New Roman" w:hAnsi="Century Gothic" w:cs="Arial"/>
          <w:color w:val="000000"/>
          <w:sz w:val="24"/>
          <w:szCs w:val="24"/>
        </w:rPr>
        <w:t>. Kathy has canceled the yard signs because she found the old ones from last year. She is going to modify the signs to be relevant to this year. She ordered fliers to be sent out</w:t>
      </w:r>
      <w:r w:rsidR="00671D72">
        <w:rPr>
          <w:rFonts w:ascii="Century Gothic" w:eastAsia="Times New Roman" w:hAnsi="Century Gothic" w:cs="Arial"/>
          <w:color w:val="000000"/>
          <w:sz w:val="24"/>
          <w:szCs w:val="24"/>
        </w:rPr>
        <w:t xml:space="preserve">. We discussed taking off the volunteer qr code and just have the qr code to the website where there will be links for volunteering. That would minimize the clutter on the back of the flyer. The food and volunteers are all lined up. Volunteers will come at 7 to set up. </w:t>
      </w:r>
      <w:r w:rsidR="004E063C">
        <w:rPr>
          <w:rFonts w:ascii="Century Gothic" w:eastAsia="Times New Roman" w:hAnsi="Century Gothic" w:cs="Arial"/>
          <w:color w:val="000000"/>
          <w:sz w:val="24"/>
          <w:szCs w:val="24"/>
        </w:rPr>
        <w:t xml:space="preserve">Brenda and Kay Heslop, Darrell and Anne Hansen are the grand marshalls. We have a donated tractor afghan. We will have a silent auction for it. </w:t>
      </w:r>
    </w:p>
    <w:p w14:paraId="174D7067" w14:textId="5A67C27D" w:rsidR="00175B9B" w:rsidRDefault="00175B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proofErr w:type="gramStart"/>
      <w:r>
        <w:rPr>
          <w:rFonts w:ascii="Century Gothic" w:eastAsia="Times New Roman" w:hAnsi="Century Gothic" w:cs="Arial"/>
          <w:color w:val="000000"/>
          <w:sz w:val="24"/>
          <w:szCs w:val="24"/>
        </w:rPr>
        <w:t>Work day</w:t>
      </w:r>
      <w:proofErr w:type="gramEnd"/>
      <w:r>
        <w:rPr>
          <w:rFonts w:ascii="Century Gothic" w:eastAsia="Times New Roman" w:hAnsi="Century Gothic" w:cs="Arial"/>
          <w:color w:val="000000"/>
          <w:sz w:val="24"/>
          <w:szCs w:val="24"/>
        </w:rPr>
        <w:t xml:space="preserve"> May 16</w:t>
      </w:r>
      <w:r w:rsidRPr="00175B9B">
        <w:rPr>
          <w:rFonts w:ascii="Century Gothic" w:eastAsia="Times New Roman" w:hAnsi="Century Gothic" w:cs="Arial"/>
          <w:color w:val="000000"/>
          <w:sz w:val="24"/>
          <w:szCs w:val="24"/>
          <w:vertAlign w:val="superscript"/>
        </w:rPr>
        <w:t>th</w:t>
      </w:r>
      <w:r>
        <w:rPr>
          <w:rFonts w:ascii="Century Gothic" w:eastAsia="Times New Roman" w:hAnsi="Century Gothic" w:cs="Arial"/>
          <w:color w:val="000000"/>
          <w:sz w:val="24"/>
          <w:szCs w:val="24"/>
        </w:rPr>
        <w:t xml:space="preserve">. Lance discovered that this Saturday is the Hometown Ogden cleanup, and the next week is a stake cleanup. It will be tough to get people from Taylor to come. We thought about doing it on a weeknight for a couple of hours instead of a Saturday. </w:t>
      </w:r>
      <w:r w:rsidR="0069405B">
        <w:rPr>
          <w:rFonts w:ascii="Century Gothic" w:eastAsia="Times New Roman" w:hAnsi="Century Gothic" w:cs="Arial"/>
          <w:color w:val="000000"/>
          <w:sz w:val="24"/>
          <w:szCs w:val="24"/>
        </w:rPr>
        <w:t>We are planning Wednesday, May 27</w:t>
      </w:r>
      <w:r w:rsidR="0069405B" w:rsidRPr="0069405B">
        <w:rPr>
          <w:rFonts w:ascii="Century Gothic" w:eastAsia="Times New Roman" w:hAnsi="Century Gothic" w:cs="Arial"/>
          <w:color w:val="000000"/>
          <w:sz w:val="24"/>
          <w:szCs w:val="24"/>
          <w:vertAlign w:val="superscript"/>
        </w:rPr>
        <w:t>th</w:t>
      </w:r>
      <w:r w:rsidR="0069405B">
        <w:rPr>
          <w:rFonts w:ascii="Century Gothic" w:eastAsia="Times New Roman" w:hAnsi="Century Gothic" w:cs="Arial"/>
          <w:color w:val="000000"/>
          <w:sz w:val="24"/>
          <w:szCs w:val="24"/>
        </w:rPr>
        <w:t xml:space="preserve"> at 6pm. Lance suggested having pizza here for them. </w:t>
      </w:r>
      <w:r w:rsidR="007078A6">
        <w:rPr>
          <w:rFonts w:ascii="Century Gothic" w:eastAsia="Times New Roman" w:hAnsi="Century Gothic" w:cs="Arial"/>
          <w:color w:val="000000"/>
          <w:sz w:val="24"/>
          <w:szCs w:val="24"/>
        </w:rPr>
        <w:t xml:space="preserve">Lance and Braden will figure </w:t>
      </w:r>
      <w:r w:rsidR="007078A6">
        <w:rPr>
          <w:rFonts w:ascii="Century Gothic" w:eastAsia="Times New Roman" w:hAnsi="Century Gothic" w:cs="Arial"/>
          <w:color w:val="000000"/>
          <w:sz w:val="24"/>
          <w:szCs w:val="24"/>
        </w:rPr>
        <w:lastRenderedPageBreak/>
        <w:t xml:space="preserve">out how to get the site prepped, and we will post on Facebook about the activity. We are looking for anyone and everyone to come, 12 and over. </w:t>
      </w:r>
    </w:p>
    <w:p w14:paraId="7892C51A" w14:textId="19ADDC56" w:rsidR="007078A6" w:rsidRPr="0087679B" w:rsidRDefault="007078A6"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Kathy found someone to do a summer program. She told her to do it in June, before any construction on the park begins. </w:t>
      </w:r>
    </w:p>
    <w:p w14:paraId="2D6AE9ED" w14:textId="7557920E" w:rsidR="0087679B" w:rsidRPr="007078A6"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 xml:space="preserve">    </w:t>
      </w:r>
      <w:r w:rsidRPr="007078A6">
        <w:rPr>
          <w:rFonts w:ascii="Century Gothic" w:eastAsia="Times New Roman" w:hAnsi="Century Gothic" w:cs="Arial"/>
          <w:color w:val="000000"/>
          <w:sz w:val="24"/>
          <w:szCs w:val="24"/>
        </w:rPr>
        <w:t>b. social media</w:t>
      </w:r>
      <w:r w:rsidR="007078A6" w:rsidRPr="007078A6">
        <w:rPr>
          <w:rFonts w:ascii="Century Gothic" w:eastAsia="Times New Roman" w:hAnsi="Century Gothic" w:cs="Arial"/>
          <w:color w:val="000000"/>
          <w:sz w:val="24"/>
          <w:szCs w:val="24"/>
        </w:rPr>
        <w:t xml:space="preserve"> </w:t>
      </w:r>
      <w:r w:rsidR="007078A6">
        <w:rPr>
          <w:rFonts w:ascii="Century Gothic" w:eastAsia="Times New Roman" w:hAnsi="Century Gothic" w:cs="Arial"/>
          <w:color w:val="000000"/>
          <w:sz w:val="24"/>
          <w:szCs w:val="24"/>
        </w:rPr>
        <w:t>–</w:t>
      </w:r>
      <w:r w:rsidR="007078A6" w:rsidRPr="007078A6">
        <w:rPr>
          <w:rFonts w:ascii="Century Gothic" w:eastAsia="Times New Roman" w:hAnsi="Century Gothic" w:cs="Arial"/>
          <w:color w:val="000000"/>
          <w:sz w:val="24"/>
          <w:szCs w:val="24"/>
        </w:rPr>
        <w:t xml:space="preserve"> nothi</w:t>
      </w:r>
      <w:r w:rsidR="007078A6">
        <w:rPr>
          <w:rFonts w:ascii="Century Gothic" w:eastAsia="Times New Roman" w:hAnsi="Century Gothic" w:cs="Arial"/>
          <w:color w:val="000000"/>
          <w:sz w:val="24"/>
          <w:szCs w:val="24"/>
        </w:rPr>
        <w:t>ng to report</w:t>
      </w:r>
    </w:p>
    <w:p w14:paraId="799CF599" w14:textId="4C94E036" w:rsidR="0087679B" w:rsidRPr="007078A6"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7078A6">
        <w:rPr>
          <w:rFonts w:ascii="Century Gothic" w:eastAsia="Times New Roman" w:hAnsi="Century Gothic" w:cs="Arial"/>
          <w:color w:val="000000"/>
          <w:sz w:val="24"/>
          <w:szCs w:val="24"/>
        </w:rPr>
        <w:t xml:space="preserve">    c. cultural committee</w:t>
      </w:r>
      <w:r w:rsidR="007078A6">
        <w:rPr>
          <w:rFonts w:ascii="Century Gothic" w:eastAsia="Times New Roman" w:hAnsi="Century Gothic" w:cs="Arial"/>
          <w:color w:val="000000"/>
          <w:sz w:val="24"/>
          <w:szCs w:val="24"/>
        </w:rPr>
        <w:t xml:space="preserve"> – nothing to report</w:t>
      </w:r>
    </w:p>
    <w:p w14:paraId="1586D9E2" w14:textId="208C2148" w:rsidR="0087679B" w:rsidRPr="00D618DF"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7078A6">
        <w:rPr>
          <w:rFonts w:ascii="Century Gothic" w:eastAsia="Times New Roman" w:hAnsi="Century Gothic" w:cs="Arial"/>
          <w:color w:val="000000"/>
          <w:sz w:val="24"/>
          <w:szCs w:val="24"/>
        </w:rPr>
        <w:t xml:space="preserve">    </w:t>
      </w:r>
      <w:r w:rsidRPr="00D618DF">
        <w:rPr>
          <w:rFonts w:ascii="Century Gothic" w:eastAsia="Times New Roman" w:hAnsi="Century Gothic" w:cs="Arial"/>
          <w:color w:val="000000"/>
          <w:sz w:val="24"/>
          <w:szCs w:val="24"/>
        </w:rPr>
        <w:t>d. acquisition</w:t>
      </w:r>
      <w:r w:rsidR="007078A6" w:rsidRPr="00D618DF">
        <w:rPr>
          <w:rFonts w:ascii="Century Gothic" w:eastAsia="Times New Roman" w:hAnsi="Century Gothic" w:cs="Arial"/>
          <w:color w:val="000000"/>
          <w:sz w:val="24"/>
          <w:szCs w:val="24"/>
        </w:rPr>
        <w:t xml:space="preserve"> </w:t>
      </w:r>
      <w:r w:rsidR="00D618DF" w:rsidRPr="00D618DF">
        <w:rPr>
          <w:rFonts w:ascii="Century Gothic" w:eastAsia="Times New Roman" w:hAnsi="Century Gothic" w:cs="Arial"/>
          <w:color w:val="000000"/>
          <w:sz w:val="24"/>
          <w:szCs w:val="24"/>
        </w:rPr>
        <w:t>–</w:t>
      </w:r>
      <w:r w:rsidR="007078A6" w:rsidRPr="00D618DF">
        <w:rPr>
          <w:rFonts w:ascii="Century Gothic" w:eastAsia="Times New Roman" w:hAnsi="Century Gothic" w:cs="Arial"/>
          <w:color w:val="000000"/>
          <w:sz w:val="24"/>
          <w:szCs w:val="24"/>
        </w:rPr>
        <w:t xml:space="preserve"> </w:t>
      </w:r>
      <w:r w:rsidR="00D618DF" w:rsidRPr="00D618DF">
        <w:rPr>
          <w:rFonts w:ascii="Century Gothic" w:eastAsia="Times New Roman" w:hAnsi="Century Gothic" w:cs="Arial"/>
          <w:color w:val="000000"/>
          <w:sz w:val="24"/>
          <w:szCs w:val="24"/>
        </w:rPr>
        <w:t>We heard b</w:t>
      </w:r>
      <w:r w:rsidR="00D618DF">
        <w:rPr>
          <w:rFonts w:ascii="Century Gothic" w:eastAsia="Times New Roman" w:hAnsi="Century Gothic" w:cs="Arial"/>
          <w:color w:val="000000"/>
          <w:sz w:val="24"/>
          <w:szCs w:val="24"/>
        </w:rPr>
        <w:t xml:space="preserve">ack from BlackPine on our proposed amendments to the agreement. They said they aren’t wanting to make any amendments right </w:t>
      </w:r>
      <w:proofErr w:type="gramStart"/>
      <w:r w:rsidR="00D618DF">
        <w:rPr>
          <w:rFonts w:ascii="Century Gothic" w:eastAsia="Times New Roman" w:hAnsi="Century Gothic" w:cs="Arial"/>
          <w:color w:val="000000"/>
          <w:sz w:val="24"/>
          <w:szCs w:val="24"/>
        </w:rPr>
        <w:t>now,</w:t>
      </w:r>
      <w:proofErr w:type="gramEnd"/>
      <w:r w:rsidR="00D618DF">
        <w:rPr>
          <w:rFonts w:ascii="Century Gothic" w:eastAsia="Times New Roman" w:hAnsi="Century Gothic" w:cs="Arial"/>
          <w:color w:val="000000"/>
          <w:sz w:val="24"/>
          <w:szCs w:val="24"/>
        </w:rPr>
        <w:t xml:space="preserve"> they are good. </w:t>
      </w:r>
    </w:p>
    <w:p w14:paraId="71616AC5" w14:textId="273AE692" w:rsidR="0087679B" w:rsidRPr="007078A6"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7078A6">
        <w:rPr>
          <w:rFonts w:ascii="Century Gothic" w:eastAsia="Times New Roman" w:hAnsi="Century Gothic" w:cs="Arial"/>
          <w:color w:val="000000"/>
          <w:sz w:val="24"/>
          <w:szCs w:val="24"/>
        </w:rPr>
        <w:t>5. Alfonsi Rezone</w:t>
      </w:r>
      <w:r w:rsidR="007078A6" w:rsidRPr="007078A6">
        <w:rPr>
          <w:rFonts w:ascii="Century Gothic" w:eastAsia="Times New Roman" w:hAnsi="Century Gothic" w:cs="Arial"/>
          <w:color w:val="000000"/>
          <w:sz w:val="24"/>
          <w:szCs w:val="24"/>
        </w:rPr>
        <w:t xml:space="preserve"> – T</w:t>
      </w:r>
      <w:r w:rsidR="007078A6">
        <w:rPr>
          <w:rFonts w:ascii="Century Gothic" w:eastAsia="Times New Roman" w:hAnsi="Century Gothic" w:cs="Arial"/>
          <w:color w:val="000000"/>
          <w:sz w:val="24"/>
          <w:szCs w:val="24"/>
        </w:rPr>
        <w:t xml:space="preserve">hey want to rezone </w:t>
      </w:r>
      <w:r w:rsidR="00D618DF">
        <w:rPr>
          <w:rFonts w:ascii="Century Gothic" w:eastAsia="Times New Roman" w:hAnsi="Century Gothic" w:cs="Arial"/>
          <w:color w:val="000000"/>
          <w:sz w:val="24"/>
          <w:szCs w:val="24"/>
        </w:rPr>
        <w:t xml:space="preserve">(R15) </w:t>
      </w:r>
      <w:r w:rsidR="007078A6">
        <w:rPr>
          <w:rFonts w:ascii="Century Gothic" w:eastAsia="Times New Roman" w:hAnsi="Century Gothic" w:cs="Arial"/>
          <w:color w:val="000000"/>
          <w:sz w:val="24"/>
          <w:szCs w:val="24"/>
        </w:rPr>
        <w:t xml:space="preserve">and add homes. They aren’t going to develop it immediately. </w:t>
      </w:r>
      <w:r w:rsidR="00D618DF">
        <w:rPr>
          <w:rFonts w:ascii="Century Gothic" w:eastAsia="Times New Roman" w:hAnsi="Century Gothic" w:cs="Arial"/>
          <w:color w:val="000000"/>
          <w:sz w:val="24"/>
          <w:szCs w:val="24"/>
        </w:rPr>
        <w:t xml:space="preserve">We need to vote that we are ok with the </w:t>
      </w:r>
      <w:proofErr w:type="gramStart"/>
      <w:r w:rsidR="00D618DF">
        <w:rPr>
          <w:rFonts w:ascii="Century Gothic" w:eastAsia="Times New Roman" w:hAnsi="Century Gothic" w:cs="Arial"/>
          <w:color w:val="000000"/>
          <w:sz w:val="24"/>
          <w:szCs w:val="24"/>
        </w:rPr>
        <w:t>rezone</w:t>
      </w:r>
      <w:proofErr w:type="gramEnd"/>
      <w:r w:rsidR="00D618DF">
        <w:rPr>
          <w:rFonts w:ascii="Century Gothic" w:eastAsia="Times New Roman" w:hAnsi="Century Gothic" w:cs="Arial"/>
          <w:color w:val="000000"/>
          <w:sz w:val="24"/>
          <w:szCs w:val="24"/>
        </w:rPr>
        <w:t xml:space="preserve"> but we reserve the right to negotiate with the developer regarding a park donation when the land is sold to a developer. Lance motions to approve the letter. Braden seconds. Vote is unanimous. </w:t>
      </w:r>
    </w:p>
    <w:p w14:paraId="1A5669E7" w14:textId="2B4635E0" w:rsidR="00D618DF"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6. Suncrest Meadows Letter of Support</w:t>
      </w:r>
      <w:r w:rsidR="00D618DF">
        <w:rPr>
          <w:rFonts w:ascii="Century Gothic" w:eastAsia="Times New Roman" w:hAnsi="Century Gothic" w:cs="Arial"/>
          <w:color w:val="000000"/>
          <w:sz w:val="24"/>
          <w:szCs w:val="24"/>
        </w:rPr>
        <w:t xml:space="preserve"> – 4700 W and 2550 S. Rezone for phase 5 for R15. The letter states we support the rezone with a $7500 per door donation. Lance motions to approve letter. Braden seconds. Vote is unanimous. </w:t>
      </w:r>
    </w:p>
    <w:p w14:paraId="4FDC851A" w14:textId="57C9A79E" w:rsidR="0087679B" w:rsidRPr="0087679B" w:rsidRDefault="00D618DF"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7</w:t>
      </w:r>
      <w:r w:rsidR="0087679B" w:rsidRPr="0087679B">
        <w:rPr>
          <w:rFonts w:ascii="Century Gothic" w:eastAsia="Times New Roman" w:hAnsi="Century Gothic" w:cs="Arial"/>
          <w:color w:val="000000"/>
          <w:sz w:val="24"/>
          <w:szCs w:val="24"/>
        </w:rPr>
        <w:t>. Treasurer's Report</w:t>
      </w:r>
      <w:r>
        <w:rPr>
          <w:rFonts w:ascii="Century Gothic" w:eastAsia="Times New Roman" w:hAnsi="Century Gothic" w:cs="Arial"/>
          <w:color w:val="000000"/>
          <w:sz w:val="24"/>
          <w:szCs w:val="24"/>
        </w:rPr>
        <w:t xml:space="preserve"> – Checks - $25 to renew our entity, $42.63 for Rocky Mountain Power, and </w:t>
      </w:r>
      <w:r w:rsidR="008D54A3">
        <w:rPr>
          <w:rFonts w:ascii="Century Gothic" w:eastAsia="Times New Roman" w:hAnsi="Century Gothic" w:cs="Arial"/>
          <w:color w:val="000000"/>
          <w:sz w:val="24"/>
          <w:szCs w:val="24"/>
        </w:rPr>
        <w:t xml:space="preserve">$1630 to Gardiner Engineering to design our pickleball courts. Lance will turn in our cyber security questionnaire to our insurance. </w:t>
      </w:r>
    </w:p>
    <w:p w14:paraId="70DF2DC6" w14:textId="77777777" w:rsidR="007678EA" w:rsidRDefault="0087679B" w:rsidP="007678EA">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8. Presentation of Amended 2025 Budget for Review</w:t>
      </w:r>
      <w:r w:rsidR="007678EA">
        <w:rPr>
          <w:rFonts w:ascii="Century Gothic" w:eastAsia="Times New Roman" w:hAnsi="Century Gothic" w:cs="Arial"/>
          <w:color w:val="000000"/>
          <w:sz w:val="24"/>
          <w:szCs w:val="24"/>
        </w:rPr>
        <w:t xml:space="preserve"> - We need to amend our budget for the year 2025 because there was a donation we didn’t receive on time. When we receive the donation, we will need to go through an audit because we will have received more than 1 million dollars. Cash donations </w:t>
      </w:r>
      <w:proofErr w:type="gramStart"/>
      <w:r w:rsidR="007678EA">
        <w:rPr>
          <w:rFonts w:ascii="Century Gothic" w:eastAsia="Times New Roman" w:hAnsi="Century Gothic" w:cs="Arial"/>
          <w:color w:val="000000"/>
          <w:sz w:val="24"/>
          <w:szCs w:val="24"/>
        </w:rPr>
        <w:t>was</w:t>
      </w:r>
      <w:proofErr w:type="gramEnd"/>
      <w:r w:rsidR="007678EA">
        <w:rPr>
          <w:rFonts w:ascii="Century Gothic" w:eastAsia="Times New Roman" w:hAnsi="Century Gothic" w:cs="Arial"/>
          <w:color w:val="000000"/>
          <w:sz w:val="24"/>
          <w:szCs w:val="24"/>
        </w:rPr>
        <w:t xml:space="preserve"> our biggest change. Legal changed a little bit, insurance went up a little bit. But the biggest change was moving the donations to capital </w:t>
      </w:r>
      <w:proofErr w:type="gramStart"/>
      <w:r w:rsidR="007678EA">
        <w:rPr>
          <w:rFonts w:ascii="Century Gothic" w:eastAsia="Times New Roman" w:hAnsi="Century Gothic" w:cs="Arial"/>
          <w:color w:val="000000"/>
          <w:sz w:val="24"/>
          <w:szCs w:val="24"/>
        </w:rPr>
        <w:t>asset</w:t>
      </w:r>
      <w:proofErr w:type="gramEnd"/>
      <w:r w:rsidR="007678EA">
        <w:rPr>
          <w:rFonts w:ascii="Century Gothic" w:eastAsia="Times New Roman" w:hAnsi="Century Gothic" w:cs="Arial"/>
          <w:color w:val="000000"/>
          <w:sz w:val="24"/>
          <w:szCs w:val="24"/>
        </w:rPr>
        <w:t xml:space="preserve">. This is just a review, which will require a </w:t>
      </w:r>
      <w:proofErr w:type="gramStart"/>
      <w:r w:rsidR="007678EA">
        <w:rPr>
          <w:rFonts w:ascii="Century Gothic" w:eastAsia="Times New Roman" w:hAnsi="Century Gothic" w:cs="Arial"/>
          <w:color w:val="000000"/>
          <w:sz w:val="24"/>
          <w:szCs w:val="24"/>
        </w:rPr>
        <w:t>7 day</w:t>
      </w:r>
      <w:proofErr w:type="gramEnd"/>
      <w:r w:rsidR="007678EA">
        <w:rPr>
          <w:rFonts w:ascii="Century Gothic" w:eastAsia="Times New Roman" w:hAnsi="Century Gothic" w:cs="Arial"/>
          <w:color w:val="000000"/>
          <w:sz w:val="24"/>
          <w:szCs w:val="24"/>
        </w:rPr>
        <w:t xml:space="preserve"> notice. We will hold the hearing at 6 pm on Wednesday, June 3</w:t>
      </w:r>
      <w:r w:rsidR="007678EA" w:rsidRPr="00DA7467">
        <w:rPr>
          <w:rFonts w:ascii="Century Gothic" w:eastAsia="Times New Roman" w:hAnsi="Century Gothic" w:cs="Arial"/>
          <w:color w:val="000000"/>
          <w:sz w:val="24"/>
          <w:szCs w:val="24"/>
          <w:vertAlign w:val="superscript"/>
        </w:rPr>
        <w:t>rd</w:t>
      </w:r>
      <w:r w:rsidR="007678EA">
        <w:rPr>
          <w:rFonts w:ascii="Century Gothic" w:eastAsia="Times New Roman" w:hAnsi="Century Gothic" w:cs="Arial"/>
          <w:color w:val="000000"/>
          <w:sz w:val="24"/>
          <w:szCs w:val="24"/>
        </w:rPr>
        <w:t xml:space="preserve">. </w:t>
      </w:r>
    </w:p>
    <w:p w14:paraId="59EB2796" w14:textId="3CEBF3C0"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p>
    <w:p w14:paraId="2D5A89F9" w14:textId="56561661"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lastRenderedPageBreak/>
        <w:t>9. 2026 RAMP EZ Grants</w:t>
      </w:r>
      <w:r w:rsidR="007678EA">
        <w:rPr>
          <w:rFonts w:ascii="Century Gothic" w:eastAsia="Times New Roman" w:hAnsi="Century Gothic" w:cs="Arial"/>
          <w:color w:val="000000"/>
          <w:sz w:val="24"/>
          <w:szCs w:val="24"/>
        </w:rPr>
        <w:t xml:space="preserve"> – The county approved our 3 grants</w:t>
      </w:r>
      <w:r w:rsidR="00633B96">
        <w:rPr>
          <w:rFonts w:ascii="Century Gothic" w:eastAsia="Times New Roman" w:hAnsi="Century Gothic" w:cs="Arial"/>
          <w:color w:val="000000"/>
          <w:sz w:val="24"/>
          <w:szCs w:val="24"/>
        </w:rPr>
        <w:t xml:space="preserve">. We </w:t>
      </w:r>
      <w:proofErr w:type="gramStart"/>
      <w:r w:rsidR="00633B96">
        <w:rPr>
          <w:rFonts w:ascii="Century Gothic" w:eastAsia="Times New Roman" w:hAnsi="Century Gothic" w:cs="Arial"/>
          <w:color w:val="000000"/>
          <w:sz w:val="24"/>
          <w:szCs w:val="24"/>
        </w:rPr>
        <w:t>have to</w:t>
      </w:r>
      <w:proofErr w:type="gramEnd"/>
      <w:r w:rsidR="00633B96">
        <w:rPr>
          <w:rFonts w:ascii="Century Gothic" w:eastAsia="Times New Roman" w:hAnsi="Century Gothic" w:cs="Arial"/>
          <w:color w:val="000000"/>
          <w:sz w:val="24"/>
          <w:szCs w:val="24"/>
        </w:rPr>
        <w:t xml:space="preserve"> have a match for the things we are awarded with money we are spending. </w:t>
      </w:r>
    </w:p>
    <w:p w14:paraId="3B0DE299" w14:textId="19547D7A" w:rsidR="007678EA" w:rsidRDefault="007678EA"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3500 winter activity</w:t>
      </w:r>
      <w:r w:rsidR="00633B96">
        <w:rPr>
          <w:rFonts w:ascii="Century Gothic" w:eastAsia="Times New Roman" w:hAnsi="Century Gothic" w:cs="Arial"/>
          <w:color w:val="000000"/>
          <w:sz w:val="24"/>
          <w:szCs w:val="24"/>
        </w:rPr>
        <w:t xml:space="preserve"> – street signs, feather signs, PA system ($700), outdoor propane heaters</w:t>
      </w:r>
    </w:p>
    <w:p w14:paraId="6DDA1CE6" w14:textId="106978E5" w:rsidR="007678EA" w:rsidRDefault="007678EA"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3500 tractor days</w:t>
      </w:r>
      <w:r w:rsidR="00633B96">
        <w:rPr>
          <w:rFonts w:ascii="Century Gothic" w:eastAsia="Times New Roman" w:hAnsi="Century Gothic" w:cs="Arial"/>
          <w:color w:val="000000"/>
          <w:sz w:val="24"/>
          <w:szCs w:val="24"/>
        </w:rPr>
        <w:t xml:space="preserve"> – street signs, feather flags, wireless microphones for the PA system. </w:t>
      </w:r>
    </w:p>
    <w:p w14:paraId="6164F442" w14:textId="477AF328" w:rsidR="007678EA" w:rsidRDefault="007678EA"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3500 Easter egg hunt – reusable street signs and frames</w:t>
      </w:r>
      <w:r w:rsidR="00633B96">
        <w:rPr>
          <w:rFonts w:ascii="Century Gothic" w:eastAsia="Times New Roman" w:hAnsi="Century Gothic" w:cs="Arial"/>
          <w:color w:val="000000"/>
          <w:sz w:val="24"/>
          <w:szCs w:val="24"/>
        </w:rPr>
        <w:t>, reusable feather flags, large portable event sign (electrical with the interchangeable letters)</w:t>
      </w:r>
    </w:p>
    <w:p w14:paraId="459E588B" w14:textId="49BA700D" w:rsidR="00633B96" w:rsidRDefault="00633B96"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Each individual item we will purchase will be under our $5,000 limit, but we are voting just to be sure we are all on the same page to spend money. </w:t>
      </w:r>
    </w:p>
    <w:p w14:paraId="1533D8F3" w14:textId="1DBD30D9" w:rsidR="00633B96" w:rsidRDefault="00633B96"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633B96">
        <w:rPr>
          <w:rFonts w:ascii="Century Gothic" w:eastAsia="Times New Roman" w:hAnsi="Century Gothic" w:cs="Arial"/>
          <w:color w:val="000000"/>
          <w:sz w:val="24"/>
          <w:szCs w:val="24"/>
        </w:rPr>
        <w:t>Lance motions to begin s</w:t>
      </w:r>
      <w:r>
        <w:rPr>
          <w:rFonts w:ascii="Century Gothic" w:eastAsia="Times New Roman" w:hAnsi="Century Gothic" w:cs="Arial"/>
          <w:color w:val="000000"/>
          <w:sz w:val="24"/>
          <w:szCs w:val="24"/>
        </w:rPr>
        <w:t>pending money for the items listed on the EZ grants that he submitted to the state. David seconds. Vote is unanimous.</w:t>
      </w:r>
    </w:p>
    <w:p w14:paraId="6938FA75" w14:textId="77777777" w:rsidR="00633B96" w:rsidRDefault="00633B96"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mentioned possibly applying for another EZ grant for next year, to get our </w:t>
      </w:r>
      <w:proofErr w:type="gramStart"/>
      <w:r>
        <w:rPr>
          <w:rFonts w:ascii="Century Gothic" w:eastAsia="Times New Roman" w:hAnsi="Century Gothic" w:cs="Arial"/>
          <w:color w:val="000000"/>
          <w:sz w:val="24"/>
          <w:szCs w:val="24"/>
        </w:rPr>
        <w:t>flag pole</w:t>
      </w:r>
      <w:proofErr w:type="gramEnd"/>
      <w:r>
        <w:rPr>
          <w:rFonts w:ascii="Century Gothic" w:eastAsia="Times New Roman" w:hAnsi="Century Gothic" w:cs="Arial"/>
          <w:color w:val="000000"/>
          <w:sz w:val="24"/>
          <w:szCs w:val="24"/>
        </w:rPr>
        <w:t>)</w:t>
      </w:r>
    </w:p>
    <w:p w14:paraId="056BDF31" w14:textId="03300820"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633B96">
        <w:rPr>
          <w:rFonts w:ascii="Century Gothic" w:eastAsia="Times New Roman" w:hAnsi="Century Gothic" w:cs="Arial"/>
          <w:color w:val="000000"/>
          <w:sz w:val="24"/>
          <w:szCs w:val="24"/>
        </w:rPr>
        <w:t>10. Park site construction update</w:t>
      </w:r>
      <w:r w:rsidR="00633B96" w:rsidRPr="00633B96">
        <w:rPr>
          <w:rFonts w:ascii="Century Gothic" w:eastAsia="Times New Roman" w:hAnsi="Century Gothic" w:cs="Arial"/>
          <w:color w:val="000000"/>
          <w:sz w:val="24"/>
          <w:szCs w:val="24"/>
        </w:rPr>
        <w:t xml:space="preserve"> – The </w:t>
      </w:r>
      <w:r w:rsidR="00633B96">
        <w:rPr>
          <w:rFonts w:ascii="Century Gothic" w:eastAsia="Times New Roman" w:hAnsi="Century Gothic" w:cs="Arial"/>
          <w:color w:val="000000"/>
          <w:sz w:val="24"/>
          <w:szCs w:val="24"/>
        </w:rPr>
        <w:t xml:space="preserve">water meter should have been set today, so we are able to now turn on the water. </w:t>
      </w:r>
    </w:p>
    <w:p w14:paraId="42C98CA8" w14:textId="18CBF1F2" w:rsidR="00862A3D" w:rsidRDefault="00862A3D"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proposes </w:t>
      </w:r>
      <w:proofErr w:type="gramStart"/>
      <w:r>
        <w:rPr>
          <w:rFonts w:ascii="Century Gothic" w:eastAsia="Times New Roman" w:hAnsi="Century Gothic" w:cs="Arial"/>
          <w:color w:val="000000"/>
          <w:sz w:val="24"/>
          <w:szCs w:val="24"/>
        </w:rPr>
        <w:t>to move</w:t>
      </w:r>
      <w:proofErr w:type="gramEnd"/>
      <w:r>
        <w:rPr>
          <w:rFonts w:ascii="Century Gothic" w:eastAsia="Times New Roman" w:hAnsi="Century Gothic" w:cs="Arial"/>
          <w:color w:val="000000"/>
          <w:sz w:val="24"/>
          <w:szCs w:val="24"/>
        </w:rPr>
        <w:t xml:space="preserve"> the dirt pile north of the building for </w:t>
      </w:r>
      <w:proofErr w:type="gramStart"/>
      <w:r>
        <w:rPr>
          <w:rFonts w:ascii="Century Gothic" w:eastAsia="Times New Roman" w:hAnsi="Century Gothic" w:cs="Arial"/>
          <w:color w:val="000000"/>
          <w:sz w:val="24"/>
          <w:szCs w:val="24"/>
        </w:rPr>
        <w:t>the construction</w:t>
      </w:r>
      <w:proofErr w:type="gramEnd"/>
      <w:r>
        <w:rPr>
          <w:rFonts w:ascii="Century Gothic" w:eastAsia="Times New Roman" w:hAnsi="Century Gothic" w:cs="Arial"/>
          <w:color w:val="000000"/>
          <w:sz w:val="24"/>
          <w:szCs w:val="24"/>
        </w:rPr>
        <w:t xml:space="preserve">. He can go rent a big </w:t>
      </w:r>
      <w:proofErr w:type="gramStart"/>
      <w:r>
        <w:rPr>
          <w:rFonts w:ascii="Century Gothic" w:eastAsia="Times New Roman" w:hAnsi="Century Gothic" w:cs="Arial"/>
          <w:color w:val="000000"/>
          <w:sz w:val="24"/>
          <w:szCs w:val="24"/>
        </w:rPr>
        <w:t>front end</w:t>
      </w:r>
      <w:proofErr w:type="gramEnd"/>
      <w:r>
        <w:rPr>
          <w:rFonts w:ascii="Century Gothic" w:eastAsia="Times New Roman" w:hAnsi="Century Gothic" w:cs="Arial"/>
          <w:color w:val="000000"/>
          <w:sz w:val="24"/>
          <w:szCs w:val="24"/>
        </w:rPr>
        <w:t xml:space="preserve"> loader for a few hours and move it. He can move half of it to fill in some empty spots that border the pavilion. He can also move some of it just </w:t>
      </w:r>
      <w:proofErr w:type="gramStart"/>
      <w:r>
        <w:rPr>
          <w:rFonts w:ascii="Century Gothic" w:eastAsia="Times New Roman" w:hAnsi="Century Gothic" w:cs="Arial"/>
          <w:color w:val="000000"/>
          <w:sz w:val="24"/>
          <w:szCs w:val="24"/>
        </w:rPr>
        <w:t>south west</w:t>
      </w:r>
      <w:proofErr w:type="gramEnd"/>
      <w:r>
        <w:rPr>
          <w:rFonts w:ascii="Century Gothic" w:eastAsia="Times New Roman" w:hAnsi="Century Gothic" w:cs="Arial"/>
          <w:color w:val="000000"/>
          <w:sz w:val="24"/>
          <w:szCs w:val="24"/>
        </w:rPr>
        <w:t xml:space="preserve"> of the pavilion. Braden is going to get some quotes on some architectural fill, 200 x 50 feet to put under the pickleball area.</w:t>
      </w:r>
    </w:p>
    <w:p w14:paraId="13F9AD1E" w14:textId="77777777" w:rsidR="008A1A8F" w:rsidRPr="0087679B" w:rsidRDefault="008A1A8F" w:rsidP="008A1A8F">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Braden has a draft RFP ready to put out. He is thinking of keeping it open for 3 weeks. He wants to send the draft for the board to look at and see if there are any changes we want to make. We want the playground to accommodate ages 2-12 and accommodate ADA. We want concrete pads for basketball courts, high school regulation size. 2 main hoops with 4, 2 on each side. Lighting and fencing for the pickleball courts. Lighting on the basketball court. We can specify certain parts of what we are looking for in the playground. Our preference is the rubber topper on the playground. NOT pour in place rubber. </w:t>
      </w:r>
      <w:r>
        <w:rPr>
          <w:rFonts w:ascii="Century Gothic" w:eastAsia="Times New Roman" w:hAnsi="Century Gothic" w:cs="Arial"/>
          <w:color w:val="000000"/>
          <w:sz w:val="24"/>
          <w:szCs w:val="24"/>
        </w:rPr>
        <w:lastRenderedPageBreak/>
        <w:t xml:space="preserve">Contractors would come up with what they think could be best put in place. Minimum 4-6 swings, with one of them being ADA. 2 </w:t>
      </w:r>
      <w:proofErr w:type="gramStart"/>
      <w:r>
        <w:rPr>
          <w:rFonts w:ascii="Century Gothic" w:eastAsia="Times New Roman" w:hAnsi="Century Gothic" w:cs="Arial"/>
          <w:color w:val="000000"/>
          <w:sz w:val="24"/>
          <w:szCs w:val="24"/>
        </w:rPr>
        <w:t>line</w:t>
      </w:r>
      <w:proofErr w:type="gramEnd"/>
      <w:r>
        <w:rPr>
          <w:rFonts w:ascii="Century Gothic" w:eastAsia="Times New Roman" w:hAnsi="Century Gothic" w:cs="Arial"/>
          <w:color w:val="000000"/>
          <w:sz w:val="24"/>
          <w:szCs w:val="24"/>
        </w:rPr>
        <w:t xml:space="preserve"> zipline or rail (reliable and as low maintenance as possible), and a nice tower with slides and climbers. </w:t>
      </w:r>
    </w:p>
    <w:p w14:paraId="138B3EEE" w14:textId="09F866E0" w:rsidR="008A1A8F" w:rsidRPr="00633B96" w:rsidRDefault="008A1A8F"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would like some sort of plaque where we can name the vendors who have donated and helped us with the park. </w:t>
      </w:r>
    </w:p>
    <w:p w14:paraId="165E0417" w14:textId="4C3AFA48"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11. New Policy - Vote - Restricting use of District Equipment or Property</w:t>
      </w:r>
      <w:r w:rsidR="008D54A3">
        <w:rPr>
          <w:rFonts w:ascii="Century Gothic" w:eastAsia="Times New Roman" w:hAnsi="Century Gothic" w:cs="Arial"/>
          <w:color w:val="000000"/>
          <w:sz w:val="24"/>
          <w:szCs w:val="24"/>
        </w:rPr>
        <w:t xml:space="preserve"> – Amy looked over the policy. Lance proposes an amendment on the use of district equipment or property. He amends to take out the word “posses” because sometimes we might have park district possessions stored at our personal home. Megan suggests we keep a record of what is owned, and where it is. An inventory that we can track. Braden asked if she </w:t>
      </w:r>
      <w:proofErr w:type="gramStart"/>
      <w:r w:rsidR="008D54A3">
        <w:rPr>
          <w:rFonts w:ascii="Century Gothic" w:eastAsia="Times New Roman" w:hAnsi="Century Gothic" w:cs="Arial"/>
          <w:color w:val="000000"/>
          <w:sz w:val="24"/>
          <w:szCs w:val="24"/>
        </w:rPr>
        <w:t>is</w:t>
      </w:r>
      <w:proofErr w:type="gramEnd"/>
      <w:r w:rsidR="008D54A3">
        <w:rPr>
          <w:rFonts w:ascii="Century Gothic" w:eastAsia="Times New Roman" w:hAnsi="Century Gothic" w:cs="Arial"/>
          <w:color w:val="000000"/>
          <w:sz w:val="24"/>
          <w:szCs w:val="24"/>
        </w:rPr>
        <w:t xml:space="preserve"> willing to take that on. We will get an email chain where we can send her what we have at our homes that is park district property. Also amend under fraud and abuse to change the word from “District” to “Districts”. Lance called Streamline today and had a “report fraud and abuse” button added to our website that will send a form to Amy. </w:t>
      </w:r>
      <w:proofErr w:type="gramStart"/>
      <w:r w:rsidR="008D54A3">
        <w:rPr>
          <w:rFonts w:ascii="Century Gothic" w:eastAsia="Times New Roman" w:hAnsi="Century Gothic" w:cs="Arial"/>
          <w:color w:val="000000"/>
          <w:sz w:val="24"/>
          <w:szCs w:val="24"/>
        </w:rPr>
        <w:t>Also</w:t>
      </w:r>
      <w:proofErr w:type="gramEnd"/>
      <w:r w:rsidR="008D54A3">
        <w:rPr>
          <w:rFonts w:ascii="Century Gothic" w:eastAsia="Times New Roman" w:hAnsi="Century Gothic" w:cs="Arial"/>
          <w:color w:val="000000"/>
          <w:sz w:val="24"/>
          <w:szCs w:val="24"/>
        </w:rPr>
        <w:t xml:space="preserve"> under policy for travel. “Officially” was spelled wrong. Policy for credit cards, policy for cash receipt and donations, policy restricting use of district equipment or property. Lance motions to approve the policy with the amendments that he read. Katie seconds. Vote is unanimous. </w:t>
      </w:r>
    </w:p>
    <w:p w14:paraId="36552D6F" w14:textId="77777777" w:rsidR="00DA7467"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12. State Assessments</w:t>
      </w:r>
      <w:r w:rsidR="008D54A3">
        <w:rPr>
          <w:rFonts w:ascii="Century Gothic" w:eastAsia="Times New Roman" w:hAnsi="Century Gothic" w:cs="Arial"/>
          <w:color w:val="000000"/>
          <w:sz w:val="24"/>
          <w:szCs w:val="24"/>
        </w:rPr>
        <w:t xml:space="preserve"> – Fraud Risk Assessment for the state auditor. </w:t>
      </w:r>
      <w:r w:rsidR="00DA7467">
        <w:rPr>
          <w:rFonts w:ascii="Century Gothic" w:eastAsia="Times New Roman" w:hAnsi="Century Gothic" w:cs="Arial"/>
          <w:color w:val="000000"/>
          <w:sz w:val="24"/>
          <w:szCs w:val="24"/>
        </w:rPr>
        <w:t xml:space="preserve">Lance motions that we approve the Fraud Risk Assessment. Megan seconds. Vote is unanimous. </w:t>
      </w:r>
    </w:p>
    <w:p w14:paraId="2FCF9D0E" w14:textId="7FE98AE1" w:rsidR="0087679B" w:rsidRPr="0087679B" w:rsidRDefault="00DA7467"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Basic Separation of Duties – It asks if all the people who have access to blank checks separate from the signers? Our answer is no, but we mitigate that with the fact that we have 2 signers. Lance motions to remove Kathy </w:t>
      </w:r>
      <w:r w:rsidR="007678EA">
        <w:rPr>
          <w:rFonts w:ascii="Century Gothic" w:eastAsia="Times New Roman" w:hAnsi="Century Gothic" w:cs="Arial"/>
          <w:color w:val="000000"/>
          <w:sz w:val="24"/>
          <w:szCs w:val="24"/>
        </w:rPr>
        <w:t xml:space="preserve">Vernieuw </w:t>
      </w:r>
      <w:r>
        <w:rPr>
          <w:rFonts w:ascii="Century Gothic" w:eastAsia="Times New Roman" w:hAnsi="Century Gothic" w:cs="Arial"/>
          <w:color w:val="000000"/>
          <w:sz w:val="24"/>
          <w:szCs w:val="24"/>
        </w:rPr>
        <w:t>and Shae</w:t>
      </w:r>
      <w:r w:rsidR="007678EA">
        <w:rPr>
          <w:rFonts w:ascii="Century Gothic" w:eastAsia="Times New Roman" w:hAnsi="Century Gothic" w:cs="Arial"/>
          <w:color w:val="000000"/>
          <w:sz w:val="24"/>
          <w:szCs w:val="24"/>
        </w:rPr>
        <w:t xml:space="preserve"> Bitton</w:t>
      </w:r>
      <w:r>
        <w:rPr>
          <w:rFonts w:ascii="Century Gothic" w:eastAsia="Times New Roman" w:hAnsi="Century Gothic" w:cs="Arial"/>
          <w:color w:val="000000"/>
          <w:sz w:val="24"/>
          <w:szCs w:val="24"/>
        </w:rPr>
        <w:t xml:space="preserve"> from the Bank of Utah account and we add Megan Benedict and David Hobbs. Katie seconds. Vote is unanimous. We will need to all go in to sign. </w:t>
      </w:r>
    </w:p>
    <w:p w14:paraId="4AC8EC7D" w14:textId="67B93460"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13. FY25 State Report</w:t>
      </w:r>
      <w:r w:rsidR="00DA7467">
        <w:rPr>
          <w:rFonts w:ascii="Century Gothic" w:eastAsia="Times New Roman" w:hAnsi="Century Gothic" w:cs="Arial"/>
          <w:color w:val="000000"/>
          <w:sz w:val="24"/>
          <w:szCs w:val="24"/>
        </w:rPr>
        <w:t xml:space="preserve"> – We need to amend our budget for the year 2025 because there was a donation we didn’t receive on time. When we receive the </w:t>
      </w:r>
      <w:r w:rsidR="00DA7467">
        <w:rPr>
          <w:rFonts w:ascii="Century Gothic" w:eastAsia="Times New Roman" w:hAnsi="Century Gothic" w:cs="Arial"/>
          <w:color w:val="000000"/>
          <w:sz w:val="24"/>
          <w:szCs w:val="24"/>
        </w:rPr>
        <w:lastRenderedPageBreak/>
        <w:t xml:space="preserve">donation, we will need to go through an audit because we will have received more than 1 million dollars. Cash donations </w:t>
      </w:r>
      <w:proofErr w:type="gramStart"/>
      <w:r w:rsidR="00DA7467">
        <w:rPr>
          <w:rFonts w:ascii="Century Gothic" w:eastAsia="Times New Roman" w:hAnsi="Century Gothic" w:cs="Arial"/>
          <w:color w:val="000000"/>
          <w:sz w:val="24"/>
          <w:szCs w:val="24"/>
        </w:rPr>
        <w:t>was</w:t>
      </w:r>
      <w:proofErr w:type="gramEnd"/>
      <w:r w:rsidR="00DA7467">
        <w:rPr>
          <w:rFonts w:ascii="Century Gothic" w:eastAsia="Times New Roman" w:hAnsi="Century Gothic" w:cs="Arial"/>
          <w:color w:val="000000"/>
          <w:sz w:val="24"/>
          <w:szCs w:val="24"/>
        </w:rPr>
        <w:t xml:space="preserve"> our biggest change. Legal changed a little bit, insurance went up a little bit. But the biggest change was moving the donations to capital </w:t>
      </w:r>
      <w:proofErr w:type="gramStart"/>
      <w:r w:rsidR="00DA7467">
        <w:rPr>
          <w:rFonts w:ascii="Century Gothic" w:eastAsia="Times New Roman" w:hAnsi="Century Gothic" w:cs="Arial"/>
          <w:color w:val="000000"/>
          <w:sz w:val="24"/>
          <w:szCs w:val="24"/>
        </w:rPr>
        <w:t>asset</w:t>
      </w:r>
      <w:proofErr w:type="gramEnd"/>
      <w:r w:rsidR="00DA7467">
        <w:rPr>
          <w:rFonts w:ascii="Century Gothic" w:eastAsia="Times New Roman" w:hAnsi="Century Gothic" w:cs="Arial"/>
          <w:color w:val="000000"/>
          <w:sz w:val="24"/>
          <w:szCs w:val="24"/>
        </w:rPr>
        <w:t xml:space="preserve">. This is just a review, which will require a </w:t>
      </w:r>
      <w:proofErr w:type="gramStart"/>
      <w:r w:rsidR="00DA7467">
        <w:rPr>
          <w:rFonts w:ascii="Century Gothic" w:eastAsia="Times New Roman" w:hAnsi="Century Gothic" w:cs="Arial"/>
          <w:color w:val="000000"/>
          <w:sz w:val="24"/>
          <w:szCs w:val="24"/>
        </w:rPr>
        <w:t>7 day</w:t>
      </w:r>
      <w:proofErr w:type="gramEnd"/>
      <w:r w:rsidR="00DA7467">
        <w:rPr>
          <w:rFonts w:ascii="Century Gothic" w:eastAsia="Times New Roman" w:hAnsi="Century Gothic" w:cs="Arial"/>
          <w:color w:val="000000"/>
          <w:sz w:val="24"/>
          <w:szCs w:val="24"/>
        </w:rPr>
        <w:t xml:space="preserve"> notice. We will hold the hearing at 6 pm on Wednesday, June 3</w:t>
      </w:r>
      <w:r w:rsidR="00DA7467" w:rsidRPr="00DA7467">
        <w:rPr>
          <w:rFonts w:ascii="Century Gothic" w:eastAsia="Times New Roman" w:hAnsi="Century Gothic" w:cs="Arial"/>
          <w:color w:val="000000"/>
          <w:sz w:val="24"/>
          <w:szCs w:val="24"/>
          <w:vertAlign w:val="superscript"/>
        </w:rPr>
        <w:t>rd</w:t>
      </w:r>
      <w:r w:rsidR="00DA7467">
        <w:rPr>
          <w:rFonts w:ascii="Century Gothic" w:eastAsia="Times New Roman" w:hAnsi="Century Gothic" w:cs="Arial"/>
          <w:color w:val="000000"/>
          <w:sz w:val="24"/>
          <w:szCs w:val="24"/>
        </w:rPr>
        <w:t xml:space="preserve">. </w:t>
      </w:r>
    </w:p>
    <w:p w14:paraId="1AAF8D7C" w14:textId="53A8DE4E" w:rsidR="007678EA" w:rsidRDefault="007678EA"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Financial Certification – We are signing that to the best of our knowledge, it is correct. Lance motions to approve the financial report to the state. Lance and Braden will sign </w:t>
      </w:r>
      <w:proofErr w:type="gramStart"/>
      <w:r>
        <w:rPr>
          <w:rFonts w:ascii="Century Gothic" w:eastAsia="Times New Roman" w:hAnsi="Century Gothic" w:cs="Arial"/>
          <w:color w:val="000000"/>
          <w:sz w:val="24"/>
          <w:szCs w:val="24"/>
        </w:rPr>
        <w:t>it, and</w:t>
      </w:r>
      <w:proofErr w:type="gramEnd"/>
      <w:r>
        <w:rPr>
          <w:rFonts w:ascii="Century Gothic" w:eastAsia="Times New Roman" w:hAnsi="Century Gothic" w:cs="Arial"/>
          <w:color w:val="000000"/>
          <w:sz w:val="24"/>
          <w:szCs w:val="24"/>
        </w:rPr>
        <w:t xml:space="preserve"> then send it to the state for reporting. Katie seconds. Vote is unanimous. </w:t>
      </w:r>
    </w:p>
    <w:p w14:paraId="1377B139" w14:textId="2A9DB87A" w:rsidR="007678EA" w:rsidRPr="007678EA" w:rsidRDefault="007678EA"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7678EA">
        <w:rPr>
          <w:rFonts w:ascii="Century Gothic" w:eastAsia="Times New Roman" w:hAnsi="Century Gothic" w:cs="Arial"/>
          <w:color w:val="000000"/>
          <w:sz w:val="24"/>
          <w:szCs w:val="24"/>
        </w:rPr>
        <w:t>Supplemental Crime Coverage Questionnaire – Lance talked us th</w:t>
      </w:r>
      <w:r>
        <w:rPr>
          <w:rFonts w:ascii="Century Gothic" w:eastAsia="Times New Roman" w:hAnsi="Century Gothic" w:cs="Arial"/>
          <w:color w:val="000000"/>
          <w:sz w:val="24"/>
          <w:szCs w:val="24"/>
        </w:rPr>
        <w:t xml:space="preserve">rough </w:t>
      </w:r>
      <w:proofErr w:type="gramStart"/>
      <w:r>
        <w:rPr>
          <w:rFonts w:ascii="Century Gothic" w:eastAsia="Times New Roman" w:hAnsi="Century Gothic" w:cs="Arial"/>
          <w:color w:val="000000"/>
          <w:sz w:val="24"/>
          <w:szCs w:val="24"/>
        </w:rPr>
        <w:t>all of</w:t>
      </w:r>
      <w:proofErr w:type="gramEnd"/>
      <w:r>
        <w:rPr>
          <w:rFonts w:ascii="Century Gothic" w:eastAsia="Times New Roman" w:hAnsi="Century Gothic" w:cs="Arial"/>
          <w:color w:val="000000"/>
          <w:sz w:val="24"/>
          <w:szCs w:val="24"/>
        </w:rPr>
        <w:t xml:space="preserve"> the questions with us. Lance motions to submit this to our insurance pool. Megan seconds. Vote is unanimous.</w:t>
      </w:r>
    </w:p>
    <w:p w14:paraId="0057F829" w14:textId="77777777" w:rsidR="00DA7467" w:rsidRPr="0087679B" w:rsidRDefault="0087679B" w:rsidP="00DA7467">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14. Agreed upon Procedures with Child Richards Accounting for FY 2025</w:t>
      </w:r>
      <w:r w:rsidR="00DA7467">
        <w:rPr>
          <w:rFonts w:ascii="Century Gothic" w:eastAsia="Times New Roman" w:hAnsi="Century Gothic" w:cs="Arial"/>
          <w:color w:val="000000"/>
          <w:sz w:val="24"/>
          <w:szCs w:val="24"/>
        </w:rPr>
        <w:t xml:space="preserve"> - Agreed Upon Procedures that if you spend or receive over $300,000 a year, up to a million dollars, you </w:t>
      </w:r>
      <w:proofErr w:type="gramStart"/>
      <w:r w:rsidR="00DA7467">
        <w:rPr>
          <w:rFonts w:ascii="Century Gothic" w:eastAsia="Times New Roman" w:hAnsi="Century Gothic" w:cs="Arial"/>
          <w:color w:val="000000"/>
          <w:sz w:val="24"/>
          <w:szCs w:val="24"/>
        </w:rPr>
        <w:t>have to</w:t>
      </w:r>
      <w:proofErr w:type="gramEnd"/>
      <w:r w:rsidR="00DA7467">
        <w:rPr>
          <w:rFonts w:ascii="Century Gothic" w:eastAsia="Times New Roman" w:hAnsi="Century Gothic" w:cs="Arial"/>
          <w:color w:val="000000"/>
          <w:sz w:val="24"/>
          <w:szCs w:val="24"/>
        </w:rPr>
        <w:t xml:space="preserve"> do an agreed upon procedures. We </w:t>
      </w:r>
      <w:proofErr w:type="gramStart"/>
      <w:r w:rsidR="00DA7467">
        <w:rPr>
          <w:rFonts w:ascii="Century Gothic" w:eastAsia="Times New Roman" w:hAnsi="Century Gothic" w:cs="Arial"/>
          <w:color w:val="000000"/>
          <w:sz w:val="24"/>
          <w:szCs w:val="24"/>
        </w:rPr>
        <w:t>have to</w:t>
      </w:r>
      <w:proofErr w:type="gramEnd"/>
      <w:r w:rsidR="00DA7467">
        <w:rPr>
          <w:rFonts w:ascii="Century Gothic" w:eastAsia="Times New Roman" w:hAnsi="Century Gothic" w:cs="Arial"/>
          <w:color w:val="000000"/>
          <w:sz w:val="24"/>
          <w:szCs w:val="24"/>
        </w:rPr>
        <w:t xml:space="preserve"> do one for the year 2027. Lance motions to have Childs Richards do this for us, it will cost about $2750. Megan seconds. Vote is unanimous. </w:t>
      </w:r>
    </w:p>
    <w:p w14:paraId="19255F6A" w14:textId="49D7E49B"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p>
    <w:p w14:paraId="49CA1D7B" w14:textId="7BE2B302" w:rsidR="0087679B" w:rsidRP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15. Flagpole installation - discussion and possible vote to have it installed</w:t>
      </w:r>
      <w:r w:rsidR="004E063C">
        <w:rPr>
          <w:rFonts w:ascii="Century Gothic" w:eastAsia="Times New Roman" w:hAnsi="Century Gothic" w:cs="Arial"/>
          <w:color w:val="000000"/>
          <w:sz w:val="24"/>
          <w:szCs w:val="24"/>
        </w:rPr>
        <w:t>. They can do a pole installed by Colonial Flag</w:t>
      </w:r>
      <w:r w:rsidR="00175B9B">
        <w:rPr>
          <w:rFonts w:ascii="Century Gothic" w:eastAsia="Times New Roman" w:hAnsi="Century Gothic" w:cs="Arial"/>
          <w:color w:val="000000"/>
          <w:sz w:val="24"/>
          <w:szCs w:val="24"/>
        </w:rPr>
        <w:t>. The installation would be $1750</w:t>
      </w:r>
      <w:r w:rsidR="004E063C">
        <w:rPr>
          <w:rFonts w:ascii="Century Gothic" w:eastAsia="Times New Roman" w:hAnsi="Century Gothic" w:cs="Arial"/>
          <w:color w:val="000000"/>
          <w:sz w:val="24"/>
          <w:szCs w:val="24"/>
        </w:rPr>
        <w:t xml:space="preserve">. 30 </w:t>
      </w:r>
      <w:proofErr w:type="gramStart"/>
      <w:r w:rsidR="004E063C">
        <w:rPr>
          <w:rFonts w:ascii="Century Gothic" w:eastAsia="Times New Roman" w:hAnsi="Century Gothic" w:cs="Arial"/>
          <w:color w:val="000000"/>
          <w:sz w:val="24"/>
          <w:szCs w:val="24"/>
        </w:rPr>
        <w:t>foot</w:t>
      </w:r>
      <w:proofErr w:type="gramEnd"/>
      <w:r w:rsidR="004E063C">
        <w:rPr>
          <w:rFonts w:ascii="Century Gothic" w:eastAsia="Times New Roman" w:hAnsi="Century Gothic" w:cs="Arial"/>
          <w:color w:val="000000"/>
          <w:sz w:val="24"/>
          <w:szCs w:val="24"/>
        </w:rPr>
        <w:t xml:space="preserve"> with a rope on the </w:t>
      </w:r>
      <w:proofErr w:type="gramStart"/>
      <w:r w:rsidR="004E063C">
        <w:rPr>
          <w:rFonts w:ascii="Century Gothic" w:eastAsia="Times New Roman" w:hAnsi="Century Gothic" w:cs="Arial"/>
          <w:color w:val="000000"/>
          <w:sz w:val="24"/>
          <w:szCs w:val="24"/>
        </w:rPr>
        <w:t>outside</w:t>
      </w:r>
      <w:proofErr w:type="gramEnd"/>
      <w:r w:rsidR="004E063C">
        <w:rPr>
          <w:rFonts w:ascii="Century Gothic" w:eastAsia="Times New Roman" w:hAnsi="Century Gothic" w:cs="Arial"/>
          <w:color w:val="000000"/>
          <w:sz w:val="24"/>
          <w:szCs w:val="24"/>
        </w:rPr>
        <w:t xml:space="preserve"> about $2710, and then they have a more expensive one with a door and key notch and internal winch is </w:t>
      </w:r>
      <w:proofErr w:type="gramStart"/>
      <w:r w:rsidR="004E063C">
        <w:rPr>
          <w:rFonts w:ascii="Century Gothic" w:eastAsia="Times New Roman" w:hAnsi="Century Gothic" w:cs="Arial"/>
          <w:color w:val="000000"/>
          <w:sz w:val="24"/>
          <w:szCs w:val="24"/>
        </w:rPr>
        <w:t>3224 ,</w:t>
      </w:r>
      <w:proofErr w:type="gramEnd"/>
      <w:r w:rsidR="004E063C">
        <w:rPr>
          <w:rFonts w:ascii="Century Gothic" w:eastAsia="Times New Roman" w:hAnsi="Century Gothic" w:cs="Arial"/>
          <w:color w:val="000000"/>
          <w:sz w:val="24"/>
          <w:szCs w:val="24"/>
        </w:rPr>
        <w:t xml:space="preserve"> and the internal v cleat is 3722.</w:t>
      </w:r>
      <w:r w:rsidR="00175B9B">
        <w:rPr>
          <w:rFonts w:ascii="Century Gothic" w:eastAsia="Times New Roman" w:hAnsi="Century Gothic" w:cs="Arial"/>
          <w:color w:val="000000"/>
          <w:sz w:val="24"/>
          <w:szCs w:val="24"/>
        </w:rPr>
        <w:t xml:space="preserve"> </w:t>
      </w:r>
      <w:r w:rsidR="004E063C">
        <w:rPr>
          <w:rFonts w:ascii="Century Gothic" w:eastAsia="Times New Roman" w:hAnsi="Century Gothic" w:cs="Arial"/>
          <w:color w:val="000000"/>
          <w:sz w:val="24"/>
          <w:szCs w:val="24"/>
        </w:rPr>
        <w:t xml:space="preserve">$109 for a solar light to put on the flag. </w:t>
      </w:r>
      <w:r w:rsidR="00175B9B">
        <w:rPr>
          <w:rFonts w:ascii="Century Gothic" w:eastAsia="Times New Roman" w:hAnsi="Century Gothic" w:cs="Arial"/>
          <w:color w:val="000000"/>
          <w:sz w:val="24"/>
          <w:szCs w:val="24"/>
        </w:rPr>
        <w:t xml:space="preserve">$62 for a nylon flag to put on the pole. </w:t>
      </w:r>
      <w:r w:rsidR="004E063C">
        <w:rPr>
          <w:rFonts w:ascii="Century Gothic" w:eastAsia="Times New Roman" w:hAnsi="Century Gothic" w:cs="Arial"/>
          <w:color w:val="000000"/>
          <w:sz w:val="24"/>
          <w:szCs w:val="24"/>
        </w:rPr>
        <w:t xml:space="preserve">If we order it by the end of the week, the flag can be installed by Tractor Days. </w:t>
      </w:r>
      <w:r w:rsidR="00175B9B">
        <w:rPr>
          <w:rFonts w:ascii="Century Gothic" w:eastAsia="Times New Roman" w:hAnsi="Century Gothic" w:cs="Arial"/>
          <w:color w:val="000000"/>
          <w:sz w:val="24"/>
          <w:szCs w:val="24"/>
        </w:rPr>
        <w:t xml:space="preserve">We can have them put </w:t>
      </w:r>
      <w:proofErr w:type="gramStart"/>
      <w:r w:rsidR="00175B9B">
        <w:rPr>
          <w:rFonts w:ascii="Century Gothic" w:eastAsia="Times New Roman" w:hAnsi="Century Gothic" w:cs="Arial"/>
          <w:color w:val="000000"/>
          <w:sz w:val="24"/>
          <w:szCs w:val="24"/>
        </w:rPr>
        <w:t>it in</w:t>
      </w:r>
      <w:proofErr w:type="gramEnd"/>
      <w:r w:rsidR="00175B9B">
        <w:rPr>
          <w:rFonts w:ascii="Century Gothic" w:eastAsia="Times New Roman" w:hAnsi="Century Gothic" w:cs="Arial"/>
          <w:color w:val="000000"/>
          <w:sz w:val="24"/>
          <w:szCs w:val="24"/>
        </w:rPr>
        <w:t xml:space="preserve"> 6 inches above the cement. Megan’s opinion is to hold off and use a temporary flag to use for the </w:t>
      </w:r>
      <w:proofErr w:type="gramStart"/>
      <w:r w:rsidR="00175B9B">
        <w:rPr>
          <w:rFonts w:ascii="Century Gothic" w:eastAsia="Times New Roman" w:hAnsi="Century Gothic" w:cs="Arial"/>
          <w:color w:val="000000"/>
          <w:sz w:val="24"/>
          <w:szCs w:val="24"/>
        </w:rPr>
        <w:t>event</w:t>
      </w:r>
      <w:proofErr w:type="gramEnd"/>
      <w:r w:rsidR="00175B9B">
        <w:rPr>
          <w:rFonts w:ascii="Century Gothic" w:eastAsia="Times New Roman" w:hAnsi="Century Gothic" w:cs="Arial"/>
          <w:color w:val="000000"/>
          <w:sz w:val="24"/>
          <w:szCs w:val="24"/>
        </w:rPr>
        <w:t xml:space="preserve"> so we aren’t rushing to get the pole installed when we aren’t totally ready and don’t know right where we are going to want it. David said he has a flag he can donate to the park. </w:t>
      </w:r>
    </w:p>
    <w:p w14:paraId="69D9C575" w14:textId="062CB805"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lastRenderedPageBreak/>
        <w:t xml:space="preserve">16. Conversation with David's son-in-law </w:t>
      </w:r>
      <w:r w:rsidR="00C97DF4">
        <w:rPr>
          <w:rFonts w:ascii="Century Gothic" w:eastAsia="Times New Roman" w:hAnsi="Century Gothic" w:cs="Arial"/>
          <w:color w:val="000000"/>
          <w:sz w:val="24"/>
          <w:szCs w:val="24"/>
        </w:rPr>
        <w:t xml:space="preserve">(Alex) </w:t>
      </w:r>
      <w:r w:rsidRPr="0087679B">
        <w:rPr>
          <w:rFonts w:ascii="Century Gothic" w:eastAsia="Times New Roman" w:hAnsi="Century Gothic" w:cs="Arial"/>
          <w:color w:val="000000"/>
          <w:sz w:val="24"/>
          <w:szCs w:val="24"/>
        </w:rPr>
        <w:t>regarding fundraising</w:t>
      </w:r>
      <w:r w:rsidR="008A1A8F">
        <w:rPr>
          <w:rFonts w:ascii="Century Gothic" w:eastAsia="Times New Roman" w:hAnsi="Century Gothic" w:cs="Arial"/>
          <w:color w:val="000000"/>
          <w:sz w:val="24"/>
          <w:szCs w:val="24"/>
        </w:rPr>
        <w:t xml:space="preserve"> </w:t>
      </w:r>
      <w:r w:rsidR="001700BD">
        <w:rPr>
          <w:rFonts w:ascii="Century Gothic" w:eastAsia="Times New Roman" w:hAnsi="Century Gothic" w:cs="Arial"/>
          <w:color w:val="000000"/>
          <w:sz w:val="24"/>
          <w:szCs w:val="24"/>
        </w:rPr>
        <w:t>–</w:t>
      </w:r>
      <w:r w:rsidR="008A1A8F">
        <w:rPr>
          <w:rFonts w:ascii="Century Gothic" w:eastAsia="Times New Roman" w:hAnsi="Century Gothic" w:cs="Arial"/>
          <w:color w:val="000000"/>
          <w:sz w:val="24"/>
          <w:szCs w:val="24"/>
        </w:rPr>
        <w:t xml:space="preserve"> </w:t>
      </w:r>
      <w:r w:rsidR="001700BD">
        <w:rPr>
          <w:rFonts w:ascii="Century Gothic" w:eastAsia="Times New Roman" w:hAnsi="Century Gothic" w:cs="Arial"/>
          <w:color w:val="000000"/>
          <w:sz w:val="24"/>
          <w:szCs w:val="24"/>
        </w:rPr>
        <w:t>Megan asks how to select who you are approaching, who are the best to approach, and what is the best way to approach them to get money. “</w:t>
      </w:r>
      <w:proofErr w:type="gramStart"/>
      <w:r w:rsidR="001700BD">
        <w:rPr>
          <w:rFonts w:ascii="Century Gothic" w:eastAsia="Times New Roman" w:hAnsi="Century Gothic" w:cs="Arial"/>
          <w:color w:val="000000"/>
          <w:sz w:val="24"/>
          <w:szCs w:val="24"/>
        </w:rPr>
        <w:t>pipeline</w:t>
      </w:r>
      <w:proofErr w:type="gramEnd"/>
      <w:r w:rsidR="001700BD">
        <w:rPr>
          <w:rFonts w:ascii="Century Gothic" w:eastAsia="Times New Roman" w:hAnsi="Century Gothic" w:cs="Arial"/>
          <w:color w:val="000000"/>
          <w:sz w:val="24"/>
          <w:szCs w:val="24"/>
        </w:rPr>
        <w:t xml:space="preserve"> development”. </w:t>
      </w:r>
      <w:r w:rsidR="00C97DF4">
        <w:rPr>
          <w:rFonts w:ascii="Century Gothic" w:eastAsia="Times New Roman" w:hAnsi="Century Gothic" w:cs="Arial"/>
          <w:color w:val="000000"/>
          <w:sz w:val="24"/>
          <w:szCs w:val="24"/>
        </w:rPr>
        <w:t xml:space="preserve">Alex - </w:t>
      </w:r>
      <w:r w:rsidR="001700BD">
        <w:rPr>
          <w:rFonts w:ascii="Century Gothic" w:eastAsia="Times New Roman" w:hAnsi="Century Gothic" w:cs="Arial"/>
          <w:color w:val="000000"/>
          <w:sz w:val="24"/>
          <w:szCs w:val="24"/>
        </w:rPr>
        <w:t>Get people involved with the planning committee. Getting them involved as a volunteer or a donor so they have a couple of different options to help. Snowball effect where you ask one person and ask them if they know of anyone else who would like to be involved. Corporations, entrepreneurs and CEOs is a good place to start.</w:t>
      </w:r>
    </w:p>
    <w:p w14:paraId="2E6226F2" w14:textId="1FC82AB0" w:rsidR="001700BD" w:rsidRDefault="001700BD"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Braden asks – is there an ideal corporation or business field where we might find more success? </w:t>
      </w:r>
      <w:r w:rsidR="00C97DF4">
        <w:rPr>
          <w:rFonts w:ascii="Century Gothic" w:eastAsia="Times New Roman" w:hAnsi="Century Gothic" w:cs="Arial"/>
          <w:color w:val="000000"/>
          <w:sz w:val="24"/>
          <w:szCs w:val="24"/>
        </w:rPr>
        <w:t xml:space="preserve">Alex </w:t>
      </w:r>
      <w:r>
        <w:rPr>
          <w:rFonts w:ascii="Century Gothic" w:eastAsia="Times New Roman" w:hAnsi="Century Gothic" w:cs="Arial"/>
          <w:color w:val="000000"/>
          <w:sz w:val="24"/>
          <w:szCs w:val="24"/>
        </w:rPr>
        <w:t xml:space="preserve">said banks and Credit unions (Community reinvestment act) have a requirement to donate so much money. MLMs are large donors, if we can find any in the area. </w:t>
      </w:r>
    </w:p>
    <w:p w14:paraId="49351B4B" w14:textId="4C292556" w:rsidR="001700BD" w:rsidRDefault="001700BD"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Megan asks – donation levels. Incentives for donation amounts based on the size of the donation. She asks if having those “levels” are a good way? </w:t>
      </w:r>
      <w:r w:rsidR="00C97DF4">
        <w:rPr>
          <w:rFonts w:ascii="Century Gothic" w:eastAsia="Times New Roman" w:hAnsi="Century Gothic" w:cs="Arial"/>
          <w:color w:val="000000"/>
          <w:sz w:val="24"/>
          <w:szCs w:val="24"/>
        </w:rPr>
        <w:t>Alex</w:t>
      </w:r>
      <w:r>
        <w:rPr>
          <w:rFonts w:ascii="Century Gothic" w:eastAsia="Times New Roman" w:hAnsi="Century Gothic" w:cs="Arial"/>
          <w:color w:val="000000"/>
          <w:sz w:val="24"/>
          <w:szCs w:val="24"/>
        </w:rPr>
        <w:t xml:space="preserve"> answers that levels are a good idea. He uses a “gifting table” focus on lead donors and get 50% of funding from </w:t>
      </w:r>
      <w:proofErr w:type="gramStart"/>
      <w:r>
        <w:rPr>
          <w:rFonts w:ascii="Century Gothic" w:eastAsia="Times New Roman" w:hAnsi="Century Gothic" w:cs="Arial"/>
          <w:color w:val="000000"/>
          <w:sz w:val="24"/>
          <w:szCs w:val="24"/>
        </w:rPr>
        <w:t>them, and</w:t>
      </w:r>
      <w:proofErr w:type="gramEnd"/>
      <w:r>
        <w:rPr>
          <w:rFonts w:ascii="Century Gothic" w:eastAsia="Times New Roman" w:hAnsi="Century Gothic" w:cs="Arial"/>
          <w:color w:val="000000"/>
          <w:sz w:val="24"/>
          <w:szCs w:val="24"/>
        </w:rPr>
        <w:t xml:space="preserve"> then have different opportunities for the lower and middle amounts. The downside is that people tend to gravitate towards the lowest level. Approach the banks as you are looking for </w:t>
      </w:r>
      <w:r w:rsidR="00C97DF4">
        <w:rPr>
          <w:rFonts w:ascii="Century Gothic" w:eastAsia="Times New Roman" w:hAnsi="Century Gothic" w:cs="Arial"/>
          <w:color w:val="000000"/>
          <w:sz w:val="24"/>
          <w:szCs w:val="24"/>
        </w:rPr>
        <w:t xml:space="preserve">lead donors. Focus on getting lead donors and then set up some tiers for the smaller amounts. </w:t>
      </w:r>
    </w:p>
    <w:p w14:paraId="0AC95E7D" w14:textId="11FF599A" w:rsidR="00C97DF4" w:rsidRPr="0087679B" w:rsidRDefault="00C97DF4"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Megan- who do I ask to talk to when I go to these banks and credit unions? Alex </w:t>
      </w:r>
      <w:proofErr w:type="gramStart"/>
      <w:r>
        <w:rPr>
          <w:rFonts w:ascii="Century Gothic" w:eastAsia="Times New Roman" w:hAnsi="Century Gothic" w:cs="Arial"/>
          <w:color w:val="000000"/>
          <w:sz w:val="24"/>
          <w:szCs w:val="24"/>
        </w:rPr>
        <w:t>said to ask</w:t>
      </w:r>
      <w:proofErr w:type="gramEnd"/>
      <w:r>
        <w:rPr>
          <w:rFonts w:ascii="Century Gothic" w:eastAsia="Times New Roman" w:hAnsi="Century Gothic" w:cs="Arial"/>
          <w:color w:val="000000"/>
          <w:sz w:val="24"/>
          <w:szCs w:val="24"/>
        </w:rPr>
        <w:t xml:space="preserve"> them specifically about the community reinvestment act and who they can talk to about that. </w:t>
      </w:r>
    </w:p>
    <w:p w14:paraId="6279082C" w14:textId="062DA98D" w:rsidR="0087679B" w:rsidRDefault="0087679B" w:rsidP="0087679B">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87679B">
        <w:rPr>
          <w:rFonts w:ascii="Century Gothic" w:eastAsia="Times New Roman" w:hAnsi="Century Gothic" w:cs="Arial"/>
          <w:color w:val="000000"/>
          <w:sz w:val="24"/>
          <w:szCs w:val="24"/>
        </w:rPr>
        <w:t>17. Board Member Concerns</w:t>
      </w:r>
      <w:r w:rsidR="007678EA">
        <w:rPr>
          <w:rFonts w:ascii="Century Gothic" w:eastAsia="Times New Roman" w:hAnsi="Century Gothic" w:cs="Arial"/>
          <w:color w:val="000000"/>
          <w:sz w:val="24"/>
          <w:szCs w:val="24"/>
        </w:rPr>
        <w:t xml:space="preserve"> – Megan -Do we want to pursue becoming a 501-C3 </w:t>
      </w:r>
      <w:proofErr w:type="gramStart"/>
      <w:r w:rsidR="007678EA">
        <w:rPr>
          <w:rFonts w:ascii="Century Gothic" w:eastAsia="Times New Roman" w:hAnsi="Century Gothic" w:cs="Arial"/>
          <w:color w:val="000000"/>
          <w:sz w:val="24"/>
          <w:szCs w:val="24"/>
        </w:rPr>
        <w:t>in order to</w:t>
      </w:r>
      <w:proofErr w:type="gramEnd"/>
      <w:r w:rsidR="007678EA">
        <w:rPr>
          <w:rFonts w:ascii="Century Gothic" w:eastAsia="Times New Roman" w:hAnsi="Century Gothic" w:cs="Arial"/>
          <w:color w:val="000000"/>
          <w:sz w:val="24"/>
          <w:szCs w:val="24"/>
        </w:rPr>
        <w:t xml:space="preserve"> get donations and have donators receive tax breaks? It might be worth it where it will incentivize people to donate to our district. Braden will </w:t>
      </w:r>
      <w:proofErr w:type="gramStart"/>
      <w:r w:rsidR="007678EA">
        <w:rPr>
          <w:rFonts w:ascii="Century Gothic" w:eastAsia="Times New Roman" w:hAnsi="Century Gothic" w:cs="Arial"/>
          <w:color w:val="000000"/>
          <w:sz w:val="24"/>
          <w:szCs w:val="24"/>
        </w:rPr>
        <w:t>get</w:t>
      </w:r>
      <w:proofErr w:type="gramEnd"/>
      <w:r w:rsidR="007678EA">
        <w:rPr>
          <w:rFonts w:ascii="Century Gothic" w:eastAsia="Times New Roman" w:hAnsi="Century Gothic" w:cs="Arial"/>
          <w:color w:val="000000"/>
          <w:sz w:val="24"/>
          <w:szCs w:val="24"/>
        </w:rPr>
        <w:t xml:space="preserve"> with Amy to see what we would need to do to apply for that. </w:t>
      </w:r>
    </w:p>
    <w:p w14:paraId="00149C38" w14:textId="71CCACCC" w:rsidR="00AE26D9" w:rsidRPr="0087679B" w:rsidRDefault="0087679B" w:rsidP="004836AD">
      <w:pPr>
        <w:tabs>
          <w:tab w:val="left" w:pos="7020"/>
          <w:tab w:val="left" w:pos="7110"/>
          <w:tab w:val="left" w:pos="7200"/>
        </w:tabs>
        <w:spacing w:after="0" w:line="360" w:lineRule="auto"/>
        <w:rPr>
          <w:sz w:val="24"/>
          <w:szCs w:val="24"/>
        </w:rPr>
      </w:pPr>
      <w:r w:rsidRPr="0087679B">
        <w:rPr>
          <w:rFonts w:ascii="Century Gothic" w:eastAsia="Times New Roman" w:hAnsi="Century Gothic" w:cs="Arial"/>
          <w:color w:val="000000"/>
          <w:sz w:val="24"/>
          <w:szCs w:val="24"/>
        </w:rPr>
        <w:t>18. Adjourn</w:t>
      </w:r>
      <w:r w:rsidR="00C97DF4">
        <w:rPr>
          <w:rFonts w:ascii="Century Gothic" w:eastAsia="Times New Roman" w:hAnsi="Century Gothic" w:cs="Arial"/>
          <w:color w:val="000000"/>
          <w:sz w:val="24"/>
          <w:szCs w:val="24"/>
        </w:rPr>
        <w:t xml:space="preserve"> – Katie motions to close the meeting. Lance seconds. Vote is unanimous.</w:t>
      </w:r>
    </w:p>
    <w:sectPr w:rsidR="00AE26D9" w:rsidRPr="00876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9B"/>
    <w:rsid w:val="001700BD"/>
    <w:rsid w:val="00175B9B"/>
    <w:rsid w:val="00351657"/>
    <w:rsid w:val="004836AD"/>
    <w:rsid w:val="004E063C"/>
    <w:rsid w:val="004F3F02"/>
    <w:rsid w:val="00633B96"/>
    <w:rsid w:val="00671D72"/>
    <w:rsid w:val="0069405B"/>
    <w:rsid w:val="006C4633"/>
    <w:rsid w:val="006E329E"/>
    <w:rsid w:val="007078A6"/>
    <w:rsid w:val="007678EA"/>
    <w:rsid w:val="007728C8"/>
    <w:rsid w:val="00862A3D"/>
    <w:rsid w:val="0087679B"/>
    <w:rsid w:val="008A1A8F"/>
    <w:rsid w:val="008D54A3"/>
    <w:rsid w:val="008D73DB"/>
    <w:rsid w:val="00AE26D9"/>
    <w:rsid w:val="00C97DF4"/>
    <w:rsid w:val="00D618DF"/>
    <w:rsid w:val="00DA7467"/>
    <w:rsid w:val="00F0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5C36"/>
  <w15:chartTrackingRefBased/>
  <w15:docId w15:val="{66E4FD89-4E02-435E-BCDB-3E04E9F9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9B"/>
    <w:pPr>
      <w:spacing w:line="259" w:lineRule="auto"/>
    </w:pPr>
    <w:rPr>
      <w:kern w:val="0"/>
      <w:sz w:val="22"/>
      <w:szCs w:val="22"/>
      <w14:ligatures w14:val="none"/>
    </w:rPr>
  </w:style>
  <w:style w:type="paragraph" w:styleId="Heading1">
    <w:name w:val="heading 1"/>
    <w:basedOn w:val="Normal"/>
    <w:next w:val="Normal"/>
    <w:link w:val="Heading1Char"/>
    <w:uiPriority w:val="9"/>
    <w:qFormat/>
    <w:rsid w:val="008767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67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679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679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679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679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679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679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679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79B"/>
    <w:rPr>
      <w:rFonts w:eastAsiaTheme="majorEastAsia" w:cstheme="majorBidi"/>
      <w:color w:val="272727" w:themeColor="text1" w:themeTint="D8"/>
    </w:rPr>
  </w:style>
  <w:style w:type="paragraph" w:styleId="Title">
    <w:name w:val="Title"/>
    <w:basedOn w:val="Normal"/>
    <w:next w:val="Normal"/>
    <w:link w:val="TitleChar"/>
    <w:uiPriority w:val="10"/>
    <w:qFormat/>
    <w:rsid w:val="008767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6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79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6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79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679B"/>
    <w:rPr>
      <w:i/>
      <w:iCs/>
      <w:color w:val="404040" w:themeColor="text1" w:themeTint="BF"/>
    </w:rPr>
  </w:style>
  <w:style w:type="paragraph" w:styleId="ListParagraph">
    <w:name w:val="List Paragraph"/>
    <w:basedOn w:val="Normal"/>
    <w:uiPriority w:val="34"/>
    <w:qFormat/>
    <w:rsid w:val="0087679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7679B"/>
    <w:rPr>
      <w:i/>
      <w:iCs/>
      <w:color w:val="0F4761" w:themeColor="accent1" w:themeShade="BF"/>
    </w:rPr>
  </w:style>
  <w:style w:type="paragraph" w:styleId="IntenseQuote">
    <w:name w:val="Intense Quote"/>
    <w:basedOn w:val="Normal"/>
    <w:next w:val="Normal"/>
    <w:link w:val="IntenseQuoteChar"/>
    <w:uiPriority w:val="30"/>
    <w:qFormat/>
    <w:rsid w:val="0087679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679B"/>
    <w:rPr>
      <w:i/>
      <w:iCs/>
      <w:color w:val="0F4761" w:themeColor="accent1" w:themeShade="BF"/>
    </w:rPr>
  </w:style>
  <w:style w:type="character" w:styleId="IntenseReference">
    <w:name w:val="Intense Reference"/>
    <w:basedOn w:val="DefaultParagraphFont"/>
    <w:uiPriority w:val="32"/>
    <w:qFormat/>
    <w:rsid w:val="00876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1139</TotalTime>
  <Pages>6</Pages>
  <Words>2171</Words>
  <Characters>9815</Characters>
  <Application>Microsoft Office Word</Application>
  <DocSecurity>0</DocSecurity>
  <Lines>178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4</cp:revision>
  <dcterms:created xsi:type="dcterms:W3CDTF">2026-05-07T00:13:00Z</dcterms:created>
  <dcterms:modified xsi:type="dcterms:W3CDTF">2026-05-29T04:36:00Z</dcterms:modified>
</cp:coreProperties>
</file>