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1656D" w14:textId="1D3CECCD" w:rsidR="00FB3007" w:rsidRPr="00FB3007" w:rsidRDefault="00522316" w:rsidP="00FB3007">
      <w:pPr>
        <w:jc w:val="center"/>
        <w:rPr>
          <w:b/>
          <w:i/>
          <w:sz w:val="72"/>
          <w:szCs w:val="72"/>
          <w:u w:val="single"/>
        </w:rPr>
      </w:pPr>
      <w:r w:rsidRPr="00FB3007">
        <w:rPr>
          <w:b/>
          <w:i/>
          <w:sz w:val="72"/>
          <w:szCs w:val="72"/>
          <w:u w:val="single"/>
        </w:rPr>
        <w:t>PUBLIC NOTICE</w:t>
      </w:r>
    </w:p>
    <w:p w14:paraId="5FAFA1A2" w14:textId="77777777" w:rsidR="00522316" w:rsidRPr="00FB3007" w:rsidRDefault="00522316" w:rsidP="00B045F0">
      <w:pPr>
        <w:jc w:val="center"/>
        <w:rPr>
          <w:rFonts w:ascii="Rockwell Extra Bold" w:hAnsi="Rockwell Extra Bold"/>
          <w:sz w:val="32"/>
          <w:szCs w:val="32"/>
        </w:rPr>
      </w:pPr>
      <w:r w:rsidRPr="00FB3007">
        <w:rPr>
          <w:rFonts w:ascii="Rockwell Extra Bold" w:hAnsi="Rockwell Extra Bold"/>
          <w:sz w:val="32"/>
          <w:szCs w:val="32"/>
        </w:rPr>
        <w:t>Piute County</w:t>
      </w:r>
      <w:r w:rsidR="00B045F0" w:rsidRPr="00FB3007">
        <w:rPr>
          <w:rFonts w:ascii="Rockwell Extra Bold" w:hAnsi="Rockwell Extra Bold"/>
          <w:sz w:val="32"/>
          <w:szCs w:val="32"/>
        </w:rPr>
        <w:t xml:space="preserve"> by mail ballots can be returned in any of the following ways:</w:t>
      </w:r>
    </w:p>
    <w:p w14:paraId="5FAFA1A3" w14:textId="090380F3" w:rsidR="00B045F0" w:rsidRPr="00FB3007" w:rsidRDefault="00C560A6" w:rsidP="00FB3007">
      <w:pPr>
        <w:jc w:val="center"/>
        <w:rPr>
          <w:rFonts w:ascii="Rockwell Extra Bold" w:hAnsi="Rockwell Extra Bold"/>
          <w:color w:val="EE0000"/>
          <w:sz w:val="32"/>
          <w:szCs w:val="32"/>
        </w:rPr>
      </w:pPr>
      <w:r w:rsidRPr="00FB3007">
        <w:rPr>
          <w:rFonts w:ascii="Rockwell Extra Bold" w:hAnsi="Rockwell Extra Bold"/>
          <w:color w:val="EE0000"/>
          <w:sz w:val="32"/>
          <w:szCs w:val="32"/>
        </w:rPr>
        <w:t>MUST BE RECEIVED BY THE CLERK BY 8 P.M. ON ELECTION NIGHT, NO EXCEPTIONS</w:t>
      </w:r>
    </w:p>
    <w:p w14:paraId="5FAFA1A4" w14:textId="42939755" w:rsidR="00B045F0" w:rsidRPr="00C560A6" w:rsidRDefault="00B045F0" w:rsidP="00B045F0">
      <w:pPr>
        <w:pStyle w:val="ListParagraph"/>
        <w:numPr>
          <w:ilvl w:val="0"/>
          <w:numId w:val="1"/>
        </w:numPr>
        <w:rPr>
          <w:rFonts w:ascii="Rockwell Extra Bold" w:hAnsi="Rockwell Extra Bold"/>
          <w:sz w:val="40"/>
          <w:szCs w:val="40"/>
        </w:rPr>
      </w:pPr>
      <w:r w:rsidRPr="00C560A6">
        <w:rPr>
          <w:rFonts w:ascii="Rockwell Extra Bold" w:hAnsi="Rockwell Extra Bold"/>
          <w:sz w:val="40"/>
          <w:szCs w:val="40"/>
        </w:rPr>
        <w:t xml:space="preserve">    </w:t>
      </w:r>
      <w:r w:rsidRPr="00C560A6">
        <w:rPr>
          <w:rFonts w:ascii="Rockwell Extra Bold" w:hAnsi="Rockwell Extra Bold"/>
          <w:sz w:val="36"/>
          <w:szCs w:val="36"/>
        </w:rPr>
        <w:t>By mail</w:t>
      </w:r>
      <w:r w:rsidR="00C560A6">
        <w:rPr>
          <w:rFonts w:ascii="Rockwell Extra Bold" w:hAnsi="Rockwell Extra Bold"/>
          <w:sz w:val="40"/>
          <w:szCs w:val="40"/>
        </w:rPr>
        <w:t xml:space="preserve"> </w:t>
      </w:r>
      <w:r w:rsidR="00C560A6" w:rsidRPr="00C560A6">
        <w:rPr>
          <w:rFonts w:ascii="Rockwell Extra Bold" w:hAnsi="Rockwell Extra Bold"/>
          <w:color w:val="EE0000"/>
          <w:sz w:val="24"/>
          <w:szCs w:val="24"/>
        </w:rPr>
        <w:t>( MAIL IT EARLY TO ENSURE DELIVERY)</w:t>
      </w:r>
    </w:p>
    <w:p w14:paraId="5FAFA1A5" w14:textId="77777777" w:rsidR="00B045F0" w:rsidRPr="00C560A6" w:rsidRDefault="00B045F0" w:rsidP="00B045F0">
      <w:pPr>
        <w:pStyle w:val="ListParagraph"/>
        <w:ind w:left="1080"/>
        <w:rPr>
          <w:rFonts w:ascii="Rockwell Extra Bold" w:hAnsi="Rockwell Extra Bold"/>
          <w:sz w:val="40"/>
          <w:szCs w:val="40"/>
        </w:rPr>
      </w:pPr>
    </w:p>
    <w:p w14:paraId="4A7D95CC" w14:textId="39673724" w:rsidR="00C560A6" w:rsidRDefault="00B045F0" w:rsidP="00C560A6">
      <w:pPr>
        <w:pStyle w:val="ListParagraph"/>
        <w:numPr>
          <w:ilvl w:val="0"/>
          <w:numId w:val="1"/>
        </w:numPr>
        <w:rPr>
          <w:rFonts w:ascii="Rockwell Extra Bold" w:hAnsi="Rockwell Extra Bold"/>
          <w:sz w:val="36"/>
          <w:szCs w:val="36"/>
        </w:rPr>
      </w:pPr>
      <w:r w:rsidRPr="00C560A6">
        <w:rPr>
          <w:rFonts w:ascii="Rockwell Extra Bold" w:hAnsi="Rockwell Extra Bold"/>
          <w:sz w:val="40"/>
          <w:szCs w:val="40"/>
        </w:rPr>
        <w:t xml:space="preserve">    </w:t>
      </w:r>
      <w:r w:rsidRPr="00C560A6">
        <w:rPr>
          <w:rFonts w:ascii="Rockwell Extra Bold" w:hAnsi="Rockwell Extra Bold"/>
          <w:sz w:val="36"/>
          <w:szCs w:val="36"/>
        </w:rPr>
        <w:t xml:space="preserve">Dropped off at any of the </w:t>
      </w:r>
      <w:r w:rsidR="00A7771E" w:rsidRPr="00C560A6">
        <w:rPr>
          <w:rFonts w:ascii="Rockwell Extra Bold" w:hAnsi="Rockwell Extra Bold"/>
          <w:sz w:val="36"/>
          <w:szCs w:val="36"/>
        </w:rPr>
        <w:t>following drop boxes</w:t>
      </w:r>
      <w:r w:rsidR="00C560A6" w:rsidRPr="00C560A6">
        <w:rPr>
          <w:rFonts w:ascii="Rockwell Extra Bold" w:hAnsi="Rockwell Extra Bold"/>
          <w:sz w:val="36"/>
          <w:szCs w:val="36"/>
        </w:rPr>
        <w:t>:</w:t>
      </w:r>
      <w:r w:rsidR="00FB3007">
        <w:rPr>
          <w:rFonts w:ascii="Rockwell Extra Bold" w:hAnsi="Rockwell Extra Bold"/>
          <w:sz w:val="36"/>
          <w:szCs w:val="36"/>
        </w:rPr>
        <w:t xml:space="preserve"> </w:t>
      </w:r>
      <w:r w:rsidR="00FB3007" w:rsidRPr="00FB3007">
        <w:rPr>
          <w:rFonts w:ascii="Rockwell Extra Bold" w:hAnsi="Rockwell Extra Bold"/>
          <w:color w:val="EE0000"/>
          <w:sz w:val="28"/>
          <w:szCs w:val="28"/>
        </w:rPr>
        <w:t>(Please ensure ballots are at drop box</w:t>
      </w:r>
      <w:r w:rsidR="00FB3007">
        <w:rPr>
          <w:rFonts w:ascii="Rockwell Extra Bold" w:hAnsi="Rockwell Extra Bold"/>
          <w:color w:val="EE0000"/>
          <w:sz w:val="28"/>
          <w:szCs w:val="28"/>
        </w:rPr>
        <w:t xml:space="preserve"> locations</w:t>
      </w:r>
      <w:r w:rsidR="00FB3007" w:rsidRPr="00FB3007">
        <w:rPr>
          <w:rFonts w:ascii="Rockwell Extra Bold" w:hAnsi="Rockwell Extra Bold"/>
          <w:color w:val="EE0000"/>
          <w:sz w:val="28"/>
          <w:szCs w:val="28"/>
        </w:rPr>
        <w:t xml:space="preserve"> no later than 4 PM on Election Day)</w:t>
      </w:r>
    </w:p>
    <w:p w14:paraId="7EF33368" w14:textId="77777777" w:rsidR="00C560A6" w:rsidRPr="00C560A6" w:rsidRDefault="00C560A6" w:rsidP="00C560A6">
      <w:pPr>
        <w:pStyle w:val="ListParagraph"/>
        <w:rPr>
          <w:rFonts w:ascii="Rockwell Extra Bold" w:hAnsi="Rockwell Extra Bold"/>
          <w:sz w:val="36"/>
          <w:szCs w:val="36"/>
        </w:rPr>
      </w:pPr>
    </w:p>
    <w:p w14:paraId="551A4B2A" w14:textId="1CFC4729" w:rsidR="00FB3007" w:rsidRP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  <w:r w:rsidRPr="00FB3007">
        <w:rPr>
          <w:rFonts w:ascii="Rockwell Extra Bold" w:hAnsi="Rockwell Extra Bold"/>
          <w:sz w:val="32"/>
          <w:szCs w:val="32"/>
        </w:rPr>
        <w:t>Circleville Town Building</w:t>
      </w:r>
      <w:r>
        <w:rPr>
          <w:rFonts w:ascii="Rockwell Extra Bold" w:hAnsi="Rockwell Extra Bold"/>
          <w:sz w:val="32"/>
          <w:szCs w:val="32"/>
        </w:rPr>
        <w:tab/>
      </w:r>
      <w:r w:rsidRPr="00FB3007">
        <w:rPr>
          <w:rFonts w:ascii="Rockwell Extra Bold" w:hAnsi="Rockwell Extra Bold"/>
          <w:sz w:val="32"/>
          <w:szCs w:val="32"/>
        </w:rPr>
        <w:t>210 S</w:t>
      </w:r>
      <w:r>
        <w:rPr>
          <w:rFonts w:ascii="Rockwell Extra Bold" w:hAnsi="Rockwell Extra Bold"/>
          <w:sz w:val="32"/>
          <w:szCs w:val="32"/>
        </w:rPr>
        <w:t>.</w:t>
      </w:r>
      <w:r w:rsidRPr="00FB3007">
        <w:rPr>
          <w:rFonts w:ascii="Rockwell Extra Bold" w:hAnsi="Rockwell Extra Bold"/>
          <w:sz w:val="32"/>
          <w:szCs w:val="32"/>
        </w:rPr>
        <w:t xml:space="preserve"> Center</w:t>
      </w:r>
    </w:p>
    <w:p w14:paraId="6CC27926" w14:textId="0A9018F9" w:rsidR="00FB3007" w:rsidRP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  <w:r w:rsidRPr="00FB3007">
        <w:rPr>
          <w:rFonts w:ascii="Rockwell Extra Bold" w:hAnsi="Rockwell Extra Bold"/>
          <w:sz w:val="32"/>
          <w:szCs w:val="32"/>
        </w:rPr>
        <w:tab/>
      </w:r>
      <w:r w:rsidRPr="00FB3007">
        <w:rPr>
          <w:rFonts w:ascii="Rockwell Extra Bold" w:hAnsi="Rockwell Extra Bold"/>
          <w:sz w:val="32"/>
          <w:szCs w:val="32"/>
        </w:rPr>
        <w:tab/>
      </w:r>
    </w:p>
    <w:p w14:paraId="754CD4DA" w14:textId="72842C0B" w:rsid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  <w:proofErr w:type="spellStart"/>
      <w:r w:rsidRPr="00FB3007">
        <w:rPr>
          <w:rFonts w:ascii="Rockwell Extra Bold" w:hAnsi="Rockwell Extra Bold"/>
          <w:sz w:val="32"/>
          <w:szCs w:val="32"/>
        </w:rPr>
        <w:t>Marysvale</w:t>
      </w:r>
      <w:proofErr w:type="spellEnd"/>
      <w:r w:rsidRPr="00FB3007">
        <w:rPr>
          <w:rFonts w:ascii="Rockwell Extra Bold" w:hAnsi="Rockwell Extra Bold"/>
          <w:sz w:val="32"/>
          <w:szCs w:val="32"/>
        </w:rPr>
        <w:t xml:space="preserve"> Town Building</w:t>
      </w:r>
      <w:r w:rsidRPr="00FB3007">
        <w:rPr>
          <w:rFonts w:ascii="Rockwell Extra Bold" w:hAnsi="Rockwell Extra Bold"/>
          <w:sz w:val="32"/>
          <w:szCs w:val="32"/>
        </w:rPr>
        <w:tab/>
        <w:t>100 N</w:t>
      </w:r>
      <w:r>
        <w:rPr>
          <w:rFonts w:ascii="Rockwell Extra Bold" w:hAnsi="Rockwell Extra Bold"/>
          <w:sz w:val="32"/>
          <w:szCs w:val="32"/>
        </w:rPr>
        <w:t>.</w:t>
      </w:r>
      <w:r w:rsidRPr="00FB3007">
        <w:rPr>
          <w:rFonts w:ascii="Rockwell Extra Bold" w:hAnsi="Rockwell Extra Bold"/>
          <w:sz w:val="32"/>
          <w:szCs w:val="32"/>
        </w:rPr>
        <w:t xml:space="preserve"> 200 E</w:t>
      </w:r>
      <w:r>
        <w:rPr>
          <w:rFonts w:ascii="Rockwell Extra Bold" w:hAnsi="Rockwell Extra Bold"/>
          <w:sz w:val="32"/>
          <w:szCs w:val="32"/>
        </w:rPr>
        <w:t>.</w:t>
      </w:r>
    </w:p>
    <w:p w14:paraId="6D6FFA4E" w14:textId="77777777" w:rsid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</w:p>
    <w:p w14:paraId="398BF2EA" w14:textId="08452F6D" w:rsidR="00FB3007" w:rsidRP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  <w:r>
        <w:rPr>
          <w:rFonts w:ascii="Rockwell Extra Bold" w:hAnsi="Rockwell Extra Bold"/>
          <w:sz w:val="32"/>
          <w:szCs w:val="32"/>
        </w:rPr>
        <w:t>Kingston Town Building</w:t>
      </w:r>
      <w:r>
        <w:rPr>
          <w:rFonts w:ascii="Rockwell Extra Bold" w:hAnsi="Rockwell Extra Bold"/>
          <w:sz w:val="32"/>
          <w:szCs w:val="32"/>
        </w:rPr>
        <w:tab/>
      </w:r>
      <w:r>
        <w:rPr>
          <w:rFonts w:ascii="Rockwell Extra Bold" w:hAnsi="Rockwell Extra Bold"/>
          <w:sz w:val="32"/>
          <w:szCs w:val="32"/>
        </w:rPr>
        <w:tab/>
        <w:t>40 W. 100 S.</w:t>
      </w:r>
    </w:p>
    <w:p w14:paraId="1F8EA104" w14:textId="7D8BD2C9" w:rsidR="00FB3007" w:rsidRP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  <w:r w:rsidRPr="00FB3007">
        <w:rPr>
          <w:rFonts w:ascii="Rockwell Extra Bold" w:hAnsi="Rockwell Extra Bold"/>
          <w:sz w:val="32"/>
          <w:szCs w:val="32"/>
        </w:rPr>
        <w:tab/>
      </w:r>
      <w:r w:rsidRPr="00FB3007">
        <w:rPr>
          <w:rFonts w:ascii="Rockwell Extra Bold" w:hAnsi="Rockwell Extra Bold"/>
          <w:sz w:val="32"/>
          <w:szCs w:val="32"/>
        </w:rPr>
        <w:tab/>
      </w:r>
    </w:p>
    <w:p w14:paraId="3DC3C6A2" w14:textId="5B877D50" w:rsidR="00FB3007" w:rsidRP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  <w:r w:rsidRPr="00FB3007">
        <w:rPr>
          <w:rFonts w:ascii="Rockwell Extra Bold" w:hAnsi="Rockwell Extra Bold"/>
          <w:sz w:val="32"/>
          <w:szCs w:val="32"/>
        </w:rPr>
        <w:t>Piute County Courthouse- Clerk's Window</w:t>
      </w:r>
      <w:r w:rsidRPr="00FB3007">
        <w:rPr>
          <w:rFonts w:ascii="Rockwell Extra Bold" w:hAnsi="Rockwell Extra Bold"/>
          <w:sz w:val="32"/>
          <w:szCs w:val="32"/>
        </w:rPr>
        <w:tab/>
      </w:r>
    </w:p>
    <w:p w14:paraId="5FAFA1A9" w14:textId="19726CF9" w:rsidR="00B045F0" w:rsidRDefault="00FB3007" w:rsidP="00FB3007">
      <w:pPr>
        <w:pStyle w:val="ListParagraph"/>
        <w:ind w:left="1080"/>
        <w:rPr>
          <w:rFonts w:ascii="Rockwell Extra Bold" w:hAnsi="Rockwell Extra Bold"/>
          <w:color w:val="EE0000"/>
          <w:sz w:val="32"/>
          <w:szCs w:val="32"/>
        </w:rPr>
      </w:pPr>
      <w:r w:rsidRPr="00FB3007">
        <w:rPr>
          <w:rFonts w:ascii="Rockwell Extra Bold" w:hAnsi="Rockwell Extra Bold"/>
          <w:sz w:val="32"/>
          <w:szCs w:val="32"/>
        </w:rPr>
        <w:t xml:space="preserve">550 North Main Street </w:t>
      </w:r>
      <w:r w:rsidRPr="00FB3007">
        <w:rPr>
          <w:rFonts w:ascii="Rockwell Extra Bold" w:hAnsi="Rockwell Extra Bold"/>
          <w:sz w:val="32"/>
          <w:szCs w:val="32"/>
        </w:rPr>
        <w:tab/>
      </w:r>
      <w:r w:rsidRPr="00FB3007">
        <w:rPr>
          <w:rFonts w:ascii="Rockwell Extra Bold" w:hAnsi="Rockwell Extra Bold"/>
          <w:color w:val="EE0000"/>
          <w:sz w:val="32"/>
          <w:szCs w:val="32"/>
        </w:rPr>
        <w:t>Weekdays 8-4</w:t>
      </w:r>
    </w:p>
    <w:p w14:paraId="7551781A" w14:textId="77777777" w:rsidR="00FB3007" w:rsidRDefault="00FB3007" w:rsidP="00FB3007">
      <w:pPr>
        <w:pStyle w:val="ListParagraph"/>
        <w:ind w:left="1080"/>
        <w:rPr>
          <w:rFonts w:ascii="Rockwell Extra Bold" w:hAnsi="Rockwell Extra Bold"/>
          <w:color w:val="EE0000"/>
          <w:sz w:val="32"/>
          <w:szCs w:val="32"/>
        </w:rPr>
      </w:pPr>
    </w:p>
    <w:p w14:paraId="38B72A71" w14:textId="77777777" w:rsidR="00FB3007" w:rsidRPr="00FB3007" w:rsidRDefault="00FB3007" w:rsidP="00FB3007">
      <w:pPr>
        <w:pStyle w:val="ListParagraph"/>
        <w:ind w:left="1080"/>
        <w:rPr>
          <w:rFonts w:ascii="Rockwell Extra Bold" w:hAnsi="Rockwell Extra Bold"/>
          <w:sz w:val="32"/>
          <w:szCs w:val="32"/>
        </w:rPr>
      </w:pPr>
    </w:p>
    <w:p w14:paraId="5FAFA1AA" w14:textId="174B15BD" w:rsidR="00B045F0" w:rsidRPr="00FB3007" w:rsidRDefault="00B045F0" w:rsidP="00FB3007">
      <w:pPr>
        <w:jc w:val="center"/>
        <w:rPr>
          <w:rFonts w:ascii="Rockwell Extra Bold" w:hAnsi="Rockwell Extra Bold"/>
          <w:sz w:val="40"/>
          <w:szCs w:val="40"/>
        </w:rPr>
      </w:pPr>
      <w:r w:rsidRPr="00FB3007">
        <w:rPr>
          <w:rFonts w:ascii="Rockwell Extra Bold" w:hAnsi="Rockwell Extra Bold"/>
          <w:sz w:val="40"/>
          <w:szCs w:val="40"/>
        </w:rPr>
        <w:t xml:space="preserve">If you have any </w:t>
      </w:r>
      <w:r w:rsidR="00062C81" w:rsidRPr="00FB3007">
        <w:rPr>
          <w:rFonts w:ascii="Rockwell Extra Bold" w:hAnsi="Rockwell Extra Bold"/>
          <w:sz w:val="40"/>
          <w:szCs w:val="40"/>
        </w:rPr>
        <w:t>questions,</w:t>
      </w:r>
      <w:r w:rsidRPr="00FB3007">
        <w:rPr>
          <w:rFonts w:ascii="Rockwell Extra Bold" w:hAnsi="Rockwell Extra Bold"/>
          <w:sz w:val="40"/>
          <w:szCs w:val="40"/>
        </w:rPr>
        <w:t xml:space="preserve"> please contact </w:t>
      </w:r>
      <w:r w:rsidR="00626A52" w:rsidRPr="00FB3007">
        <w:rPr>
          <w:rFonts w:ascii="Rockwell Extra Bold" w:hAnsi="Rockwell Extra Bold"/>
          <w:sz w:val="40"/>
          <w:szCs w:val="40"/>
        </w:rPr>
        <w:t>t</w:t>
      </w:r>
      <w:r w:rsidRPr="00FB3007">
        <w:rPr>
          <w:rFonts w:ascii="Rockwell Extra Bold" w:hAnsi="Rockwell Extra Bold"/>
          <w:sz w:val="40"/>
          <w:szCs w:val="40"/>
        </w:rPr>
        <w:t xml:space="preserve">he clerk’s office </w:t>
      </w:r>
      <w:proofErr w:type="gramStart"/>
      <w:r w:rsidRPr="00FB3007">
        <w:rPr>
          <w:rFonts w:ascii="Rockwell Extra Bold" w:hAnsi="Rockwell Extra Bold"/>
          <w:sz w:val="40"/>
          <w:szCs w:val="40"/>
        </w:rPr>
        <w:t>at</w:t>
      </w:r>
      <w:proofErr w:type="gramEnd"/>
      <w:r w:rsidRPr="00FB3007">
        <w:rPr>
          <w:rFonts w:ascii="Rockwell Extra Bold" w:hAnsi="Rockwell Extra Bold"/>
          <w:sz w:val="40"/>
          <w:szCs w:val="40"/>
        </w:rPr>
        <w:t xml:space="preserve"> 577-2840</w:t>
      </w:r>
      <w:r w:rsidR="00062C81" w:rsidRPr="00FB3007">
        <w:rPr>
          <w:rFonts w:ascii="Rockwell Extra Bold" w:hAnsi="Rockwell Extra Bold"/>
          <w:sz w:val="40"/>
          <w:szCs w:val="40"/>
        </w:rPr>
        <w:t>.</w:t>
      </w:r>
    </w:p>
    <w:sectPr w:rsidR="00B045F0" w:rsidRPr="00FB3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586E"/>
    <w:multiLevelType w:val="hybridMultilevel"/>
    <w:tmpl w:val="89CA9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848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16"/>
    <w:rsid w:val="00055CCA"/>
    <w:rsid w:val="00062C81"/>
    <w:rsid w:val="00290982"/>
    <w:rsid w:val="004D3AC8"/>
    <w:rsid w:val="005139CA"/>
    <w:rsid w:val="00522316"/>
    <w:rsid w:val="005E42D5"/>
    <w:rsid w:val="00626A52"/>
    <w:rsid w:val="006334D0"/>
    <w:rsid w:val="00751D85"/>
    <w:rsid w:val="007761D6"/>
    <w:rsid w:val="00952E08"/>
    <w:rsid w:val="00A059B2"/>
    <w:rsid w:val="00A525EC"/>
    <w:rsid w:val="00A7771E"/>
    <w:rsid w:val="00AC3727"/>
    <w:rsid w:val="00B045F0"/>
    <w:rsid w:val="00B573E1"/>
    <w:rsid w:val="00C560A6"/>
    <w:rsid w:val="00D855B0"/>
    <w:rsid w:val="00D94697"/>
    <w:rsid w:val="00E26732"/>
    <w:rsid w:val="00F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A1A1"/>
  <w15:docId w15:val="{E9208F0E-8524-4D39-BF18-08180853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kgleave</dc:creator>
  <cp:lastModifiedBy>Kali Gleave</cp:lastModifiedBy>
  <cp:revision>2</cp:revision>
  <cp:lastPrinted>2022-05-31T15:14:00Z</cp:lastPrinted>
  <dcterms:created xsi:type="dcterms:W3CDTF">2026-05-19T14:13:00Z</dcterms:created>
  <dcterms:modified xsi:type="dcterms:W3CDTF">2026-05-19T14:13:00Z</dcterms:modified>
</cp:coreProperties>
</file>