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9B0F" w14:textId="39AC65AE" w:rsidR="005017CF" w:rsidRPr="002F12F3" w:rsidRDefault="001F79B5" w:rsidP="005017CF">
      <w:pPr>
        <w:spacing w:after="0"/>
        <w:rPr>
          <w:rFonts w:asciiTheme="majorHAnsi" w:hAnsiTheme="majorHAnsi" w:cstheme="majorHAnsi"/>
          <w:sz w:val="28"/>
          <w:szCs w:val="28"/>
        </w:rPr>
      </w:pPr>
      <w:r>
        <w:rPr>
          <w:rFonts w:asciiTheme="majorHAnsi" w:hAnsiTheme="majorHAnsi" w:cstheme="majorHAnsi"/>
          <w:sz w:val="28"/>
          <w:szCs w:val="28"/>
        </w:rPr>
        <w:t>6</w:t>
      </w:r>
      <w:r w:rsidR="005017CF">
        <w:rPr>
          <w:rFonts w:asciiTheme="majorHAnsi" w:hAnsiTheme="majorHAnsi" w:cstheme="majorHAnsi"/>
          <w:sz w:val="28"/>
          <w:szCs w:val="28"/>
        </w:rPr>
        <w:t xml:space="preserve"> P.M. </w:t>
      </w:r>
      <w:r w:rsidR="0012626E">
        <w:rPr>
          <w:rFonts w:asciiTheme="majorHAnsi" w:hAnsiTheme="majorHAnsi" w:cstheme="majorHAnsi"/>
          <w:sz w:val="28"/>
          <w:szCs w:val="28"/>
        </w:rPr>
        <w:t xml:space="preserve">Mayor </w:t>
      </w:r>
      <w:r w:rsidR="007E08F4">
        <w:rPr>
          <w:rFonts w:asciiTheme="majorHAnsi" w:hAnsiTheme="majorHAnsi" w:cstheme="majorHAnsi"/>
          <w:sz w:val="28"/>
          <w:szCs w:val="28"/>
        </w:rPr>
        <w:t>Wanner</w:t>
      </w:r>
      <w:r w:rsidR="0012626E">
        <w:rPr>
          <w:rFonts w:asciiTheme="majorHAnsi" w:hAnsiTheme="majorHAnsi" w:cstheme="majorHAnsi"/>
          <w:sz w:val="28"/>
          <w:szCs w:val="28"/>
        </w:rPr>
        <w:t xml:space="preserve"> </w:t>
      </w:r>
      <w:r w:rsidR="005017CF" w:rsidRPr="002F12F3">
        <w:rPr>
          <w:rFonts w:asciiTheme="majorHAnsi" w:hAnsiTheme="majorHAnsi" w:cstheme="majorHAnsi"/>
          <w:sz w:val="28"/>
          <w:szCs w:val="28"/>
        </w:rPr>
        <w:t>opened the meeting.</w:t>
      </w:r>
    </w:p>
    <w:p w14:paraId="2CD383DD" w14:textId="77777777" w:rsidR="005017CF" w:rsidRPr="00635EB3" w:rsidRDefault="005017CF" w:rsidP="005017CF">
      <w:pPr>
        <w:spacing w:after="0"/>
        <w:rPr>
          <w:rFonts w:asciiTheme="majorHAnsi" w:hAnsiTheme="majorHAnsi" w:cstheme="majorHAnsi"/>
          <w:sz w:val="24"/>
          <w:szCs w:val="24"/>
        </w:rPr>
      </w:pPr>
    </w:p>
    <w:p w14:paraId="497680F6" w14:textId="77777777" w:rsidR="005017CF" w:rsidRPr="00451C35" w:rsidRDefault="005017CF" w:rsidP="005017CF">
      <w:pPr>
        <w:spacing w:after="0"/>
        <w:rPr>
          <w:rFonts w:asciiTheme="majorHAnsi" w:hAnsiTheme="majorHAnsi" w:cstheme="majorHAnsi"/>
          <w:b/>
          <w:bCs/>
          <w:sz w:val="28"/>
          <w:szCs w:val="28"/>
        </w:rPr>
      </w:pPr>
      <w:r w:rsidRPr="00451C35">
        <w:rPr>
          <w:rFonts w:asciiTheme="majorHAnsi" w:hAnsiTheme="majorHAnsi" w:cstheme="majorHAnsi"/>
          <w:b/>
          <w:bCs/>
          <w:sz w:val="28"/>
          <w:szCs w:val="28"/>
        </w:rPr>
        <w:t>Roll Call:</w:t>
      </w:r>
    </w:p>
    <w:p w14:paraId="623E48BD" w14:textId="176B9D29" w:rsidR="005017CF" w:rsidRDefault="00FA1802" w:rsidP="005017CF">
      <w:pPr>
        <w:spacing w:after="0"/>
        <w:rPr>
          <w:rFonts w:asciiTheme="majorHAnsi" w:hAnsiTheme="majorHAnsi" w:cstheme="majorHAnsi"/>
          <w:sz w:val="24"/>
          <w:szCs w:val="24"/>
        </w:rPr>
      </w:pPr>
      <w:r>
        <w:rPr>
          <w:rFonts w:asciiTheme="majorHAnsi" w:hAnsiTheme="majorHAnsi" w:cstheme="majorHAnsi"/>
          <w:sz w:val="24"/>
          <w:szCs w:val="24"/>
        </w:rPr>
        <w:t xml:space="preserve">Brian Nielson, </w:t>
      </w:r>
      <w:r w:rsidR="007E08F4">
        <w:rPr>
          <w:rFonts w:asciiTheme="majorHAnsi" w:hAnsiTheme="majorHAnsi" w:cstheme="majorHAnsi"/>
          <w:sz w:val="24"/>
          <w:szCs w:val="24"/>
        </w:rPr>
        <w:t>Kim Pickett, Rohn Peterson, Donald Childs, Michael Wanner</w:t>
      </w:r>
    </w:p>
    <w:p w14:paraId="1A08771C" w14:textId="77777777" w:rsidR="0040382D" w:rsidRDefault="0040382D" w:rsidP="005017CF">
      <w:pPr>
        <w:spacing w:after="0"/>
        <w:rPr>
          <w:rFonts w:asciiTheme="majorHAnsi" w:hAnsiTheme="majorHAnsi" w:cstheme="majorHAnsi"/>
          <w:sz w:val="24"/>
          <w:szCs w:val="24"/>
        </w:rPr>
      </w:pPr>
    </w:p>
    <w:p w14:paraId="127A2896" w14:textId="194C4457" w:rsidR="0040382D" w:rsidRDefault="0040382D" w:rsidP="0040382D">
      <w:pPr>
        <w:spacing w:after="0"/>
        <w:rPr>
          <w:rFonts w:asciiTheme="majorHAnsi" w:hAnsiTheme="majorHAnsi" w:cstheme="majorHAnsi"/>
          <w:b/>
          <w:bCs/>
          <w:sz w:val="28"/>
          <w:szCs w:val="28"/>
        </w:rPr>
      </w:pPr>
      <w:r w:rsidRPr="0040382D">
        <w:rPr>
          <w:rFonts w:asciiTheme="majorHAnsi" w:hAnsiTheme="majorHAnsi" w:cstheme="majorHAnsi"/>
          <w:b/>
          <w:bCs/>
          <w:sz w:val="28"/>
          <w:szCs w:val="28"/>
        </w:rPr>
        <w:t>Public Hearing to receive comments on the 2026 CDBG Funding for Gunnison City Sports Court Project</w:t>
      </w:r>
      <w:r>
        <w:rPr>
          <w:rFonts w:asciiTheme="majorHAnsi" w:hAnsiTheme="majorHAnsi" w:cstheme="majorHAnsi"/>
          <w:b/>
          <w:bCs/>
          <w:sz w:val="28"/>
          <w:szCs w:val="28"/>
        </w:rPr>
        <w:t>:</w:t>
      </w:r>
    </w:p>
    <w:p w14:paraId="2BE08C10" w14:textId="77777777" w:rsidR="0040382D" w:rsidRDefault="0040382D" w:rsidP="0040382D">
      <w:pPr>
        <w:spacing w:after="0"/>
        <w:rPr>
          <w:rFonts w:asciiTheme="majorHAnsi" w:hAnsiTheme="majorHAnsi" w:cstheme="majorHAnsi"/>
          <w:b/>
          <w:bCs/>
          <w:sz w:val="28"/>
          <w:szCs w:val="28"/>
        </w:rPr>
      </w:pPr>
    </w:p>
    <w:p w14:paraId="5E720CD8" w14:textId="55967CEB" w:rsidR="0040382D" w:rsidRDefault="0040382D" w:rsidP="0040382D">
      <w:pPr>
        <w:spacing w:after="0"/>
        <w:rPr>
          <w:rFonts w:asciiTheme="majorHAnsi" w:hAnsiTheme="majorHAnsi" w:cstheme="majorHAnsi"/>
          <w:sz w:val="24"/>
          <w:szCs w:val="24"/>
        </w:rPr>
      </w:pPr>
      <w:r>
        <w:rPr>
          <w:rFonts w:asciiTheme="majorHAnsi" w:hAnsiTheme="majorHAnsi" w:cstheme="majorHAnsi"/>
          <w:sz w:val="24"/>
          <w:szCs w:val="24"/>
        </w:rPr>
        <w:t>Councilor Pickett made a motion to open the public hearing to receive comments on the 2026 CDBG funding for Gunnison City Sports Court Project; Council</w:t>
      </w:r>
      <w:r w:rsidR="00CC70B2">
        <w:rPr>
          <w:rFonts w:asciiTheme="majorHAnsi" w:hAnsiTheme="majorHAnsi" w:cstheme="majorHAnsi"/>
          <w:sz w:val="24"/>
          <w:szCs w:val="24"/>
        </w:rPr>
        <w:t>or Childs</w:t>
      </w:r>
      <w:r>
        <w:rPr>
          <w:rFonts w:asciiTheme="majorHAnsi" w:hAnsiTheme="majorHAnsi" w:cstheme="majorHAnsi"/>
          <w:sz w:val="24"/>
          <w:szCs w:val="24"/>
        </w:rPr>
        <w:t xml:space="preserve"> seconded the motion.</w:t>
      </w:r>
    </w:p>
    <w:p w14:paraId="1628A134" w14:textId="77777777" w:rsidR="00387BF8" w:rsidRDefault="00387BF8" w:rsidP="0040382D">
      <w:pPr>
        <w:spacing w:after="0"/>
        <w:rPr>
          <w:rFonts w:asciiTheme="majorHAnsi" w:hAnsiTheme="majorHAnsi" w:cstheme="majorHAnsi"/>
          <w:sz w:val="24"/>
          <w:szCs w:val="24"/>
        </w:rPr>
      </w:pPr>
    </w:p>
    <w:p w14:paraId="1E780C36" w14:textId="77777777" w:rsidR="00387BF8" w:rsidRPr="00451C35" w:rsidRDefault="00387BF8" w:rsidP="00387BF8">
      <w:pPr>
        <w:spacing w:after="0"/>
        <w:rPr>
          <w:rFonts w:asciiTheme="majorHAnsi" w:hAnsiTheme="majorHAnsi" w:cstheme="majorHAnsi"/>
          <w:sz w:val="24"/>
          <w:szCs w:val="24"/>
        </w:rPr>
      </w:pPr>
      <w:r w:rsidRPr="00451C35">
        <w:rPr>
          <w:rFonts w:asciiTheme="majorHAnsi" w:hAnsiTheme="majorHAnsi" w:cstheme="majorHAnsi"/>
          <w:sz w:val="24"/>
          <w:szCs w:val="24"/>
        </w:rPr>
        <w:t>Roll Call:</w:t>
      </w:r>
    </w:p>
    <w:p w14:paraId="7F23E0E7" w14:textId="08819988" w:rsidR="00387BF8" w:rsidRDefault="00387BF8" w:rsidP="0040382D">
      <w:pPr>
        <w:spacing w:after="0"/>
        <w:rPr>
          <w:rFonts w:asciiTheme="majorHAnsi" w:hAnsiTheme="majorHAnsi" w:cstheme="majorHAnsi"/>
          <w:sz w:val="24"/>
          <w:szCs w:val="24"/>
        </w:rPr>
      </w:pPr>
      <w:r>
        <w:rPr>
          <w:rFonts w:asciiTheme="majorHAnsi" w:hAnsiTheme="majorHAnsi" w:cstheme="majorHAnsi"/>
          <w:sz w:val="24"/>
          <w:szCs w:val="24"/>
        </w:rPr>
        <w:t>Nielson: Yes, Pickett: Yes, Peterson: Yes, Childs: Yes</w:t>
      </w:r>
    </w:p>
    <w:p w14:paraId="763DEDE0" w14:textId="77777777" w:rsidR="0041192A" w:rsidRDefault="0041192A" w:rsidP="0040382D">
      <w:pPr>
        <w:spacing w:after="0"/>
        <w:rPr>
          <w:rFonts w:asciiTheme="majorHAnsi" w:hAnsiTheme="majorHAnsi" w:cstheme="majorHAnsi"/>
          <w:sz w:val="24"/>
          <w:szCs w:val="24"/>
        </w:rPr>
      </w:pPr>
    </w:p>
    <w:p w14:paraId="459C07FB" w14:textId="4BA28322" w:rsidR="0041192A" w:rsidRPr="00387BF8" w:rsidRDefault="0041192A" w:rsidP="0040382D">
      <w:pPr>
        <w:spacing w:after="0"/>
        <w:rPr>
          <w:rFonts w:asciiTheme="majorHAnsi" w:hAnsiTheme="majorHAnsi" w:cstheme="majorHAnsi"/>
          <w:sz w:val="24"/>
          <w:szCs w:val="24"/>
        </w:rPr>
      </w:pPr>
      <w:r w:rsidRPr="00387BF8">
        <w:rPr>
          <w:rFonts w:asciiTheme="majorHAnsi" w:hAnsiTheme="majorHAnsi" w:cstheme="majorHAnsi"/>
          <w:sz w:val="24"/>
          <w:szCs w:val="24"/>
        </w:rPr>
        <w:t>City Administrator Dennis Marker addressed the public.</w:t>
      </w:r>
      <w:r w:rsidR="00387BF8" w:rsidRPr="00387BF8">
        <w:rPr>
          <w:rFonts w:asciiTheme="majorHAnsi" w:hAnsiTheme="majorHAnsi" w:cstheme="majorHAnsi"/>
          <w:sz w:val="24"/>
          <w:szCs w:val="24"/>
        </w:rPr>
        <w:t xml:space="preserve"> City Administrator Marker explained that the city is seeking </w:t>
      </w:r>
      <w:r w:rsidR="00387BF8">
        <w:rPr>
          <w:rFonts w:asciiTheme="majorHAnsi" w:hAnsiTheme="majorHAnsi" w:cstheme="majorHAnsi"/>
          <w:sz w:val="24"/>
          <w:szCs w:val="24"/>
        </w:rPr>
        <w:t>$250,000 in CDBG funding as part of a $</w:t>
      </w:r>
      <w:r w:rsidR="00387BF8" w:rsidRPr="00387BF8">
        <w:rPr>
          <w:rFonts w:asciiTheme="majorHAnsi" w:hAnsiTheme="majorHAnsi" w:cstheme="majorHAnsi"/>
          <w:sz w:val="24"/>
          <w:szCs w:val="24"/>
        </w:rPr>
        <w:t>900,000 project to renovate the old tennis courts and skate park area. The project includes demolishing the current facility and constructing three pickleball courts and three half-court basketball facilities. Other funding sources include $440,000 from the Land and Water Conservation Fund (LWCF) and local donations from business groups and the Fourth of July auction. The city plans to use city crews for demolition in the fall, put the project out for bid in the winter, and break ground in the spring of 2027.</w:t>
      </w:r>
    </w:p>
    <w:p w14:paraId="2C50F9A4" w14:textId="77777777" w:rsidR="00CC70B2" w:rsidRDefault="00CC70B2" w:rsidP="0040382D">
      <w:pPr>
        <w:spacing w:after="0"/>
        <w:rPr>
          <w:rFonts w:asciiTheme="majorHAnsi" w:hAnsiTheme="majorHAnsi" w:cstheme="majorHAnsi"/>
          <w:sz w:val="24"/>
          <w:szCs w:val="24"/>
        </w:rPr>
      </w:pPr>
    </w:p>
    <w:p w14:paraId="5EAE072A" w14:textId="55F2227E" w:rsidR="00CC70B2" w:rsidRDefault="00CC70B2" w:rsidP="0040382D">
      <w:pPr>
        <w:spacing w:after="0"/>
        <w:rPr>
          <w:rFonts w:asciiTheme="majorHAnsi" w:hAnsiTheme="majorHAnsi" w:cstheme="majorHAnsi"/>
          <w:sz w:val="24"/>
          <w:szCs w:val="24"/>
        </w:rPr>
      </w:pPr>
      <w:r>
        <w:rPr>
          <w:rFonts w:asciiTheme="majorHAnsi" w:hAnsiTheme="majorHAnsi" w:cstheme="majorHAnsi"/>
          <w:sz w:val="24"/>
          <w:szCs w:val="24"/>
        </w:rPr>
        <w:t>6:06 P.M. Councilor Stella Hill arrived</w:t>
      </w:r>
    </w:p>
    <w:p w14:paraId="33E9CEE2" w14:textId="77777777" w:rsidR="0041192A" w:rsidRDefault="0041192A" w:rsidP="0040382D">
      <w:pPr>
        <w:spacing w:after="0"/>
        <w:rPr>
          <w:rFonts w:asciiTheme="majorHAnsi" w:hAnsiTheme="majorHAnsi" w:cstheme="majorHAnsi"/>
          <w:sz w:val="24"/>
          <w:szCs w:val="24"/>
        </w:rPr>
      </w:pPr>
    </w:p>
    <w:p w14:paraId="7ABFF672" w14:textId="7490EE81" w:rsidR="0041192A" w:rsidRPr="00387BF8" w:rsidRDefault="0041192A" w:rsidP="00387BF8">
      <w:pPr>
        <w:spacing w:after="0"/>
        <w:jc w:val="center"/>
        <w:rPr>
          <w:rFonts w:asciiTheme="majorHAnsi" w:hAnsiTheme="majorHAnsi" w:cstheme="majorHAnsi"/>
          <w:b/>
          <w:bCs/>
          <w:sz w:val="28"/>
          <w:szCs w:val="28"/>
        </w:rPr>
      </w:pPr>
      <w:r w:rsidRPr="00387BF8">
        <w:rPr>
          <w:rFonts w:asciiTheme="majorHAnsi" w:hAnsiTheme="majorHAnsi" w:cstheme="majorHAnsi"/>
          <w:b/>
          <w:bCs/>
          <w:sz w:val="28"/>
          <w:szCs w:val="28"/>
        </w:rPr>
        <w:t>Public Comment</w:t>
      </w:r>
    </w:p>
    <w:p w14:paraId="68ED598A" w14:textId="77777777" w:rsidR="00387BF8" w:rsidRDefault="00387BF8" w:rsidP="0040382D">
      <w:pPr>
        <w:spacing w:after="0"/>
        <w:rPr>
          <w:rFonts w:asciiTheme="majorHAnsi" w:hAnsiTheme="majorHAnsi" w:cstheme="majorHAnsi"/>
          <w:sz w:val="24"/>
          <w:szCs w:val="24"/>
        </w:rPr>
      </w:pPr>
    </w:p>
    <w:p w14:paraId="10805CDC" w14:textId="77777777" w:rsidR="00387BF8" w:rsidRDefault="00387BF8" w:rsidP="00387BF8">
      <w:pPr>
        <w:spacing w:after="0"/>
        <w:rPr>
          <w:rFonts w:asciiTheme="majorHAnsi" w:hAnsiTheme="majorHAnsi" w:cstheme="majorHAnsi"/>
          <w:sz w:val="24"/>
          <w:szCs w:val="24"/>
        </w:rPr>
      </w:pPr>
      <w:r w:rsidRPr="00387BF8">
        <w:rPr>
          <w:rFonts w:asciiTheme="majorHAnsi" w:hAnsiTheme="majorHAnsi" w:cstheme="majorHAnsi"/>
          <w:b/>
          <w:bCs/>
          <w:sz w:val="28"/>
          <w:szCs w:val="28"/>
        </w:rPr>
        <w:t>Carlton Jensen:</w:t>
      </w:r>
      <w:r w:rsidRPr="00387BF8">
        <w:rPr>
          <w:rFonts w:asciiTheme="majorHAnsi" w:hAnsiTheme="majorHAnsi" w:cstheme="majorHAnsi"/>
          <w:sz w:val="28"/>
          <w:szCs w:val="28"/>
        </w:rPr>
        <w:t xml:space="preserve"> </w:t>
      </w:r>
      <w:r w:rsidRPr="00387BF8">
        <w:rPr>
          <w:rFonts w:asciiTheme="majorHAnsi" w:hAnsiTheme="majorHAnsi" w:cstheme="majorHAnsi"/>
          <w:sz w:val="24"/>
          <w:szCs w:val="24"/>
        </w:rPr>
        <w:t>Expressed concern over the $900,000 estimated cost, suggesting it was too high compared to similar projects in Salina and Ephraim. He argued that a skate park or modular pump track would better serve the youth than pickleball courts, noting that previous survey data showed strong support for maintaining a skate facility.</w:t>
      </w:r>
    </w:p>
    <w:p w14:paraId="64597852" w14:textId="77777777" w:rsidR="00387BF8" w:rsidRDefault="00387BF8" w:rsidP="00387BF8">
      <w:pPr>
        <w:spacing w:after="0"/>
        <w:rPr>
          <w:rFonts w:asciiTheme="majorHAnsi" w:hAnsiTheme="majorHAnsi" w:cstheme="majorHAnsi"/>
          <w:sz w:val="24"/>
          <w:szCs w:val="24"/>
        </w:rPr>
      </w:pPr>
    </w:p>
    <w:p w14:paraId="0945BF9D" w14:textId="77777777" w:rsidR="00387BF8" w:rsidRPr="00387BF8" w:rsidRDefault="00387BF8" w:rsidP="00387BF8">
      <w:pPr>
        <w:spacing w:after="0"/>
        <w:rPr>
          <w:rFonts w:asciiTheme="majorHAnsi" w:hAnsiTheme="majorHAnsi" w:cstheme="majorHAnsi"/>
          <w:sz w:val="24"/>
          <w:szCs w:val="24"/>
        </w:rPr>
      </w:pPr>
      <w:r w:rsidRPr="00387BF8">
        <w:rPr>
          <w:rFonts w:asciiTheme="majorHAnsi" w:hAnsiTheme="majorHAnsi" w:cstheme="majorHAnsi"/>
          <w:b/>
          <w:bCs/>
          <w:sz w:val="28"/>
          <w:szCs w:val="28"/>
        </w:rPr>
        <w:lastRenderedPageBreak/>
        <w:t>William Jensen (3rd Grade Student):</w:t>
      </w:r>
      <w:r w:rsidRPr="00387BF8">
        <w:rPr>
          <w:rFonts w:asciiTheme="majorHAnsi" w:hAnsiTheme="majorHAnsi" w:cstheme="majorHAnsi"/>
          <w:sz w:val="28"/>
          <w:szCs w:val="28"/>
        </w:rPr>
        <w:t xml:space="preserve"> </w:t>
      </w:r>
      <w:r w:rsidRPr="00387BF8">
        <w:rPr>
          <w:rFonts w:asciiTheme="majorHAnsi" w:hAnsiTheme="majorHAnsi" w:cstheme="majorHAnsi"/>
          <w:sz w:val="24"/>
          <w:szCs w:val="24"/>
        </w:rPr>
        <w:t>Commented that he and other students were unhappy about the removal of the skate ramps. He stated that the skate park was a "perfect place" to ride bikes and suggested the city consider a pump track like the one in Salina.</w:t>
      </w:r>
    </w:p>
    <w:p w14:paraId="1060C95E" w14:textId="77777777" w:rsidR="00387BF8" w:rsidRPr="00387BF8" w:rsidRDefault="00387BF8" w:rsidP="00387BF8">
      <w:pPr>
        <w:spacing w:after="0"/>
        <w:rPr>
          <w:rFonts w:asciiTheme="majorHAnsi" w:hAnsiTheme="majorHAnsi" w:cstheme="majorHAnsi"/>
          <w:sz w:val="24"/>
          <w:szCs w:val="24"/>
        </w:rPr>
      </w:pPr>
    </w:p>
    <w:p w14:paraId="06FB641B" w14:textId="09B62A66" w:rsidR="00E535F9" w:rsidRDefault="00EC29F1" w:rsidP="005017CF">
      <w:pPr>
        <w:spacing w:after="0"/>
        <w:rPr>
          <w:rFonts w:asciiTheme="majorHAnsi" w:hAnsiTheme="majorHAnsi" w:cstheme="majorHAnsi"/>
          <w:sz w:val="24"/>
          <w:szCs w:val="24"/>
        </w:rPr>
      </w:pPr>
      <w:r w:rsidRPr="00EC29F1">
        <w:rPr>
          <w:rFonts w:asciiTheme="majorHAnsi" w:hAnsiTheme="majorHAnsi" w:cstheme="majorHAnsi"/>
          <w:b/>
          <w:bCs/>
          <w:sz w:val="28"/>
          <w:szCs w:val="28"/>
        </w:rPr>
        <w:t>Council Discussion:</w:t>
      </w:r>
      <w:r w:rsidRPr="00EC29F1">
        <w:rPr>
          <w:rFonts w:asciiTheme="majorHAnsi" w:hAnsiTheme="majorHAnsi" w:cstheme="majorHAnsi"/>
          <w:sz w:val="28"/>
          <w:szCs w:val="28"/>
        </w:rPr>
        <w:t xml:space="preserve"> </w:t>
      </w:r>
      <w:r w:rsidRPr="00EC29F1">
        <w:rPr>
          <w:rFonts w:asciiTheme="majorHAnsi" w:hAnsiTheme="majorHAnsi" w:cstheme="majorHAnsi"/>
          <w:sz w:val="24"/>
          <w:szCs w:val="24"/>
        </w:rPr>
        <w:t>Councilor Hill asked about the feasibility and cost of Salina’s pump track. There was a brief debate between council members regarding the utilization of existing pickleball and basketball courts at the high school versus the need for new city facilities.</w:t>
      </w:r>
    </w:p>
    <w:p w14:paraId="2534BC00" w14:textId="77777777" w:rsidR="00EC29F1" w:rsidRDefault="00EC29F1" w:rsidP="005017CF">
      <w:pPr>
        <w:spacing w:after="0"/>
        <w:rPr>
          <w:rFonts w:asciiTheme="majorHAnsi" w:hAnsiTheme="majorHAnsi" w:cstheme="majorHAnsi"/>
          <w:sz w:val="24"/>
          <w:szCs w:val="24"/>
        </w:rPr>
      </w:pPr>
    </w:p>
    <w:p w14:paraId="0CB39658" w14:textId="0AE2BBD2" w:rsidR="00E535F9" w:rsidRDefault="00EC29F1" w:rsidP="00E535F9">
      <w:pPr>
        <w:spacing w:after="0"/>
        <w:rPr>
          <w:rFonts w:asciiTheme="majorHAnsi" w:hAnsiTheme="majorHAnsi" w:cstheme="majorHAnsi"/>
          <w:sz w:val="24"/>
          <w:szCs w:val="24"/>
        </w:rPr>
      </w:pPr>
      <w:r>
        <w:rPr>
          <w:rFonts w:asciiTheme="majorHAnsi" w:hAnsiTheme="majorHAnsi" w:cstheme="majorHAnsi"/>
          <w:sz w:val="24"/>
          <w:szCs w:val="24"/>
        </w:rPr>
        <w:t xml:space="preserve">6:21 P.M. </w:t>
      </w:r>
      <w:r w:rsidR="00E535F9">
        <w:rPr>
          <w:rFonts w:asciiTheme="majorHAnsi" w:hAnsiTheme="majorHAnsi" w:cstheme="majorHAnsi"/>
          <w:sz w:val="24"/>
          <w:szCs w:val="24"/>
        </w:rPr>
        <w:t xml:space="preserve">Councilor </w:t>
      </w:r>
      <w:r>
        <w:rPr>
          <w:rFonts w:asciiTheme="majorHAnsi" w:hAnsiTheme="majorHAnsi" w:cstheme="majorHAnsi"/>
          <w:sz w:val="24"/>
          <w:szCs w:val="24"/>
        </w:rPr>
        <w:t xml:space="preserve">Childs </w:t>
      </w:r>
      <w:r w:rsidR="00E535F9">
        <w:rPr>
          <w:rFonts w:asciiTheme="majorHAnsi" w:hAnsiTheme="majorHAnsi" w:cstheme="majorHAnsi"/>
          <w:sz w:val="24"/>
          <w:szCs w:val="24"/>
        </w:rPr>
        <w:t>made a motion to close the public hearing to receive comments on the 2026 CDBG funding for Gunnison City Sports Court Project; Council</w:t>
      </w:r>
      <w:r>
        <w:rPr>
          <w:rFonts w:asciiTheme="majorHAnsi" w:hAnsiTheme="majorHAnsi" w:cstheme="majorHAnsi"/>
          <w:sz w:val="24"/>
          <w:szCs w:val="24"/>
        </w:rPr>
        <w:t>or Peterson</w:t>
      </w:r>
      <w:r w:rsidR="00E535F9">
        <w:rPr>
          <w:rFonts w:asciiTheme="majorHAnsi" w:hAnsiTheme="majorHAnsi" w:cstheme="majorHAnsi"/>
          <w:sz w:val="24"/>
          <w:szCs w:val="24"/>
        </w:rPr>
        <w:t xml:space="preserve"> seconded the motion.</w:t>
      </w:r>
    </w:p>
    <w:p w14:paraId="609B63C4" w14:textId="77777777" w:rsidR="00E535F9" w:rsidRDefault="00E535F9" w:rsidP="00E535F9">
      <w:pPr>
        <w:spacing w:after="0"/>
        <w:rPr>
          <w:rFonts w:asciiTheme="majorHAnsi" w:hAnsiTheme="majorHAnsi" w:cstheme="majorHAnsi"/>
          <w:sz w:val="24"/>
          <w:szCs w:val="24"/>
        </w:rPr>
      </w:pPr>
    </w:p>
    <w:p w14:paraId="444F4014" w14:textId="77777777" w:rsidR="00E535F9" w:rsidRPr="00451C35" w:rsidRDefault="00E535F9" w:rsidP="00E535F9">
      <w:pPr>
        <w:spacing w:after="0"/>
        <w:rPr>
          <w:rFonts w:asciiTheme="majorHAnsi" w:hAnsiTheme="majorHAnsi" w:cstheme="majorHAnsi"/>
          <w:sz w:val="24"/>
          <w:szCs w:val="24"/>
        </w:rPr>
      </w:pPr>
      <w:r w:rsidRPr="00451C35">
        <w:rPr>
          <w:rFonts w:asciiTheme="majorHAnsi" w:hAnsiTheme="majorHAnsi" w:cstheme="majorHAnsi"/>
          <w:sz w:val="24"/>
          <w:szCs w:val="24"/>
        </w:rPr>
        <w:t>Roll Call:</w:t>
      </w:r>
    </w:p>
    <w:p w14:paraId="1CBCA932" w14:textId="02AEAD26" w:rsidR="00E535F9" w:rsidRDefault="00E535F9" w:rsidP="005017CF">
      <w:pPr>
        <w:spacing w:after="0"/>
        <w:rPr>
          <w:rFonts w:asciiTheme="majorHAnsi" w:hAnsiTheme="majorHAnsi" w:cstheme="majorHAnsi"/>
          <w:sz w:val="24"/>
          <w:szCs w:val="24"/>
        </w:rPr>
      </w:pPr>
      <w:r>
        <w:rPr>
          <w:rFonts w:asciiTheme="majorHAnsi" w:hAnsiTheme="majorHAnsi" w:cstheme="majorHAnsi"/>
          <w:sz w:val="24"/>
          <w:szCs w:val="24"/>
        </w:rPr>
        <w:t>Nielson: Yes, Pickett: Yes, Peterson: Yes, Childs: Yes, Hill: Yes</w:t>
      </w:r>
    </w:p>
    <w:p w14:paraId="2B8375ED" w14:textId="0A494E01" w:rsidR="00F9604B" w:rsidRPr="005D565C" w:rsidRDefault="005017CF" w:rsidP="00F9604B">
      <w:pPr>
        <w:spacing w:after="0"/>
        <w:rPr>
          <w:rFonts w:asciiTheme="majorHAnsi" w:hAnsiTheme="majorHAnsi" w:cstheme="majorHAnsi"/>
          <w:sz w:val="24"/>
          <w:szCs w:val="24"/>
        </w:rPr>
      </w:pPr>
      <w:r w:rsidRPr="00451C35">
        <w:rPr>
          <w:rFonts w:asciiTheme="majorHAnsi" w:hAnsiTheme="majorHAnsi" w:cstheme="majorHAnsi"/>
          <w:sz w:val="24"/>
          <w:szCs w:val="24"/>
        </w:rPr>
        <w:tab/>
      </w:r>
    </w:p>
    <w:p w14:paraId="6362476F" w14:textId="13A71F72" w:rsidR="005017CF" w:rsidRPr="00451C35" w:rsidRDefault="00EC29F1" w:rsidP="005017CF">
      <w:pPr>
        <w:spacing w:after="0"/>
        <w:rPr>
          <w:rFonts w:asciiTheme="majorHAnsi" w:hAnsiTheme="majorHAnsi" w:cstheme="majorHAnsi"/>
          <w:b/>
          <w:bCs/>
          <w:sz w:val="28"/>
          <w:szCs w:val="28"/>
        </w:rPr>
      </w:pPr>
      <w:r>
        <w:rPr>
          <w:rFonts w:asciiTheme="majorHAnsi" w:hAnsiTheme="majorHAnsi" w:cstheme="majorHAnsi"/>
          <w:b/>
          <w:bCs/>
          <w:sz w:val="28"/>
          <w:szCs w:val="28"/>
        </w:rPr>
        <w:t xml:space="preserve">6:22 P.M. </w:t>
      </w:r>
      <w:r w:rsidR="005017CF" w:rsidRPr="00451C35">
        <w:rPr>
          <w:rFonts w:asciiTheme="majorHAnsi" w:hAnsiTheme="majorHAnsi" w:cstheme="majorHAnsi"/>
          <w:b/>
          <w:bCs/>
          <w:sz w:val="28"/>
          <w:szCs w:val="28"/>
        </w:rPr>
        <w:t>Adjournment:</w:t>
      </w:r>
    </w:p>
    <w:p w14:paraId="4C5B59E5" w14:textId="7F5953D7" w:rsidR="005017CF" w:rsidRPr="00451C35" w:rsidRDefault="005017CF" w:rsidP="005017CF">
      <w:pPr>
        <w:spacing w:after="0"/>
        <w:rPr>
          <w:rFonts w:asciiTheme="majorHAnsi" w:hAnsiTheme="majorHAnsi" w:cstheme="majorHAnsi"/>
          <w:sz w:val="24"/>
          <w:szCs w:val="24"/>
        </w:rPr>
      </w:pPr>
      <w:r w:rsidRPr="00451C35">
        <w:rPr>
          <w:rFonts w:asciiTheme="majorHAnsi" w:hAnsiTheme="majorHAnsi" w:cstheme="majorHAnsi"/>
          <w:sz w:val="24"/>
          <w:szCs w:val="24"/>
        </w:rPr>
        <w:t>Councilor</w:t>
      </w:r>
      <w:r w:rsidR="00E4756A">
        <w:rPr>
          <w:rFonts w:asciiTheme="majorHAnsi" w:hAnsiTheme="majorHAnsi" w:cstheme="majorHAnsi"/>
          <w:sz w:val="24"/>
          <w:szCs w:val="24"/>
        </w:rPr>
        <w:t xml:space="preserve"> </w:t>
      </w:r>
      <w:r w:rsidR="00EC29F1">
        <w:rPr>
          <w:rFonts w:asciiTheme="majorHAnsi" w:hAnsiTheme="majorHAnsi" w:cstheme="majorHAnsi"/>
          <w:sz w:val="24"/>
          <w:szCs w:val="24"/>
        </w:rPr>
        <w:t xml:space="preserve">Childs </w:t>
      </w:r>
      <w:r w:rsidR="00E4756A">
        <w:rPr>
          <w:rFonts w:asciiTheme="majorHAnsi" w:hAnsiTheme="majorHAnsi" w:cstheme="majorHAnsi"/>
          <w:sz w:val="24"/>
          <w:szCs w:val="24"/>
        </w:rPr>
        <w:t>made</w:t>
      </w:r>
      <w:r w:rsidRPr="00451C35">
        <w:rPr>
          <w:rFonts w:asciiTheme="majorHAnsi" w:hAnsiTheme="majorHAnsi" w:cstheme="majorHAnsi"/>
          <w:sz w:val="24"/>
          <w:szCs w:val="24"/>
        </w:rPr>
        <w:t xml:space="preserve"> the motion to </w:t>
      </w:r>
      <w:r w:rsidR="001F79B5" w:rsidRPr="00451C35">
        <w:rPr>
          <w:rFonts w:asciiTheme="majorHAnsi" w:hAnsiTheme="majorHAnsi" w:cstheme="majorHAnsi"/>
          <w:sz w:val="24"/>
          <w:szCs w:val="24"/>
        </w:rPr>
        <w:t>adjourn;</w:t>
      </w:r>
      <w:r w:rsidRPr="00451C35">
        <w:rPr>
          <w:rFonts w:asciiTheme="majorHAnsi" w:hAnsiTheme="majorHAnsi" w:cstheme="majorHAnsi"/>
          <w:sz w:val="24"/>
          <w:szCs w:val="24"/>
        </w:rPr>
        <w:t xml:space="preserve"> Councilor</w:t>
      </w:r>
      <w:r w:rsidR="00A404AB">
        <w:rPr>
          <w:rFonts w:asciiTheme="majorHAnsi" w:hAnsiTheme="majorHAnsi" w:cstheme="majorHAnsi"/>
          <w:sz w:val="24"/>
          <w:szCs w:val="24"/>
        </w:rPr>
        <w:t xml:space="preserve"> </w:t>
      </w:r>
      <w:r w:rsidR="00EC29F1">
        <w:rPr>
          <w:rFonts w:asciiTheme="majorHAnsi" w:hAnsiTheme="majorHAnsi" w:cstheme="majorHAnsi"/>
          <w:sz w:val="24"/>
          <w:szCs w:val="24"/>
        </w:rPr>
        <w:t xml:space="preserve">Peterson </w:t>
      </w:r>
      <w:r w:rsidRPr="00451C35">
        <w:rPr>
          <w:rFonts w:asciiTheme="majorHAnsi" w:hAnsiTheme="majorHAnsi" w:cstheme="majorHAnsi"/>
          <w:sz w:val="24"/>
          <w:szCs w:val="24"/>
        </w:rPr>
        <w:t>seconded the motion.</w:t>
      </w:r>
    </w:p>
    <w:p w14:paraId="67948799" w14:textId="77777777" w:rsidR="005017CF" w:rsidRPr="00451C35" w:rsidRDefault="005017CF" w:rsidP="005017CF">
      <w:pPr>
        <w:spacing w:after="0"/>
        <w:rPr>
          <w:rFonts w:asciiTheme="majorHAnsi" w:hAnsiTheme="majorHAnsi" w:cstheme="majorHAnsi"/>
          <w:sz w:val="24"/>
          <w:szCs w:val="24"/>
        </w:rPr>
      </w:pPr>
    </w:p>
    <w:p w14:paraId="4822D784" w14:textId="77777777" w:rsidR="005017CF" w:rsidRPr="00451C35" w:rsidRDefault="005017CF" w:rsidP="005017CF">
      <w:pPr>
        <w:spacing w:after="0"/>
        <w:rPr>
          <w:rFonts w:asciiTheme="majorHAnsi" w:hAnsiTheme="majorHAnsi" w:cstheme="majorHAnsi"/>
          <w:sz w:val="24"/>
          <w:szCs w:val="24"/>
        </w:rPr>
      </w:pPr>
      <w:r w:rsidRPr="00451C35">
        <w:rPr>
          <w:rFonts w:asciiTheme="majorHAnsi" w:hAnsiTheme="majorHAnsi" w:cstheme="majorHAnsi"/>
          <w:sz w:val="24"/>
          <w:szCs w:val="24"/>
        </w:rPr>
        <w:t>Roll Call:</w:t>
      </w:r>
    </w:p>
    <w:p w14:paraId="0F60086E" w14:textId="77777777" w:rsidR="007E08F4" w:rsidRDefault="007E08F4" w:rsidP="007E08F4">
      <w:pPr>
        <w:spacing w:after="0"/>
        <w:rPr>
          <w:rFonts w:asciiTheme="majorHAnsi" w:hAnsiTheme="majorHAnsi" w:cstheme="majorHAnsi"/>
          <w:sz w:val="24"/>
          <w:szCs w:val="24"/>
        </w:rPr>
      </w:pPr>
      <w:r>
        <w:rPr>
          <w:rFonts w:asciiTheme="majorHAnsi" w:hAnsiTheme="majorHAnsi" w:cstheme="majorHAnsi"/>
          <w:sz w:val="24"/>
          <w:szCs w:val="24"/>
        </w:rPr>
        <w:t>Nielson: Yes, Pickett: Yes, Peterson: Yes, Childs: Yes, Hill: Yes</w:t>
      </w:r>
    </w:p>
    <w:p w14:paraId="09764BDD" w14:textId="77777777" w:rsidR="00B653FA" w:rsidRDefault="00B653FA" w:rsidP="005017CF">
      <w:pPr>
        <w:spacing w:after="0"/>
        <w:rPr>
          <w:rFonts w:asciiTheme="majorHAnsi" w:hAnsiTheme="majorHAnsi" w:cstheme="majorHAnsi"/>
          <w:sz w:val="24"/>
          <w:szCs w:val="24"/>
        </w:rPr>
      </w:pPr>
    </w:p>
    <w:p w14:paraId="02ACDCA4" w14:textId="77777777" w:rsidR="00B653FA" w:rsidRDefault="00B653FA" w:rsidP="005017CF">
      <w:pPr>
        <w:spacing w:after="0"/>
        <w:rPr>
          <w:rFonts w:asciiTheme="majorHAnsi" w:hAnsiTheme="majorHAnsi" w:cstheme="majorHAnsi"/>
          <w:sz w:val="24"/>
          <w:szCs w:val="24"/>
        </w:rPr>
      </w:pPr>
    </w:p>
    <w:p w14:paraId="1A928538" w14:textId="77777777" w:rsidR="00B653FA" w:rsidRPr="00451C35" w:rsidRDefault="00B653FA" w:rsidP="005017CF">
      <w:pPr>
        <w:spacing w:after="0"/>
        <w:rPr>
          <w:rFonts w:asciiTheme="majorHAnsi" w:hAnsiTheme="majorHAnsi" w:cstheme="majorHAnsi"/>
          <w:sz w:val="24"/>
          <w:szCs w:val="24"/>
        </w:rPr>
      </w:pPr>
    </w:p>
    <w:p w14:paraId="191CAF93" w14:textId="2777E954" w:rsidR="005017CF" w:rsidRDefault="005017CF" w:rsidP="005017CF">
      <w:pPr>
        <w:spacing w:after="0"/>
        <w:rPr>
          <w:rFonts w:asciiTheme="majorHAnsi" w:hAnsiTheme="majorHAnsi" w:cstheme="majorHAnsi"/>
          <w:sz w:val="24"/>
          <w:szCs w:val="24"/>
        </w:rPr>
      </w:pPr>
    </w:p>
    <w:p w14:paraId="58C898A4" w14:textId="3F580352" w:rsidR="006F41D0" w:rsidRPr="00451C35" w:rsidRDefault="006F41D0" w:rsidP="005017CF">
      <w:pPr>
        <w:spacing w:after="0"/>
        <w:rPr>
          <w:rFonts w:asciiTheme="majorHAnsi" w:hAnsiTheme="majorHAnsi" w:cstheme="majorHAnsi"/>
          <w:sz w:val="24"/>
          <w:szCs w:val="24"/>
        </w:rPr>
      </w:pPr>
    </w:p>
    <w:p w14:paraId="7C886A46" w14:textId="3C1908EB" w:rsidR="005017CF" w:rsidRPr="00451C35" w:rsidRDefault="005017CF" w:rsidP="005017CF">
      <w:pPr>
        <w:spacing w:after="0"/>
        <w:rPr>
          <w:rFonts w:asciiTheme="majorHAnsi" w:hAnsiTheme="majorHAnsi" w:cstheme="majorHAnsi"/>
          <w:sz w:val="24"/>
          <w:szCs w:val="24"/>
        </w:rPr>
      </w:pPr>
      <w:r w:rsidRPr="00451C35">
        <w:rPr>
          <w:rFonts w:asciiTheme="majorHAnsi" w:hAnsiTheme="majorHAnsi" w:cstheme="majorHAnsi"/>
          <w:sz w:val="24"/>
          <w:szCs w:val="24"/>
        </w:rPr>
        <w:t xml:space="preserve">________________________________                                    </w:t>
      </w:r>
      <w:r>
        <w:rPr>
          <w:rFonts w:asciiTheme="majorHAnsi" w:hAnsiTheme="majorHAnsi" w:cstheme="majorHAnsi"/>
          <w:sz w:val="24"/>
          <w:szCs w:val="24"/>
        </w:rPr>
        <w:t xml:space="preserve"> </w:t>
      </w:r>
      <w:r w:rsidRPr="00451C35">
        <w:rPr>
          <w:rFonts w:asciiTheme="majorHAnsi" w:hAnsiTheme="majorHAnsi" w:cstheme="majorHAnsi"/>
          <w:sz w:val="24"/>
          <w:szCs w:val="24"/>
        </w:rPr>
        <w:t xml:space="preserve">  Approval Date:</w:t>
      </w:r>
      <w:r w:rsidR="00E4756A">
        <w:rPr>
          <w:rFonts w:asciiTheme="majorHAnsi" w:hAnsiTheme="majorHAnsi" w:cstheme="majorHAnsi"/>
          <w:sz w:val="24"/>
          <w:szCs w:val="24"/>
        </w:rPr>
        <w:t xml:space="preserve"> </w:t>
      </w:r>
      <w:r w:rsidR="009B0C5F">
        <w:rPr>
          <w:rFonts w:asciiTheme="majorHAnsi" w:hAnsiTheme="majorHAnsi" w:cstheme="majorHAnsi"/>
          <w:sz w:val="24"/>
          <w:szCs w:val="24"/>
        </w:rPr>
        <w:t>___________,</w:t>
      </w:r>
      <w:r w:rsidR="001F79B5">
        <w:rPr>
          <w:rFonts w:asciiTheme="majorHAnsi" w:hAnsiTheme="majorHAnsi" w:cstheme="majorHAnsi"/>
          <w:sz w:val="24"/>
          <w:szCs w:val="24"/>
        </w:rPr>
        <w:t>2026</w:t>
      </w:r>
    </w:p>
    <w:p w14:paraId="0076942D" w14:textId="616DC08B" w:rsidR="005017CF" w:rsidRPr="00451C35" w:rsidRDefault="007E08F4" w:rsidP="005017CF">
      <w:pPr>
        <w:spacing w:after="0"/>
        <w:rPr>
          <w:rFonts w:asciiTheme="majorHAnsi" w:hAnsiTheme="majorHAnsi" w:cstheme="majorHAnsi"/>
          <w:sz w:val="24"/>
          <w:szCs w:val="24"/>
        </w:rPr>
      </w:pPr>
      <w:r>
        <w:rPr>
          <w:rFonts w:asciiTheme="majorHAnsi" w:hAnsiTheme="majorHAnsi" w:cstheme="majorHAnsi"/>
          <w:sz w:val="24"/>
          <w:szCs w:val="24"/>
        </w:rPr>
        <w:t>Michael Wanner</w:t>
      </w:r>
      <w:r w:rsidR="005017CF" w:rsidRPr="00451C35">
        <w:rPr>
          <w:rFonts w:asciiTheme="majorHAnsi" w:hAnsiTheme="majorHAnsi" w:cstheme="majorHAnsi"/>
          <w:sz w:val="24"/>
          <w:szCs w:val="24"/>
        </w:rPr>
        <w:t xml:space="preserve">, Mayor                                                                                       </w:t>
      </w:r>
    </w:p>
    <w:p w14:paraId="601F25B6" w14:textId="77777777" w:rsidR="005017CF" w:rsidRPr="00451C35" w:rsidRDefault="005017CF" w:rsidP="005017CF">
      <w:pPr>
        <w:spacing w:after="0"/>
        <w:rPr>
          <w:rFonts w:asciiTheme="majorHAnsi" w:hAnsiTheme="majorHAnsi" w:cstheme="majorHAnsi"/>
          <w:sz w:val="24"/>
          <w:szCs w:val="24"/>
        </w:rPr>
      </w:pPr>
    </w:p>
    <w:p w14:paraId="25F6AD22" w14:textId="77777777" w:rsidR="005017CF" w:rsidRPr="00451C35" w:rsidRDefault="005017CF" w:rsidP="005017CF">
      <w:pPr>
        <w:spacing w:after="0"/>
        <w:rPr>
          <w:rFonts w:asciiTheme="majorHAnsi" w:hAnsiTheme="majorHAnsi" w:cstheme="majorHAnsi"/>
          <w:sz w:val="24"/>
          <w:szCs w:val="24"/>
        </w:rPr>
      </w:pPr>
      <w:r w:rsidRPr="00451C35">
        <w:rPr>
          <w:rFonts w:asciiTheme="majorHAnsi" w:hAnsiTheme="majorHAnsi" w:cstheme="majorHAnsi"/>
          <w:sz w:val="24"/>
          <w:szCs w:val="24"/>
        </w:rPr>
        <w:t>Attest:</w:t>
      </w:r>
    </w:p>
    <w:p w14:paraId="035CB384" w14:textId="3E3EF9B5" w:rsidR="005017CF" w:rsidRPr="00451C35" w:rsidRDefault="005017CF" w:rsidP="005017CF">
      <w:pPr>
        <w:spacing w:after="0"/>
        <w:rPr>
          <w:rFonts w:asciiTheme="majorHAnsi" w:hAnsiTheme="majorHAnsi" w:cstheme="majorHAnsi"/>
          <w:sz w:val="24"/>
          <w:szCs w:val="24"/>
        </w:rPr>
      </w:pPr>
    </w:p>
    <w:p w14:paraId="165F9158" w14:textId="1443721C" w:rsidR="005017CF" w:rsidRPr="00451C35" w:rsidRDefault="005017CF" w:rsidP="005017CF">
      <w:pPr>
        <w:spacing w:after="0"/>
        <w:rPr>
          <w:rFonts w:asciiTheme="majorHAnsi" w:hAnsiTheme="majorHAnsi" w:cstheme="majorHAnsi"/>
          <w:sz w:val="24"/>
          <w:szCs w:val="24"/>
        </w:rPr>
      </w:pPr>
    </w:p>
    <w:p w14:paraId="6B578DE5" w14:textId="0AC97D70" w:rsidR="005017CF" w:rsidRPr="00451C35" w:rsidRDefault="005017CF" w:rsidP="005017CF">
      <w:pPr>
        <w:spacing w:after="0"/>
        <w:rPr>
          <w:rFonts w:asciiTheme="majorHAnsi" w:hAnsiTheme="majorHAnsi" w:cstheme="majorHAnsi"/>
          <w:sz w:val="24"/>
          <w:szCs w:val="24"/>
        </w:rPr>
      </w:pPr>
      <w:r w:rsidRPr="00451C35">
        <w:rPr>
          <w:rFonts w:asciiTheme="majorHAnsi" w:hAnsiTheme="majorHAnsi" w:cstheme="majorHAnsi"/>
          <w:sz w:val="24"/>
          <w:szCs w:val="24"/>
        </w:rPr>
        <w:t>_______________________________</w:t>
      </w:r>
    </w:p>
    <w:p w14:paraId="18EB7B7C" w14:textId="77777777" w:rsidR="005017CF" w:rsidRPr="00451C35" w:rsidRDefault="005017CF" w:rsidP="005017CF">
      <w:pPr>
        <w:spacing w:after="0"/>
        <w:rPr>
          <w:rFonts w:asciiTheme="majorHAnsi" w:hAnsiTheme="majorHAnsi" w:cstheme="majorHAnsi"/>
          <w:sz w:val="24"/>
          <w:szCs w:val="24"/>
        </w:rPr>
      </w:pPr>
    </w:p>
    <w:p w14:paraId="1CED101A" w14:textId="77777777" w:rsidR="005017CF" w:rsidRPr="00451C35" w:rsidRDefault="005017CF" w:rsidP="005017CF">
      <w:pPr>
        <w:spacing w:after="0"/>
        <w:rPr>
          <w:rFonts w:asciiTheme="majorHAnsi" w:hAnsiTheme="majorHAnsi" w:cstheme="majorHAnsi"/>
          <w:sz w:val="24"/>
          <w:szCs w:val="24"/>
        </w:rPr>
      </w:pPr>
      <w:r w:rsidRPr="00451C35">
        <w:rPr>
          <w:rFonts w:asciiTheme="majorHAnsi" w:hAnsiTheme="majorHAnsi" w:cstheme="majorHAnsi"/>
          <w:sz w:val="24"/>
          <w:szCs w:val="24"/>
        </w:rPr>
        <w:t>Valerie Andersen, City Recorder</w:t>
      </w:r>
    </w:p>
    <w:p w14:paraId="63C6F999" w14:textId="77777777" w:rsidR="005017CF" w:rsidRDefault="005017CF" w:rsidP="005017CF">
      <w:pPr>
        <w:spacing w:after="0"/>
        <w:jc w:val="center"/>
        <w:rPr>
          <w:rFonts w:asciiTheme="majorHAnsi" w:hAnsiTheme="majorHAnsi" w:cstheme="majorHAnsi"/>
          <w:b/>
          <w:bCs/>
          <w:sz w:val="28"/>
          <w:szCs w:val="28"/>
        </w:rPr>
      </w:pPr>
    </w:p>
    <w:p w14:paraId="6E2EC462" w14:textId="77777777" w:rsidR="005017CF" w:rsidRDefault="005017CF" w:rsidP="005017CF">
      <w:pPr>
        <w:spacing w:after="0"/>
        <w:jc w:val="center"/>
        <w:rPr>
          <w:rFonts w:asciiTheme="majorHAnsi" w:hAnsiTheme="majorHAnsi" w:cstheme="majorHAnsi"/>
          <w:b/>
          <w:bCs/>
          <w:sz w:val="28"/>
          <w:szCs w:val="28"/>
        </w:rPr>
      </w:pPr>
    </w:p>
    <w:p w14:paraId="35E5D35E" w14:textId="77777777" w:rsidR="005017CF" w:rsidRDefault="005017CF" w:rsidP="005017CF">
      <w:pPr>
        <w:spacing w:after="0"/>
        <w:rPr>
          <w:rFonts w:asciiTheme="majorHAnsi" w:hAnsiTheme="majorHAnsi" w:cstheme="majorHAnsi"/>
          <w:b/>
          <w:bCs/>
          <w:sz w:val="28"/>
          <w:szCs w:val="28"/>
        </w:rPr>
      </w:pPr>
    </w:p>
    <w:p w14:paraId="7DF485C6" w14:textId="77777777" w:rsidR="008120C2" w:rsidRPr="005017CF" w:rsidRDefault="008120C2" w:rsidP="005017CF"/>
    <w:sectPr w:rsidR="008120C2" w:rsidRPr="005017CF" w:rsidSect="005D336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16E6F" w14:textId="77777777" w:rsidR="00585D31" w:rsidRDefault="00585D31" w:rsidP="005D3361">
      <w:pPr>
        <w:spacing w:after="0" w:line="240" w:lineRule="auto"/>
      </w:pPr>
      <w:r>
        <w:separator/>
      </w:r>
    </w:p>
  </w:endnote>
  <w:endnote w:type="continuationSeparator" w:id="0">
    <w:p w14:paraId="4CA7B780" w14:textId="77777777" w:rsidR="00585D31" w:rsidRDefault="00585D31" w:rsidP="005D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973469"/>
      <w:docPartObj>
        <w:docPartGallery w:val="Page Numbers (Bottom of Page)"/>
        <w:docPartUnique/>
      </w:docPartObj>
    </w:sdtPr>
    <w:sdtEndPr>
      <w:rPr>
        <w:noProof/>
      </w:rPr>
    </w:sdtEndPr>
    <w:sdtContent>
      <w:p w14:paraId="745CAB6B" w14:textId="1C80BA48" w:rsidR="005D3361" w:rsidRDefault="005D336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54136A5" w14:textId="77777777" w:rsidR="005D3361" w:rsidRDefault="005D3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126332"/>
      <w:docPartObj>
        <w:docPartGallery w:val="Page Numbers (Bottom of Page)"/>
        <w:docPartUnique/>
      </w:docPartObj>
    </w:sdtPr>
    <w:sdtEndPr>
      <w:rPr>
        <w:noProof/>
      </w:rPr>
    </w:sdtEndPr>
    <w:sdtContent>
      <w:p w14:paraId="57AAEFAA" w14:textId="3BCAA1D7" w:rsidR="005D3361" w:rsidRDefault="005D336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B886" w14:textId="77777777" w:rsidR="00585D31" w:rsidRDefault="00585D31" w:rsidP="005D3361">
      <w:pPr>
        <w:spacing w:after="0" w:line="240" w:lineRule="auto"/>
      </w:pPr>
      <w:r>
        <w:separator/>
      </w:r>
    </w:p>
  </w:footnote>
  <w:footnote w:type="continuationSeparator" w:id="0">
    <w:p w14:paraId="3DCDD470" w14:textId="77777777" w:rsidR="00585D31" w:rsidRDefault="00585D31" w:rsidP="005D3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35EE" w14:textId="77777777" w:rsidR="005D3361" w:rsidRPr="00451C35" w:rsidRDefault="005D3361" w:rsidP="005D3361">
    <w:pPr>
      <w:pStyle w:val="Header"/>
      <w:jc w:val="right"/>
      <w:rPr>
        <w:rFonts w:ascii="Agency FB" w:hAnsi="Agency FB"/>
      </w:rPr>
    </w:pPr>
    <w:r w:rsidRPr="00451C35">
      <w:rPr>
        <w:rFonts w:ascii="Agency FB" w:hAnsi="Agency FB"/>
      </w:rPr>
      <w:t xml:space="preserve">City Council Minutes </w:t>
    </w:r>
  </w:p>
  <w:p w14:paraId="6C05A8E1" w14:textId="6975A3EB" w:rsidR="005D3361" w:rsidRPr="005D3361" w:rsidRDefault="00465B06" w:rsidP="006E2F6D">
    <w:pPr>
      <w:pStyle w:val="Header"/>
      <w:jc w:val="right"/>
      <w:rPr>
        <w:rFonts w:ascii="Agency FB" w:hAnsi="Agency FB"/>
      </w:rPr>
    </w:pPr>
    <w:r>
      <w:rPr>
        <w:rFonts w:ascii="Agency FB" w:hAnsi="Agency FB"/>
      </w:rPr>
      <w:t>April 15</w:t>
    </w:r>
    <w:r w:rsidRPr="00465B06">
      <w:rPr>
        <w:rFonts w:ascii="Agency FB" w:hAnsi="Agency FB"/>
        <w:vertAlign w:val="superscript"/>
      </w:rPr>
      <w:t>th</w:t>
    </w:r>
    <w:r w:rsidR="00211CE0">
      <w:rPr>
        <w:rFonts w:ascii="Agency FB" w:hAnsi="Agency FB"/>
      </w:rPr>
      <w:t>, 202</w:t>
    </w:r>
    <w:r w:rsidR="007E08F4">
      <w:rPr>
        <w:rFonts w:ascii="Agency FB" w:hAnsi="Agency FB"/>
      </w:rPr>
      <w:t>6</w:t>
    </w:r>
    <w:r w:rsidR="002E776A">
      <w:rPr>
        <w:rFonts w:ascii="Agency FB" w:hAnsi="Agency FB"/>
      </w:rPr>
      <w:t>,</w:t>
    </w:r>
    <w:r w:rsidR="005D3361">
      <w:rPr>
        <w:rFonts w:ascii="Agency FB" w:hAnsi="Agency FB"/>
      </w:rPr>
      <w:t xml:space="preserve"> </w:t>
    </w:r>
    <w:r w:rsidR="005D3361" w:rsidRPr="00451C35">
      <w:rPr>
        <w:rFonts w:ascii="Agency FB" w:hAnsi="Agency FB"/>
      </w:rPr>
      <w:t>Meeting</w:t>
    </w:r>
  </w:p>
  <w:p w14:paraId="0F3BD474" w14:textId="77777777" w:rsidR="005D3361" w:rsidRDefault="005D33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BE2A" w14:textId="77777777" w:rsidR="005D3361" w:rsidRPr="00163A8B" w:rsidRDefault="005D3361" w:rsidP="005D3361">
    <w:pPr>
      <w:spacing w:after="0"/>
      <w:rPr>
        <w:rFonts w:ascii="Times New Roman" w:hAnsi="Times New Roman" w:cs="Times New Roman"/>
        <w:b/>
        <w:bCs/>
        <w:sz w:val="24"/>
        <w:szCs w:val="24"/>
      </w:rPr>
    </w:pPr>
    <w:r w:rsidRPr="00163A8B">
      <w:rPr>
        <w:rFonts w:ascii="Times New Roman" w:hAnsi="Times New Roman" w:cs="Times New Roman"/>
        <w:b/>
        <w:bCs/>
        <w:noProof/>
        <w:sz w:val="24"/>
        <w:szCs w:val="24"/>
      </w:rPr>
      <mc:AlternateContent>
        <mc:Choice Requires="wps">
          <w:drawing>
            <wp:anchor distT="45720" distB="45720" distL="114300" distR="114300" simplePos="0" relativeHeight="251663360" behindDoc="0" locked="0" layoutInCell="1" allowOverlap="1" wp14:anchorId="606C5B59" wp14:editId="37F95C8B">
              <wp:simplePos x="0" y="0"/>
              <wp:positionH relativeFrom="margin">
                <wp:posOffset>1828800</wp:posOffset>
              </wp:positionH>
              <wp:positionV relativeFrom="paragraph">
                <wp:posOffset>38100</wp:posOffset>
              </wp:positionV>
              <wp:extent cx="349885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1047750"/>
                      </a:xfrm>
                      <a:prstGeom prst="rect">
                        <a:avLst/>
                      </a:prstGeom>
                      <a:noFill/>
                      <a:ln w="9525">
                        <a:noFill/>
                        <a:miter lim="800000"/>
                        <a:headEnd/>
                        <a:tailEnd/>
                      </a:ln>
                    </wps:spPr>
                    <wps:txbx>
                      <w:txbxContent>
                        <w:p w14:paraId="7A685FC4" w14:textId="48036710" w:rsidR="005D3361" w:rsidRPr="003B2CD4" w:rsidRDefault="005D3361" w:rsidP="005D3361">
                          <w:pPr>
                            <w:spacing w:after="0"/>
                            <w:rPr>
                              <w:rFonts w:ascii="Agency FB" w:hAnsi="Agency FB" w:cs="Times New Roman"/>
                              <w:sz w:val="52"/>
                              <w:szCs w:val="52"/>
                            </w:rPr>
                          </w:pPr>
                          <w:r w:rsidRPr="003B2CD4">
                            <w:rPr>
                              <w:rFonts w:ascii="Agency FB" w:hAnsi="Agency FB" w:cs="Times New Roman"/>
                              <w:sz w:val="52"/>
                              <w:szCs w:val="52"/>
                            </w:rPr>
                            <w:t xml:space="preserve">City Council </w:t>
                          </w:r>
                          <w:r w:rsidR="0040382D">
                            <w:rPr>
                              <w:rFonts w:ascii="Agency FB" w:hAnsi="Agency FB" w:cs="Times New Roman"/>
                              <w:sz w:val="52"/>
                              <w:szCs w:val="52"/>
                            </w:rPr>
                            <w:t xml:space="preserve">Special </w:t>
                          </w:r>
                          <w:r w:rsidRPr="003B2CD4">
                            <w:rPr>
                              <w:rFonts w:ascii="Agency FB" w:hAnsi="Agency FB" w:cs="Times New Roman"/>
                              <w:sz w:val="52"/>
                              <w:szCs w:val="52"/>
                            </w:rPr>
                            <w:t>Meeting</w:t>
                          </w:r>
                        </w:p>
                        <w:p w14:paraId="4DF6527F" w14:textId="31EC9BE1" w:rsidR="007807C4" w:rsidRDefault="001F79B5" w:rsidP="005D3361">
                          <w:pPr>
                            <w:spacing w:after="0"/>
                            <w:rPr>
                              <w:rFonts w:ascii="Agency FB" w:hAnsi="Agency FB" w:cs="Times New Roman"/>
                              <w:sz w:val="32"/>
                              <w:szCs w:val="32"/>
                            </w:rPr>
                          </w:pPr>
                          <w:r>
                            <w:rPr>
                              <w:rFonts w:ascii="Agency FB" w:hAnsi="Agency FB" w:cs="Times New Roman"/>
                              <w:sz w:val="32"/>
                              <w:szCs w:val="32"/>
                            </w:rPr>
                            <w:t>April 15</w:t>
                          </w:r>
                          <w:r w:rsidRPr="001F79B5">
                            <w:rPr>
                              <w:rFonts w:ascii="Agency FB" w:hAnsi="Agency FB" w:cs="Times New Roman"/>
                              <w:sz w:val="32"/>
                              <w:szCs w:val="32"/>
                              <w:vertAlign w:val="superscript"/>
                            </w:rPr>
                            <w:t>th</w:t>
                          </w:r>
                          <w:r w:rsidR="005D565C">
                            <w:rPr>
                              <w:rFonts w:ascii="Agency FB" w:hAnsi="Agency FB" w:cs="Times New Roman"/>
                              <w:sz w:val="32"/>
                              <w:szCs w:val="32"/>
                            </w:rPr>
                            <w:t>, 202</w:t>
                          </w:r>
                          <w:r w:rsidR="007E08F4">
                            <w:rPr>
                              <w:rFonts w:ascii="Agency FB" w:hAnsi="Agency FB" w:cs="Times New Roman"/>
                              <w:sz w:val="32"/>
                              <w:szCs w:val="32"/>
                            </w:rPr>
                            <w:t>6</w:t>
                          </w:r>
                        </w:p>
                        <w:p w14:paraId="4DB0AD1D" w14:textId="76FFCA06" w:rsidR="005D3361" w:rsidRPr="003B2CD4" w:rsidRDefault="005D3361" w:rsidP="005D3361">
                          <w:pPr>
                            <w:spacing w:after="0"/>
                            <w:rPr>
                              <w:rFonts w:ascii="Agency FB" w:hAnsi="Agency FB" w:cs="Times New Roman"/>
                              <w:sz w:val="32"/>
                              <w:szCs w:val="32"/>
                            </w:rPr>
                          </w:pPr>
                          <w:r w:rsidRPr="003B2CD4">
                            <w:rPr>
                              <w:rFonts w:ascii="Agency FB" w:hAnsi="Agency FB" w:cs="Times New Roman"/>
                              <w:sz w:val="32"/>
                              <w:szCs w:val="32"/>
                            </w:rPr>
                            <w:t>City Council Chambers, 38 West Center</w:t>
                          </w:r>
                        </w:p>
                        <w:p w14:paraId="0DEE0801" w14:textId="77777777" w:rsidR="005D3361" w:rsidRDefault="005D3361" w:rsidP="005D33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C5B59" id="_x0000_t202" coordsize="21600,21600" o:spt="202" path="m,l,21600r21600,l21600,xe">
              <v:stroke joinstyle="miter"/>
              <v:path gradientshapeok="t" o:connecttype="rect"/>
            </v:shapetype>
            <v:shape id="Text Box 2" o:spid="_x0000_s1026" type="#_x0000_t202" style="position:absolute;margin-left:2in;margin-top:3pt;width:275.5pt;height: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HnD+AEAAM4DAAAOAAAAZHJzL2Uyb0RvYy54bWysU8tu2zAQvBfoPxC815Jdu7EFy0GaNEWB&#10;9AGk/QCaoiyiJJdd0pbcr8+SchyjvRXVgeBqucOd2eH6erCGHRQGDa7m00nJmXISGu12Nf/x/f7N&#10;krMQhWuEAadqflSBX29ev1r3vlIz6MA0ChmBuFD1vuZdjL4qiiA7ZUWYgFeOki2gFZFC3BUNip7Q&#10;rSlmZfmu6AEbjyBVCPT3bkzyTcZvWyXj17YNKjJTc+ot5hXzuk1rsVmLaofCd1qe2hD/0IUV2tGl&#10;Z6g7EQXbo/4LymqJEKCNEwm2gLbVUmUOxGZa/sHmsRNeZS4kTvBnmcL/g5VfDo/+G7I4vIeBBphJ&#10;BP8A8mdgDm474XbqBhH6TomGLp4myYreh+pUmqQOVUgg2/4zNDRksY+QgYYWbVKFeDJCpwEcz6Kr&#10;ITJJP9/OV8vlglKSctNyfnVFQbpDVM/lHkP8qMCytKk50lQzvDg8hDgefT6SbnNwr43JkzWO9TVf&#10;LWaLXHCRsTqS8Yy2NV+W6RutkFh+cE0ujkKbcU+9GHeinZiOnOOwHehgor+F5kgCIIwGowdBmw7w&#10;N2c9mavm4ddeoOLMfHIk4mo6nyc35mC+uJpRgJeZ7WVGOElQNY+cjdvbmB08cr0hsVudZXjp5NQr&#10;mSYLeTJ4cuVlnE+9PMPNEwAAAP//AwBQSwMEFAAGAAgAAAAhAAVkReHdAAAACQEAAA8AAABkcnMv&#10;ZG93bnJldi54bWxMj0FPwzAMhe9I/IfISNxYsgFbV+pOCMQVxGBI3LLGaysap2qytfx7zAlOtvWe&#10;nr9XbCbfqRMNsQ2MMJ8ZUMRVcC3XCO9vT1cZqJgsO9sFJoRvirApz88Km7sw8iudtqlWEsIxtwhN&#10;Sn2udawa8jbOQk8s2iEM3iY5h1q7wY4S7ju9MGapvW1ZPjS2p4eGqq/t0SPsng+fHzfmpX70t/0Y&#10;JqPZrzXi5cV0fwcq0ZT+zPCLL+hQCtM+HNlF1SEssky6JISlDNGz67UsezGu5gZ0Wej/DcofAAAA&#10;//8DAFBLAQItABQABgAIAAAAIQC2gziS/gAAAOEBAAATAAAAAAAAAAAAAAAAAAAAAABbQ29udGVu&#10;dF9UeXBlc10ueG1sUEsBAi0AFAAGAAgAAAAhADj9If/WAAAAlAEAAAsAAAAAAAAAAAAAAAAALwEA&#10;AF9yZWxzLy5yZWxzUEsBAi0AFAAGAAgAAAAhAHcMecP4AQAAzgMAAA4AAAAAAAAAAAAAAAAALgIA&#10;AGRycy9lMm9Eb2MueG1sUEsBAi0AFAAGAAgAAAAhAAVkReHdAAAACQEAAA8AAAAAAAAAAAAAAAAA&#10;UgQAAGRycy9kb3ducmV2LnhtbFBLBQYAAAAABAAEAPMAAABcBQAAAAA=&#10;" filled="f" stroked="f">
              <v:textbox>
                <w:txbxContent>
                  <w:p w14:paraId="7A685FC4" w14:textId="48036710" w:rsidR="005D3361" w:rsidRPr="003B2CD4" w:rsidRDefault="005D3361" w:rsidP="005D3361">
                    <w:pPr>
                      <w:spacing w:after="0"/>
                      <w:rPr>
                        <w:rFonts w:ascii="Agency FB" w:hAnsi="Agency FB" w:cs="Times New Roman"/>
                        <w:sz w:val="52"/>
                        <w:szCs w:val="52"/>
                      </w:rPr>
                    </w:pPr>
                    <w:r w:rsidRPr="003B2CD4">
                      <w:rPr>
                        <w:rFonts w:ascii="Agency FB" w:hAnsi="Agency FB" w:cs="Times New Roman"/>
                        <w:sz w:val="52"/>
                        <w:szCs w:val="52"/>
                      </w:rPr>
                      <w:t xml:space="preserve">City Council </w:t>
                    </w:r>
                    <w:r w:rsidR="0040382D">
                      <w:rPr>
                        <w:rFonts w:ascii="Agency FB" w:hAnsi="Agency FB" w:cs="Times New Roman"/>
                        <w:sz w:val="52"/>
                        <w:szCs w:val="52"/>
                      </w:rPr>
                      <w:t xml:space="preserve">Special </w:t>
                    </w:r>
                    <w:r w:rsidRPr="003B2CD4">
                      <w:rPr>
                        <w:rFonts w:ascii="Agency FB" w:hAnsi="Agency FB" w:cs="Times New Roman"/>
                        <w:sz w:val="52"/>
                        <w:szCs w:val="52"/>
                      </w:rPr>
                      <w:t>Meeting</w:t>
                    </w:r>
                  </w:p>
                  <w:p w14:paraId="4DF6527F" w14:textId="31EC9BE1" w:rsidR="007807C4" w:rsidRDefault="001F79B5" w:rsidP="005D3361">
                    <w:pPr>
                      <w:spacing w:after="0"/>
                      <w:rPr>
                        <w:rFonts w:ascii="Agency FB" w:hAnsi="Agency FB" w:cs="Times New Roman"/>
                        <w:sz w:val="32"/>
                        <w:szCs w:val="32"/>
                      </w:rPr>
                    </w:pPr>
                    <w:r>
                      <w:rPr>
                        <w:rFonts w:ascii="Agency FB" w:hAnsi="Agency FB" w:cs="Times New Roman"/>
                        <w:sz w:val="32"/>
                        <w:szCs w:val="32"/>
                      </w:rPr>
                      <w:t>April 15</w:t>
                    </w:r>
                    <w:r w:rsidRPr="001F79B5">
                      <w:rPr>
                        <w:rFonts w:ascii="Agency FB" w:hAnsi="Agency FB" w:cs="Times New Roman"/>
                        <w:sz w:val="32"/>
                        <w:szCs w:val="32"/>
                        <w:vertAlign w:val="superscript"/>
                      </w:rPr>
                      <w:t>th</w:t>
                    </w:r>
                    <w:r w:rsidR="005D565C">
                      <w:rPr>
                        <w:rFonts w:ascii="Agency FB" w:hAnsi="Agency FB" w:cs="Times New Roman"/>
                        <w:sz w:val="32"/>
                        <w:szCs w:val="32"/>
                      </w:rPr>
                      <w:t>, 202</w:t>
                    </w:r>
                    <w:r w:rsidR="007E08F4">
                      <w:rPr>
                        <w:rFonts w:ascii="Agency FB" w:hAnsi="Agency FB" w:cs="Times New Roman"/>
                        <w:sz w:val="32"/>
                        <w:szCs w:val="32"/>
                      </w:rPr>
                      <w:t>6</w:t>
                    </w:r>
                  </w:p>
                  <w:p w14:paraId="4DB0AD1D" w14:textId="76FFCA06" w:rsidR="005D3361" w:rsidRPr="003B2CD4" w:rsidRDefault="005D3361" w:rsidP="005D3361">
                    <w:pPr>
                      <w:spacing w:after="0"/>
                      <w:rPr>
                        <w:rFonts w:ascii="Agency FB" w:hAnsi="Agency FB" w:cs="Times New Roman"/>
                        <w:sz w:val="32"/>
                        <w:szCs w:val="32"/>
                      </w:rPr>
                    </w:pPr>
                    <w:r w:rsidRPr="003B2CD4">
                      <w:rPr>
                        <w:rFonts w:ascii="Agency FB" w:hAnsi="Agency FB" w:cs="Times New Roman"/>
                        <w:sz w:val="32"/>
                        <w:szCs w:val="32"/>
                      </w:rPr>
                      <w:t>City Council Chambers, 38 West Center</w:t>
                    </w:r>
                  </w:p>
                  <w:p w14:paraId="0DEE0801" w14:textId="77777777" w:rsidR="005D3361" w:rsidRDefault="005D3361" w:rsidP="005D3361"/>
                </w:txbxContent>
              </v:textbox>
              <w10:wrap type="square" anchorx="margin"/>
            </v:shape>
          </w:pict>
        </mc:Fallback>
      </mc:AlternateContent>
    </w:r>
    <w:r>
      <w:rPr>
        <w:noProof/>
      </w:rPr>
      <w:drawing>
        <wp:anchor distT="0" distB="0" distL="114300" distR="114300" simplePos="0" relativeHeight="251662336" behindDoc="1" locked="0" layoutInCell="1" allowOverlap="1" wp14:anchorId="746019F5" wp14:editId="25D0C790">
          <wp:simplePos x="0" y="0"/>
          <wp:positionH relativeFrom="column">
            <wp:posOffset>0</wp:posOffset>
          </wp:positionH>
          <wp:positionV relativeFrom="paragraph">
            <wp:posOffset>0</wp:posOffset>
          </wp:positionV>
          <wp:extent cx="1447800" cy="1181100"/>
          <wp:effectExtent l="0" t="0" r="0" b="0"/>
          <wp:wrapTopAndBottom/>
          <wp:docPr id="2" name="Picture 2"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47800" cy="1181100"/>
                  </a:xfrm>
                  <a:prstGeom prst="rect">
                    <a:avLst/>
                  </a:prstGeom>
                </pic:spPr>
              </pic:pic>
            </a:graphicData>
          </a:graphic>
        </wp:anchor>
      </w:drawing>
    </w:r>
  </w:p>
  <w:p w14:paraId="17563E21" w14:textId="77777777" w:rsidR="005D3361" w:rsidRDefault="005D3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2F9"/>
    <w:multiLevelType w:val="multilevel"/>
    <w:tmpl w:val="133C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757B2"/>
    <w:multiLevelType w:val="hybridMultilevel"/>
    <w:tmpl w:val="44AE178C"/>
    <w:lvl w:ilvl="0" w:tplc="5AB40A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FC231BD"/>
    <w:multiLevelType w:val="hybridMultilevel"/>
    <w:tmpl w:val="5C162B9C"/>
    <w:lvl w:ilvl="0" w:tplc="41FE16A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C26472"/>
    <w:multiLevelType w:val="multilevel"/>
    <w:tmpl w:val="8F4C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237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103858">
    <w:abstractNumId w:val="2"/>
  </w:num>
  <w:num w:numId="3" w16cid:durableId="287246734">
    <w:abstractNumId w:val="1"/>
  </w:num>
  <w:num w:numId="4" w16cid:durableId="57828615">
    <w:abstractNumId w:val="3"/>
  </w:num>
  <w:num w:numId="5" w16cid:durableId="134501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61"/>
    <w:rsid w:val="0001437F"/>
    <w:rsid w:val="00015147"/>
    <w:rsid w:val="00042C63"/>
    <w:rsid w:val="00051FC4"/>
    <w:rsid w:val="000D6123"/>
    <w:rsid w:val="000D70CB"/>
    <w:rsid w:val="000E7D52"/>
    <w:rsid w:val="000F4E60"/>
    <w:rsid w:val="00104CE6"/>
    <w:rsid w:val="00123C27"/>
    <w:rsid w:val="00125CCB"/>
    <w:rsid w:val="0012626E"/>
    <w:rsid w:val="00145EAD"/>
    <w:rsid w:val="00181B02"/>
    <w:rsid w:val="00185C08"/>
    <w:rsid w:val="00187934"/>
    <w:rsid w:val="001900FA"/>
    <w:rsid w:val="00191DC3"/>
    <w:rsid w:val="001A496A"/>
    <w:rsid w:val="001A54CC"/>
    <w:rsid w:val="001D3D73"/>
    <w:rsid w:val="001F79B5"/>
    <w:rsid w:val="00205A25"/>
    <w:rsid w:val="00211CA1"/>
    <w:rsid w:val="00211CE0"/>
    <w:rsid w:val="00235391"/>
    <w:rsid w:val="00255666"/>
    <w:rsid w:val="002601E6"/>
    <w:rsid w:val="00264B1B"/>
    <w:rsid w:val="00274B8B"/>
    <w:rsid w:val="002A2F4C"/>
    <w:rsid w:val="002B25D3"/>
    <w:rsid w:val="002C2C71"/>
    <w:rsid w:val="002E71CE"/>
    <w:rsid w:val="002E776A"/>
    <w:rsid w:val="002F12F3"/>
    <w:rsid w:val="002F1C55"/>
    <w:rsid w:val="00320716"/>
    <w:rsid w:val="00340016"/>
    <w:rsid w:val="00346207"/>
    <w:rsid w:val="003474B8"/>
    <w:rsid w:val="00354645"/>
    <w:rsid w:val="0036078C"/>
    <w:rsid w:val="003649CA"/>
    <w:rsid w:val="003772FA"/>
    <w:rsid w:val="00387BF8"/>
    <w:rsid w:val="0039516B"/>
    <w:rsid w:val="003A14B3"/>
    <w:rsid w:val="003A27FC"/>
    <w:rsid w:val="003C3A05"/>
    <w:rsid w:val="003D5D55"/>
    <w:rsid w:val="003E3A13"/>
    <w:rsid w:val="003F28E0"/>
    <w:rsid w:val="003F326C"/>
    <w:rsid w:val="00402DFE"/>
    <w:rsid w:val="0040382D"/>
    <w:rsid w:val="0041192A"/>
    <w:rsid w:val="00420E71"/>
    <w:rsid w:val="00427EFF"/>
    <w:rsid w:val="0044599C"/>
    <w:rsid w:val="004473A2"/>
    <w:rsid w:val="00454961"/>
    <w:rsid w:val="00457057"/>
    <w:rsid w:val="00465B06"/>
    <w:rsid w:val="004869B3"/>
    <w:rsid w:val="004B529E"/>
    <w:rsid w:val="005017CF"/>
    <w:rsid w:val="00504264"/>
    <w:rsid w:val="00507977"/>
    <w:rsid w:val="0052618D"/>
    <w:rsid w:val="00537DED"/>
    <w:rsid w:val="00541D84"/>
    <w:rsid w:val="00542E61"/>
    <w:rsid w:val="00573882"/>
    <w:rsid w:val="00585D31"/>
    <w:rsid w:val="00596F25"/>
    <w:rsid w:val="005C54D9"/>
    <w:rsid w:val="005D18A8"/>
    <w:rsid w:val="005D3361"/>
    <w:rsid w:val="005D565C"/>
    <w:rsid w:val="0062218F"/>
    <w:rsid w:val="00633BD0"/>
    <w:rsid w:val="006357F5"/>
    <w:rsid w:val="00663BD3"/>
    <w:rsid w:val="00681B89"/>
    <w:rsid w:val="00685E48"/>
    <w:rsid w:val="006970CB"/>
    <w:rsid w:val="006E0766"/>
    <w:rsid w:val="006E2F6D"/>
    <w:rsid w:val="006E6532"/>
    <w:rsid w:val="006F41D0"/>
    <w:rsid w:val="00707911"/>
    <w:rsid w:val="00711E7D"/>
    <w:rsid w:val="007208AE"/>
    <w:rsid w:val="007807C4"/>
    <w:rsid w:val="007C0D07"/>
    <w:rsid w:val="007C4BED"/>
    <w:rsid w:val="007C7B5B"/>
    <w:rsid w:val="007E08F4"/>
    <w:rsid w:val="007F0344"/>
    <w:rsid w:val="008120C2"/>
    <w:rsid w:val="008205A6"/>
    <w:rsid w:val="00834DD1"/>
    <w:rsid w:val="00873B2F"/>
    <w:rsid w:val="00886AF4"/>
    <w:rsid w:val="008A0B1F"/>
    <w:rsid w:val="008B63A9"/>
    <w:rsid w:val="008C262D"/>
    <w:rsid w:val="008E06D4"/>
    <w:rsid w:val="0094203B"/>
    <w:rsid w:val="009542ED"/>
    <w:rsid w:val="00954733"/>
    <w:rsid w:val="00963170"/>
    <w:rsid w:val="009B0C5F"/>
    <w:rsid w:val="009B292B"/>
    <w:rsid w:val="009B6187"/>
    <w:rsid w:val="009E4835"/>
    <w:rsid w:val="00A307D7"/>
    <w:rsid w:val="00A30C1E"/>
    <w:rsid w:val="00A404AB"/>
    <w:rsid w:val="00A430FF"/>
    <w:rsid w:val="00A61EA5"/>
    <w:rsid w:val="00AB41BE"/>
    <w:rsid w:val="00AF0CD2"/>
    <w:rsid w:val="00B21F11"/>
    <w:rsid w:val="00B3090C"/>
    <w:rsid w:val="00B55D62"/>
    <w:rsid w:val="00B61D17"/>
    <w:rsid w:val="00B653FA"/>
    <w:rsid w:val="00BE2C67"/>
    <w:rsid w:val="00BE48B5"/>
    <w:rsid w:val="00BF5B2D"/>
    <w:rsid w:val="00BF5E44"/>
    <w:rsid w:val="00C02773"/>
    <w:rsid w:val="00C17671"/>
    <w:rsid w:val="00C20EF2"/>
    <w:rsid w:val="00C26A33"/>
    <w:rsid w:val="00C446A4"/>
    <w:rsid w:val="00C52321"/>
    <w:rsid w:val="00C53E85"/>
    <w:rsid w:val="00C7145B"/>
    <w:rsid w:val="00C9271E"/>
    <w:rsid w:val="00C92B4D"/>
    <w:rsid w:val="00CA410F"/>
    <w:rsid w:val="00CC70B2"/>
    <w:rsid w:val="00CD1043"/>
    <w:rsid w:val="00CD4934"/>
    <w:rsid w:val="00CF5E97"/>
    <w:rsid w:val="00D007D0"/>
    <w:rsid w:val="00D03A48"/>
    <w:rsid w:val="00D10199"/>
    <w:rsid w:val="00D14E9A"/>
    <w:rsid w:val="00D357F4"/>
    <w:rsid w:val="00D4078E"/>
    <w:rsid w:val="00D915DF"/>
    <w:rsid w:val="00DB3D56"/>
    <w:rsid w:val="00DC381C"/>
    <w:rsid w:val="00DD31DF"/>
    <w:rsid w:val="00DD6651"/>
    <w:rsid w:val="00DE1C4A"/>
    <w:rsid w:val="00DE3CBC"/>
    <w:rsid w:val="00E0655D"/>
    <w:rsid w:val="00E13EF8"/>
    <w:rsid w:val="00E144A1"/>
    <w:rsid w:val="00E4756A"/>
    <w:rsid w:val="00E47BD1"/>
    <w:rsid w:val="00E52A78"/>
    <w:rsid w:val="00E535F9"/>
    <w:rsid w:val="00E53678"/>
    <w:rsid w:val="00E646AC"/>
    <w:rsid w:val="00EA35F2"/>
    <w:rsid w:val="00EB1AA8"/>
    <w:rsid w:val="00EC29F1"/>
    <w:rsid w:val="00ED6880"/>
    <w:rsid w:val="00ED7213"/>
    <w:rsid w:val="00EE14C6"/>
    <w:rsid w:val="00F20B49"/>
    <w:rsid w:val="00F66414"/>
    <w:rsid w:val="00F66E2C"/>
    <w:rsid w:val="00F9604B"/>
    <w:rsid w:val="00F96FEA"/>
    <w:rsid w:val="00FA1802"/>
    <w:rsid w:val="00FA4306"/>
    <w:rsid w:val="00FB5AE1"/>
    <w:rsid w:val="00FC2A3E"/>
    <w:rsid w:val="00FD45CA"/>
    <w:rsid w:val="00FE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36B0"/>
  <w15:chartTrackingRefBased/>
  <w15:docId w15:val="{64FF2240-49EA-4694-A245-EA54D4A4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61"/>
  </w:style>
  <w:style w:type="paragraph" w:styleId="Footer">
    <w:name w:val="footer"/>
    <w:basedOn w:val="Normal"/>
    <w:link w:val="FooterChar"/>
    <w:uiPriority w:val="99"/>
    <w:unhideWhenUsed/>
    <w:rsid w:val="005D3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61"/>
  </w:style>
  <w:style w:type="table" w:styleId="TableGrid">
    <w:name w:val="Table Grid"/>
    <w:basedOn w:val="TableNormal"/>
    <w:uiPriority w:val="39"/>
    <w:rsid w:val="00720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28528">
      <w:bodyDiv w:val="1"/>
      <w:marLeft w:val="0"/>
      <w:marRight w:val="0"/>
      <w:marTop w:val="0"/>
      <w:marBottom w:val="0"/>
      <w:divBdr>
        <w:top w:val="none" w:sz="0" w:space="0" w:color="auto"/>
        <w:left w:val="none" w:sz="0" w:space="0" w:color="auto"/>
        <w:bottom w:val="none" w:sz="0" w:space="0" w:color="auto"/>
        <w:right w:val="none" w:sz="0" w:space="0" w:color="auto"/>
      </w:divBdr>
    </w:div>
    <w:div w:id="1007828115">
      <w:bodyDiv w:val="1"/>
      <w:marLeft w:val="0"/>
      <w:marRight w:val="0"/>
      <w:marTop w:val="0"/>
      <w:marBottom w:val="0"/>
      <w:divBdr>
        <w:top w:val="none" w:sz="0" w:space="0" w:color="auto"/>
        <w:left w:val="none" w:sz="0" w:space="0" w:color="auto"/>
        <w:bottom w:val="none" w:sz="0" w:space="0" w:color="auto"/>
        <w:right w:val="none" w:sz="0" w:space="0" w:color="auto"/>
      </w:divBdr>
    </w:div>
    <w:div w:id="1302614595">
      <w:bodyDiv w:val="1"/>
      <w:marLeft w:val="0"/>
      <w:marRight w:val="0"/>
      <w:marTop w:val="0"/>
      <w:marBottom w:val="0"/>
      <w:divBdr>
        <w:top w:val="none" w:sz="0" w:space="0" w:color="auto"/>
        <w:left w:val="none" w:sz="0" w:space="0" w:color="auto"/>
        <w:bottom w:val="none" w:sz="0" w:space="0" w:color="auto"/>
        <w:right w:val="none" w:sz="0" w:space="0" w:color="auto"/>
      </w:divBdr>
    </w:div>
    <w:div w:id="16734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B7CA9D-9BCE-4B31-98E2-FE2CEB1B9DE7}">
  <we:reference id="WA200005502" version="1.0.0.12" store="Omex" storeType="OMEX"/>
  <we:alternateReferences>
    <we:reference id="WA200005502" version="1.0.0.12" store="WA200005502" storeType="OMEX"/>
  </we:alternateReferences>
  <we:properties>
    <we:property name="docId" value="&quot;-FPHqLh2NDZQFJTmerC_u&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Andersen</dc:creator>
  <cp:keywords/>
  <dc:description/>
  <cp:lastModifiedBy>dennis marker</cp:lastModifiedBy>
  <cp:revision>2</cp:revision>
  <cp:lastPrinted>2026-05-18T19:32:00Z</cp:lastPrinted>
  <dcterms:created xsi:type="dcterms:W3CDTF">2026-05-18T20:05:00Z</dcterms:created>
  <dcterms:modified xsi:type="dcterms:W3CDTF">2026-05-18T20:05:00Z</dcterms:modified>
</cp:coreProperties>
</file>