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07C2C0B2" w:rsidR="00B574DC" w:rsidRDefault="00FF6597">
      <w:pPr>
        <w:jc w:val="center"/>
        <w:rPr>
          <w:sz w:val="52"/>
          <w:szCs w:val="52"/>
        </w:rPr>
      </w:pPr>
      <w:r>
        <w:rPr>
          <w:sz w:val="52"/>
          <w:szCs w:val="52"/>
        </w:rPr>
        <w:t>202</w:t>
      </w:r>
      <w:r w:rsidR="00CB56CA">
        <w:rPr>
          <w:sz w:val="52"/>
          <w:szCs w:val="52"/>
        </w:rPr>
        <w:t>6</w:t>
      </w:r>
      <w:r>
        <w:rPr>
          <w:sz w:val="52"/>
          <w:szCs w:val="52"/>
        </w:rPr>
        <w:t xml:space="preserve"> NOTICE OF </w:t>
      </w:r>
      <w:r w:rsidR="00CB56CA">
        <w:rPr>
          <w:sz w:val="52"/>
          <w:szCs w:val="52"/>
        </w:rPr>
        <w:t>PRIMARY</w:t>
      </w:r>
      <w:r>
        <w:rPr>
          <w:sz w:val="52"/>
          <w:szCs w:val="52"/>
        </w:rPr>
        <w:t xml:space="preserve"> ELECTION</w:t>
      </w:r>
    </w:p>
    <w:p w14:paraId="00000002" w14:textId="77777777" w:rsidR="00B574DC" w:rsidRDefault="00FF6597" w:rsidP="0044385B">
      <w:pPr>
        <w:pStyle w:val="NoSpacing"/>
      </w:pPr>
      <w:r>
        <w:t>According to the provisions of Utah Code 20a-5-101,</w:t>
      </w:r>
    </w:p>
    <w:p w14:paraId="00000003" w14:textId="2CE388F6" w:rsidR="00B574DC" w:rsidRDefault="00FF6597" w:rsidP="0044385B">
      <w:pPr>
        <w:pStyle w:val="NoSpacing"/>
        <w:numPr>
          <w:ilvl w:val="0"/>
          <w:numId w:val="6"/>
        </w:numPr>
        <w:rPr>
          <w:color w:val="000000"/>
        </w:rPr>
      </w:pPr>
      <w:r>
        <w:rPr>
          <w:color w:val="000000"/>
        </w:rPr>
        <w:t xml:space="preserve">Notice </w:t>
      </w:r>
      <w:proofErr w:type="gramStart"/>
      <w:r>
        <w:rPr>
          <w:color w:val="000000"/>
        </w:rPr>
        <w:t>is given</w:t>
      </w:r>
      <w:proofErr w:type="gramEnd"/>
      <w:r>
        <w:rPr>
          <w:color w:val="000000"/>
        </w:rPr>
        <w:t xml:space="preserve"> to qualified persons residing within </w:t>
      </w:r>
      <w:r w:rsidR="00CB56CA">
        <w:rPr>
          <w:color w:val="000000"/>
        </w:rPr>
        <w:t xml:space="preserve">Box Elder County, Utah </w:t>
      </w:r>
      <w:r w:rsidR="00DA2627">
        <w:rPr>
          <w:color w:val="000000"/>
        </w:rPr>
        <w:t xml:space="preserve">that the </w:t>
      </w:r>
      <w:r w:rsidR="00CB56CA">
        <w:rPr>
          <w:color w:val="000000"/>
        </w:rPr>
        <w:t>Primary</w:t>
      </w:r>
      <w:r>
        <w:rPr>
          <w:color w:val="000000"/>
        </w:rPr>
        <w:t xml:space="preserve"> Election is to be held Tuesday </w:t>
      </w:r>
      <w:r w:rsidR="00CB56CA">
        <w:t>June 23</w:t>
      </w:r>
      <w:r>
        <w:rPr>
          <w:color w:val="000000"/>
        </w:rPr>
        <w:t>, 202</w:t>
      </w:r>
      <w:r w:rsidR="00CB56CA">
        <w:rPr>
          <w:color w:val="000000"/>
        </w:rPr>
        <w:t>6</w:t>
      </w:r>
      <w:r>
        <w:rPr>
          <w:color w:val="000000"/>
        </w:rPr>
        <w:t xml:space="preserve"> from 7:00 am-8:00 pm.</w:t>
      </w:r>
    </w:p>
    <w:p w14:paraId="00000004" w14:textId="77777777" w:rsidR="00B574DC" w:rsidRDefault="00B574DC" w:rsidP="0044385B">
      <w:pPr>
        <w:pStyle w:val="NoSpacing"/>
        <w:rPr>
          <w:color w:val="000000"/>
        </w:rPr>
      </w:pPr>
    </w:p>
    <w:p w14:paraId="00000005" w14:textId="77777777" w:rsidR="00B574DC" w:rsidRDefault="00FF6597" w:rsidP="0044385B">
      <w:pPr>
        <w:pStyle w:val="NoSpacing"/>
        <w:numPr>
          <w:ilvl w:val="0"/>
          <w:numId w:val="6"/>
        </w:numPr>
        <w:rPr>
          <w:color w:val="000000"/>
        </w:rPr>
      </w:pPr>
      <w:r>
        <w:rPr>
          <w:color w:val="000000"/>
        </w:rPr>
        <w:t xml:space="preserve">Notice </w:t>
      </w:r>
      <w:proofErr w:type="gramStart"/>
      <w:r>
        <w:rPr>
          <w:color w:val="000000"/>
        </w:rPr>
        <w:t>is given</w:t>
      </w:r>
      <w:proofErr w:type="gramEnd"/>
      <w:r>
        <w:rPr>
          <w:color w:val="000000"/>
        </w:rPr>
        <w:t xml:space="preserve"> of the sample ballots for the </w:t>
      </w:r>
      <w:r>
        <w:t>General</w:t>
      </w:r>
      <w:r>
        <w:rPr>
          <w:color w:val="000000"/>
        </w:rPr>
        <w:t xml:space="preserve"> Election.</w:t>
      </w:r>
    </w:p>
    <w:p w14:paraId="00000006" w14:textId="77777777" w:rsidR="00B574DC" w:rsidRDefault="00B574DC" w:rsidP="0044385B">
      <w:pPr>
        <w:pStyle w:val="NoSpacing"/>
        <w:rPr>
          <w:color w:val="000000"/>
        </w:rPr>
      </w:pPr>
    </w:p>
    <w:p w14:paraId="00000007" w14:textId="1007F4E0" w:rsidR="00B574DC" w:rsidRDefault="00FF6597" w:rsidP="0044385B">
      <w:pPr>
        <w:pStyle w:val="NoSpacing"/>
        <w:numPr>
          <w:ilvl w:val="0"/>
          <w:numId w:val="6"/>
        </w:numPr>
        <w:rPr>
          <w:color w:val="000000"/>
        </w:rPr>
      </w:pPr>
      <w:r>
        <w:rPr>
          <w:color w:val="000000"/>
        </w:rPr>
        <w:t xml:space="preserve">Notice is given that there will be two </w:t>
      </w:r>
      <w:r w:rsidR="00C1103B">
        <w:rPr>
          <w:color w:val="000000"/>
        </w:rPr>
        <w:t>v</w:t>
      </w:r>
      <w:r>
        <w:rPr>
          <w:color w:val="000000"/>
        </w:rPr>
        <w:t xml:space="preserve">ote </w:t>
      </w:r>
      <w:r w:rsidR="00C1103B">
        <w:rPr>
          <w:color w:val="000000"/>
        </w:rPr>
        <w:t>c</w:t>
      </w:r>
      <w:bookmarkStart w:id="0" w:name="_GoBack"/>
      <w:bookmarkEnd w:id="0"/>
      <w:r>
        <w:rPr>
          <w:color w:val="000000"/>
        </w:rPr>
        <w:t>enters available for those who may want to vote in perso</w:t>
      </w:r>
      <w:r w:rsidR="00C1103B">
        <w:rPr>
          <w:color w:val="000000"/>
        </w:rPr>
        <w:t xml:space="preserve">n or who may need assistance </w:t>
      </w:r>
      <w:r w:rsidR="00CB56CA">
        <w:t>Primary</w:t>
      </w:r>
      <w:r>
        <w:rPr>
          <w:color w:val="000000"/>
        </w:rPr>
        <w:t xml:space="preserve"> Election Day from 7:00 am to 8:00 pm.  Election Systems &amp; Software ADA </w:t>
      </w:r>
      <w:proofErr w:type="spellStart"/>
      <w:r>
        <w:rPr>
          <w:color w:val="000000"/>
        </w:rPr>
        <w:t>Expressvote</w:t>
      </w:r>
      <w:proofErr w:type="spellEnd"/>
      <w:r>
        <w:rPr>
          <w:color w:val="000000"/>
        </w:rPr>
        <w:t xml:space="preserve"> marking devices are available at the following locations:</w:t>
      </w:r>
    </w:p>
    <w:p w14:paraId="00000008" w14:textId="77777777" w:rsidR="00B574DC" w:rsidRDefault="00B574DC" w:rsidP="0044385B">
      <w:pPr>
        <w:pStyle w:val="NoSpacing"/>
        <w:rPr>
          <w:color w:val="000000"/>
        </w:rPr>
      </w:pPr>
    </w:p>
    <w:p w14:paraId="00000009" w14:textId="77777777" w:rsidR="00B574DC" w:rsidRDefault="00FF6597" w:rsidP="0044385B">
      <w:pPr>
        <w:pStyle w:val="NoSpacing"/>
        <w:ind w:left="1440" w:firstLine="720"/>
        <w:rPr>
          <w:b/>
          <w:color w:val="000000"/>
        </w:rPr>
      </w:pPr>
      <w:r>
        <w:rPr>
          <w:b/>
          <w:color w:val="000000"/>
        </w:rPr>
        <w:t xml:space="preserve">Box Elder County Fairgrounds </w:t>
      </w:r>
      <w:r>
        <w:rPr>
          <w:b/>
        </w:rPr>
        <w:t>Fine Arts</w:t>
      </w:r>
      <w:r>
        <w:rPr>
          <w:b/>
          <w:color w:val="000000"/>
        </w:rPr>
        <w:t xml:space="preserve"> Building 320 N 1000 W Tremonton, Utah</w:t>
      </w:r>
    </w:p>
    <w:p w14:paraId="0000000A" w14:textId="77777777" w:rsidR="00B574DC" w:rsidRDefault="00FF6597" w:rsidP="0044385B">
      <w:pPr>
        <w:pStyle w:val="NoSpacing"/>
        <w:ind w:left="1440" w:firstLine="720"/>
        <w:rPr>
          <w:b/>
          <w:color w:val="000000"/>
        </w:rPr>
      </w:pPr>
      <w:r>
        <w:rPr>
          <w:b/>
          <w:color w:val="000000"/>
        </w:rPr>
        <w:t>USU Brigham City 989 S. Main Street Brigham City, Utah</w:t>
      </w:r>
    </w:p>
    <w:p w14:paraId="0000000B" w14:textId="77777777" w:rsidR="00B574DC" w:rsidRDefault="00B574DC" w:rsidP="0044385B">
      <w:pPr>
        <w:pStyle w:val="NoSpacing"/>
        <w:rPr>
          <w:b/>
          <w:color w:val="000000"/>
        </w:rPr>
      </w:pPr>
    </w:p>
    <w:p w14:paraId="00000012" w14:textId="5099A595" w:rsidR="00B574DC" w:rsidRDefault="00FF6597" w:rsidP="0044385B">
      <w:pPr>
        <w:pStyle w:val="NoSpacing"/>
        <w:numPr>
          <w:ilvl w:val="0"/>
          <w:numId w:val="7"/>
        </w:numPr>
        <w:rPr>
          <w:color w:val="000000"/>
        </w:rPr>
      </w:pPr>
      <w:r>
        <w:rPr>
          <w:color w:val="000000"/>
        </w:rPr>
        <w:t xml:space="preserve">Notice is given that early voting will occur </w:t>
      </w:r>
      <w:r w:rsidR="00CB56CA">
        <w:t xml:space="preserve">June 16-19, 2026 </w:t>
      </w:r>
      <w:r>
        <w:rPr>
          <w:color w:val="000000"/>
        </w:rPr>
        <w:t>from 8:00 am – 5:00 pm at the Box Elder County Clerk’s Office 1 South Main Stre</w:t>
      </w:r>
      <w:r w:rsidR="00CB56CA">
        <w:rPr>
          <w:color w:val="000000"/>
        </w:rPr>
        <w:t>et Suite #10 Brigham City, Utah, and</w:t>
      </w:r>
    </w:p>
    <w:p w14:paraId="317236CC" w14:textId="3FC744BB" w:rsidR="00CB56CA" w:rsidRDefault="00CB56CA" w:rsidP="00CB56CA">
      <w:pPr>
        <w:pStyle w:val="NoSpacing"/>
        <w:ind w:left="720"/>
        <w:rPr>
          <w:color w:val="000000"/>
        </w:rPr>
      </w:pPr>
      <w:r>
        <w:rPr>
          <w:color w:val="000000"/>
        </w:rPr>
        <w:t>June 17 &amp; 18, 2026 at the Fine Arts Center of the Box Elder County Fairgrounds 320 N 1000 W Tremonton , Utah.</w:t>
      </w:r>
    </w:p>
    <w:p w14:paraId="00000013" w14:textId="77777777" w:rsidR="00B574DC" w:rsidRDefault="00B574DC" w:rsidP="0044385B">
      <w:pPr>
        <w:pStyle w:val="NoSpacing"/>
        <w:rPr>
          <w:b/>
        </w:rPr>
      </w:pPr>
    </w:p>
    <w:p w14:paraId="6CD44275" w14:textId="77777777" w:rsidR="00CB56CA" w:rsidRDefault="00CB56CA" w:rsidP="00EE60F8">
      <w:pPr>
        <w:pStyle w:val="NoSpacing"/>
        <w:ind w:left="2160" w:firstLine="720"/>
        <w:rPr>
          <w:b/>
        </w:rPr>
      </w:pPr>
    </w:p>
    <w:p w14:paraId="00000014" w14:textId="4F543724" w:rsidR="00B574DC" w:rsidRDefault="00FF6597" w:rsidP="00EE60F8">
      <w:pPr>
        <w:pStyle w:val="NoSpacing"/>
        <w:ind w:left="2160" w:firstLine="720"/>
      </w:pPr>
      <w:r>
        <w:rPr>
          <w:b/>
        </w:rPr>
        <w:t>BE PREPARED TO SHOW PHOTO IDENTIFICATION</w:t>
      </w:r>
    </w:p>
    <w:p w14:paraId="00000015" w14:textId="77777777" w:rsidR="00B574DC" w:rsidRDefault="00FF6597" w:rsidP="00EE60F8">
      <w:pPr>
        <w:pStyle w:val="NoSpacing"/>
        <w:ind w:left="2880" w:firstLine="720"/>
        <w:rPr>
          <w:b/>
        </w:rPr>
      </w:pPr>
      <w:r>
        <w:rPr>
          <w:b/>
        </w:rPr>
        <w:t>QUALIFICATIONS TO VOTE:</w:t>
      </w:r>
    </w:p>
    <w:p w14:paraId="00000016" w14:textId="2E878064" w:rsidR="00B574DC" w:rsidRDefault="00FF6597" w:rsidP="0044385B">
      <w:pPr>
        <w:pStyle w:val="NoSpacing"/>
      </w:pPr>
      <w:r>
        <w:t xml:space="preserve">  U.S. Citizen, resident of the State of Utah for over 30 days preceding election, 18 years of age by November </w:t>
      </w:r>
      <w:r w:rsidR="00CB56CA">
        <w:t>3</w:t>
      </w:r>
      <w:r>
        <w:t>, 202</w:t>
      </w:r>
      <w:r w:rsidR="00CB56CA">
        <w:t>6</w:t>
      </w:r>
      <w:r>
        <w:t xml:space="preserve"> and registered to vote in </w:t>
      </w:r>
      <w:r w:rsidR="00CB56CA">
        <w:t>Box Elder County</w:t>
      </w:r>
      <w:r>
        <w:t xml:space="preserve">. </w:t>
      </w:r>
    </w:p>
    <w:p w14:paraId="00000017" w14:textId="65D1CF61" w:rsidR="00B574DC" w:rsidRDefault="00B574DC" w:rsidP="0044385B">
      <w:pPr>
        <w:pStyle w:val="NoSpacing"/>
        <w:rPr>
          <w:color w:val="000000"/>
        </w:rPr>
      </w:pPr>
    </w:p>
    <w:p w14:paraId="3D0DA3DD" w14:textId="77777777" w:rsidR="00CB56CA" w:rsidRDefault="00CB56CA" w:rsidP="0044385B">
      <w:pPr>
        <w:pStyle w:val="NoSpacing"/>
        <w:rPr>
          <w:color w:val="000000"/>
        </w:rPr>
      </w:pPr>
    </w:p>
    <w:p w14:paraId="50B987F6" w14:textId="77777777" w:rsidR="0044385B" w:rsidRDefault="0044385B" w:rsidP="0044385B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67BF255" w14:textId="334E6208" w:rsidR="0044385B" w:rsidRPr="0044385B" w:rsidRDefault="0044385B" w:rsidP="00EE60F8">
      <w:pPr>
        <w:pStyle w:val="ListParagraph"/>
        <w:widowControl w:val="0"/>
        <w:spacing w:line="187" w:lineRule="auto"/>
        <w:ind w:left="2160" w:firstLine="720"/>
        <w:rPr>
          <w:rFonts w:asciiTheme="minorHAnsi" w:hAnsiTheme="minorHAnsi" w:cstheme="minorHAnsi"/>
          <w:b/>
          <w:sz w:val="28"/>
          <w:szCs w:val="28"/>
        </w:rPr>
      </w:pPr>
      <w:r w:rsidRPr="0044385B">
        <w:rPr>
          <w:rFonts w:asciiTheme="minorHAnsi" w:hAnsiTheme="minorHAnsi" w:cstheme="minorHAnsi"/>
          <w:b/>
          <w:sz w:val="28"/>
          <w:szCs w:val="28"/>
        </w:rPr>
        <w:t xml:space="preserve">Certification of Ballot Counting Equipment  </w:t>
      </w:r>
    </w:p>
    <w:p w14:paraId="61139DFA" w14:textId="77777777" w:rsidR="0044385B" w:rsidRPr="0044385B" w:rsidRDefault="0044385B" w:rsidP="0044385B">
      <w:pPr>
        <w:pStyle w:val="ListParagraph"/>
        <w:widowControl w:val="0"/>
        <w:spacing w:line="187" w:lineRule="auto"/>
        <w:rPr>
          <w:rFonts w:ascii="Arial Black" w:hAnsi="Arial Black"/>
          <w:sz w:val="24"/>
          <w:szCs w:val="24"/>
        </w:rPr>
      </w:pPr>
    </w:p>
    <w:p w14:paraId="7CF8600B" w14:textId="0B2EB60A" w:rsidR="0044385B" w:rsidRDefault="0044385B" w:rsidP="00CB56CA">
      <w:pPr>
        <w:pStyle w:val="ListParagraph"/>
        <w:widowControl w:val="0"/>
        <w:spacing w:line="187" w:lineRule="auto"/>
        <w:rPr>
          <w:rFonts w:asciiTheme="minorHAnsi" w:hAnsiTheme="minorHAnsi" w:cstheme="minorHAnsi"/>
        </w:rPr>
      </w:pPr>
      <w:r w:rsidRPr="00CB56CA">
        <w:rPr>
          <w:rFonts w:asciiTheme="minorHAnsi" w:hAnsiTheme="minorHAnsi" w:cstheme="minorHAnsi"/>
        </w:rPr>
        <w:t xml:space="preserve">Box Elder County </w:t>
      </w:r>
      <w:r w:rsidR="00CB56CA" w:rsidRPr="00CB56CA">
        <w:rPr>
          <w:rFonts w:asciiTheme="minorHAnsi" w:hAnsiTheme="minorHAnsi" w:cstheme="minorHAnsi"/>
        </w:rPr>
        <w:t xml:space="preserve">Clerk’s Office </w:t>
      </w:r>
      <w:r w:rsidRPr="00CB56CA">
        <w:rPr>
          <w:rFonts w:asciiTheme="minorHAnsi" w:hAnsiTheme="minorHAnsi" w:cstheme="minorHAnsi"/>
        </w:rPr>
        <w:t xml:space="preserve">will publicly conduct a logic and accuracy test and demonstration of the automatic tabulating equipment that </w:t>
      </w:r>
      <w:proofErr w:type="gramStart"/>
      <w:r w:rsidRPr="00CB56CA">
        <w:rPr>
          <w:rFonts w:asciiTheme="minorHAnsi" w:hAnsiTheme="minorHAnsi" w:cstheme="minorHAnsi"/>
        </w:rPr>
        <w:t>will be used</w:t>
      </w:r>
      <w:proofErr w:type="gramEnd"/>
      <w:r w:rsidRPr="00CB56CA">
        <w:rPr>
          <w:rFonts w:asciiTheme="minorHAnsi" w:hAnsiTheme="minorHAnsi" w:cstheme="minorHAnsi"/>
        </w:rPr>
        <w:t xml:space="preserve"> to count the ballots for the </w:t>
      </w:r>
      <w:r w:rsidR="00CB56CA">
        <w:rPr>
          <w:rFonts w:asciiTheme="minorHAnsi" w:hAnsiTheme="minorHAnsi" w:cstheme="minorHAnsi"/>
        </w:rPr>
        <w:t>Primary</w:t>
      </w:r>
      <w:r w:rsidRPr="00CB56CA">
        <w:rPr>
          <w:rFonts w:asciiTheme="minorHAnsi" w:hAnsiTheme="minorHAnsi" w:cstheme="minorHAnsi"/>
        </w:rPr>
        <w:t xml:space="preserve"> Election. The demonstration and test </w:t>
      </w:r>
      <w:proofErr w:type="gramStart"/>
      <w:r w:rsidRPr="00CB56CA">
        <w:rPr>
          <w:rFonts w:asciiTheme="minorHAnsi" w:hAnsiTheme="minorHAnsi" w:cstheme="minorHAnsi"/>
        </w:rPr>
        <w:t>will be conducted</w:t>
      </w:r>
      <w:proofErr w:type="gramEnd"/>
      <w:r w:rsidRPr="00CB56CA">
        <w:rPr>
          <w:rFonts w:asciiTheme="minorHAnsi" w:hAnsiTheme="minorHAnsi" w:cstheme="minorHAnsi"/>
        </w:rPr>
        <w:t xml:space="preserve"> </w:t>
      </w:r>
      <w:r w:rsidR="00CB56CA">
        <w:rPr>
          <w:rFonts w:asciiTheme="minorHAnsi" w:hAnsiTheme="minorHAnsi" w:cstheme="minorHAnsi"/>
        </w:rPr>
        <w:t>May 2</w:t>
      </w:r>
      <w:r w:rsidR="00DA2627">
        <w:rPr>
          <w:rFonts w:asciiTheme="minorHAnsi" w:hAnsiTheme="minorHAnsi" w:cstheme="minorHAnsi"/>
        </w:rPr>
        <w:t>8</w:t>
      </w:r>
      <w:r w:rsidRPr="00CB56CA">
        <w:rPr>
          <w:rFonts w:asciiTheme="minorHAnsi" w:hAnsiTheme="minorHAnsi" w:cstheme="minorHAnsi"/>
        </w:rPr>
        <w:t>, 202</w:t>
      </w:r>
      <w:r w:rsidR="00CB56CA">
        <w:rPr>
          <w:rFonts w:asciiTheme="minorHAnsi" w:hAnsiTheme="minorHAnsi" w:cstheme="minorHAnsi"/>
        </w:rPr>
        <w:t>6</w:t>
      </w:r>
      <w:r w:rsidRPr="00CB56CA">
        <w:rPr>
          <w:rFonts w:asciiTheme="minorHAnsi" w:hAnsiTheme="minorHAnsi" w:cstheme="minorHAnsi"/>
        </w:rPr>
        <w:t xml:space="preserve"> at 9:00 a.m. in room #10 of the County Courthouse 01 South Main Street Brigham City, Utah.  The test and demonstration is open to the public in accordance with Utah Code 20A-4-104 and 20A-3-201.</w:t>
      </w:r>
    </w:p>
    <w:p w14:paraId="5BF1AE8B" w14:textId="77777777" w:rsidR="00CB56CA" w:rsidRDefault="00CB56CA" w:rsidP="00CB56CA">
      <w:pPr>
        <w:pStyle w:val="ListParagraph"/>
        <w:widowControl w:val="0"/>
        <w:spacing w:line="187" w:lineRule="auto"/>
        <w:rPr>
          <w:rFonts w:asciiTheme="minorHAnsi" w:hAnsiTheme="minorHAnsi" w:cstheme="minorHAnsi"/>
        </w:rPr>
      </w:pPr>
    </w:p>
    <w:p w14:paraId="1FF91AD9" w14:textId="6D8B6729" w:rsidR="00CB56CA" w:rsidRDefault="00CB56CA" w:rsidP="00CB56CA">
      <w:pPr>
        <w:widowControl w:val="0"/>
        <w:spacing w:line="187" w:lineRule="auto"/>
        <w:rPr>
          <w:rFonts w:asciiTheme="minorHAnsi" w:hAnsiTheme="minorHAnsi" w:cstheme="minorHAnsi"/>
        </w:rPr>
      </w:pPr>
    </w:p>
    <w:p w14:paraId="18019352" w14:textId="77777777" w:rsidR="00CB56CA" w:rsidRPr="00CB56CA" w:rsidRDefault="00CB56CA" w:rsidP="00CB56CA">
      <w:pPr>
        <w:widowControl w:val="0"/>
        <w:spacing w:line="187" w:lineRule="auto"/>
        <w:rPr>
          <w:rFonts w:asciiTheme="minorHAnsi" w:hAnsiTheme="minorHAnsi" w:cstheme="minorHAnsi"/>
        </w:rPr>
      </w:pPr>
    </w:p>
    <w:p w14:paraId="0000001B" w14:textId="6B7AB774" w:rsidR="00B574DC" w:rsidRDefault="00FF6597" w:rsidP="00FF6597">
      <w:pPr>
        <w:widowControl w:val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BALLOTS WILL BE MAILED ON </w:t>
      </w:r>
      <w:r w:rsidR="00DA2627">
        <w:rPr>
          <w:b/>
          <w:i/>
          <w:sz w:val="28"/>
          <w:szCs w:val="28"/>
        </w:rPr>
        <w:t>JUNE 2</w:t>
      </w:r>
      <w:r>
        <w:rPr>
          <w:b/>
          <w:i/>
          <w:sz w:val="28"/>
          <w:szCs w:val="28"/>
        </w:rPr>
        <w:t>, 202</w:t>
      </w:r>
      <w:r w:rsidR="00DA2627">
        <w:rPr>
          <w:b/>
          <w:i/>
          <w:sz w:val="28"/>
          <w:szCs w:val="28"/>
        </w:rPr>
        <w:t>6</w:t>
      </w:r>
    </w:p>
    <w:p w14:paraId="44947817" w14:textId="77777777" w:rsidR="00DE0031" w:rsidRDefault="00DE0031" w:rsidP="00FF6597">
      <w:pPr>
        <w:widowControl w:val="0"/>
        <w:jc w:val="center"/>
        <w:rPr>
          <w:b/>
          <w:i/>
          <w:sz w:val="28"/>
          <w:szCs w:val="28"/>
        </w:rPr>
      </w:pPr>
    </w:p>
    <w:p w14:paraId="0000001C" w14:textId="77777777" w:rsidR="00B574DC" w:rsidRPr="0044385B" w:rsidRDefault="00FF6597">
      <w:pPr>
        <w:widowControl w:val="0"/>
        <w:jc w:val="center"/>
        <w:rPr>
          <w:b/>
          <w:sz w:val="28"/>
          <w:szCs w:val="28"/>
        </w:rPr>
      </w:pPr>
      <w:r w:rsidRPr="0044385B">
        <w:rPr>
          <w:b/>
          <w:sz w:val="28"/>
          <w:szCs w:val="28"/>
        </w:rPr>
        <w:t xml:space="preserve">For a listing of </w:t>
      </w:r>
      <w:proofErr w:type="gramStart"/>
      <w:r w:rsidRPr="0044385B">
        <w:rPr>
          <w:b/>
          <w:sz w:val="28"/>
          <w:szCs w:val="28"/>
        </w:rPr>
        <w:t>ballot drop box locations</w:t>
      </w:r>
      <w:proofErr w:type="gramEnd"/>
      <w:r w:rsidRPr="0044385B">
        <w:rPr>
          <w:b/>
          <w:sz w:val="28"/>
          <w:szCs w:val="28"/>
        </w:rPr>
        <w:t xml:space="preserve">, please visit </w:t>
      </w:r>
      <w:hyperlink r:id="rId6">
        <w:r w:rsidRPr="0044385B">
          <w:rPr>
            <w:b/>
            <w:color w:val="0563C1"/>
            <w:sz w:val="28"/>
            <w:szCs w:val="28"/>
            <w:u w:val="single"/>
          </w:rPr>
          <w:t>www.boxeldercountyut.gov/elections</w:t>
        </w:r>
      </w:hyperlink>
    </w:p>
    <w:p w14:paraId="0000001E" w14:textId="3543E93F" w:rsidR="00B574DC" w:rsidRPr="0044385B" w:rsidRDefault="00FF6597" w:rsidP="00FF6597">
      <w:pPr>
        <w:widowControl w:val="0"/>
        <w:jc w:val="center"/>
        <w:rPr>
          <w:sz w:val="24"/>
          <w:szCs w:val="24"/>
        </w:rPr>
      </w:pPr>
      <w:r w:rsidRPr="0044385B">
        <w:rPr>
          <w:b/>
          <w:sz w:val="28"/>
          <w:szCs w:val="28"/>
        </w:rPr>
        <w:t>To register to vote or information on candidates, please visit vote.utah.gov</w:t>
      </w:r>
      <w:r w:rsidR="003E50A7" w:rsidRPr="0044385B">
        <w:rPr>
          <w:b/>
          <w:sz w:val="28"/>
          <w:szCs w:val="28"/>
        </w:rPr>
        <w:t>.</w:t>
      </w:r>
    </w:p>
    <w:sectPr w:rsidR="00B574DC" w:rsidRPr="0044385B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C54D6"/>
    <w:multiLevelType w:val="multilevel"/>
    <w:tmpl w:val="94AE6E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21B58F9"/>
    <w:multiLevelType w:val="hybridMultilevel"/>
    <w:tmpl w:val="FE103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3D2F78"/>
    <w:multiLevelType w:val="hybridMultilevel"/>
    <w:tmpl w:val="797E5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AF2051"/>
    <w:multiLevelType w:val="multilevel"/>
    <w:tmpl w:val="DA8473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5DB38B6"/>
    <w:multiLevelType w:val="hybridMultilevel"/>
    <w:tmpl w:val="9FBED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5050A9"/>
    <w:multiLevelType w:val="multilevel"/>
    <w:tmpl w:val="4A947A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38F3029"/>
    <w:multiLevelType w:val="hybridMultilevel"/>
    <w:tmpl w:val="12B63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4DC"/>
    <w:rsid w:val="003E50A7"/>
    <w:rsid w:val="0044385B"/>
    <w:rsid w:val="00690D7E"/>
    <w:rsid w:val="00B574DC"/>
    <w:rsid w:val="00C1103B"/>
    <w:rsid w:val="00CB56CA"/>
    <w:rsid w:val="00DA2627"/>
    <w:rsid w:val="00DE0031"/>
    <w:rsid w:val="00EE60F8"/>
    <w:rsid w:val="00FF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152D1"/>
  <w15:docId w15:val="{059602A0-1E1C-492D-9AD4-854B1C05F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637A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91ACE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50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0A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438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1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xeldercountyut.gov/election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4fVN/Y8YKUwuMpcb8We2KsUCHg==">CgMxLjA4AHIhMXktemQ3Wm1IeEE4NEhEMEpYT3VPOEZLaC1ibjJ1Xzdm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Marla Young</dc:creator>
  <cp:lastModifiedBy>myoung</cp:lastModifiedBy>
  <cp:revision>2</cp:revision>
  <cp:lastPrinted>2026-05-15T20:29:00Z</cp:lastPrinted>
  <dcterms:created xsi:type="dcterms:W3CDTF">2026-05-15T20:41:00Z</dcterms:created>
  <dcterms:modified xsi:type="dcterms:W3CDTF">2026-05-15T20:41:00Z</dcterms:modified>
</cp:coreProperties>
</file>