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6C51" w:rsidRDefault="00F40445">
      <w:pPr>
        <w:widowControl w:val="0"/>
        <w:spacing w:line="360" w:lineRule="auto"/>
        <w:jc w:val="center"/>
        <w:rPr>
          <w:rFonts w:ascii="Times" w:eastAsia="Times" w:hAnsi="Times" w:cs="Times"/>
          <w:b/>
          <w:sz w:val="32"/>
          <w:szCs w:val="32"/>
        </w:rPr>
      </w:pPr>
      <w:r>
        <w:rPr>
          <w:noProof/>
          <w:color w:val="FFFFFF"/>
          <w:highlight w:val="black"/>
        </w:rPr>
        <w:drawing>
          <wp:inline distT="0" distB="0" distL="114300" distR="114300">
            <wp:extent cx="1792605" cy="824230"/>
            <wp:effectExtent l="0" t="0" r="0" b="0"/>
            <wp:docPr id="1" name="Google Shape;270;p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oogle Shape;270;p23"/>
                    <pic:cNvPicPr preferRelativeResize="0"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92605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C51" w:rsidRDefault="00F40445">
      <w:pPr>
        <w:widowControl w:val="0"/>
        <w:spacing w:line="360" w:lineRule="auto"/>
        <w:jc w:val="center"/>
        <w:rPr>
          <w:rFonts w:ascii="Times" w:eastAsia="Times" w:hAnsi="Times" w:cs="Times"/>
          <w:b/>
          <w:sz w:val="32"/>
          <w:szCs w:val="32"/>
        </w:rPr>
      </w:pPr>
      <w:r>
        <w:rPr>
          <w:rFonts w:ascii="Times" w:eastAsia="Times" w:hAnsi="Times" w:cs="Times"/>
          <w:b/>
          <w:sz w:val="32"/>
          <w:szCs w:val="32"/>
        </w:rPr>
        <w:t>Carbon Community Economic Development Board</w:t>
      </w:r>
    </w:p>
    <w:p w:rsidR="00226C51" w:rsidRDefault="00F40445">
      <w:pPr>
        <w:widowControl w:val="0"/>
        <w:spacing w:line="360" w:lineRule="auto"/>
        <w:jc w:val="center"/>
        <w:rPr>
          <w:rFonts w:ascii="Times" w:eastAsia="Times" w:hAnsi="Times" w:cs="Times"/>
          <w:b/>
          <w:color w:val="FFFFFF"/>
          <w:sz w:val="28"/>
          <w:szCs w:val="28"/>
          <w:highlight w:val="black"/>
        </w:rPr>
      </w:pPr>
      <w:r>
        <w:rPr>
          <w:rFonts w:ascii="Times" w:eastAsia="Times" w:hAnsi="Times" w:cs="Times"/>
          <w:b/>
          <w:sz w:val="32"/>
          <w:szCs w:val="32"/>
        </w:rPr>
        <w:t xml:space="preserve">Regular Meeting </w:t>
      </w:r>
    </w:p>
    <w:p w:rsidR="00226C51" w:rsidRDefault="00863DD3">
      <w:pPr>
        <w:widowControl w:val="0"/>
        <w:spacing w:before="40" w:line="240" w:lineRule="auto"/>
        <w:ind w:left="-90"/>
        <w:jc w:val="center"/>
        <w:rPr>
          <w:rFonts w:ascii="Times" w:eastAsia="Times" w:hAnsi="Times" w:cs="Times"/>
          <w:sz w:val="26"/>
          <w:szCs w:val="26"/>
        </w:rPr>
      </w:pPr>
      <w:r>
        <w:rPr>
          <w:rFonts w:ascii="Times" w:eastAsia="Times" w:hAnsi="Times" w:cs="Times"/>
          <w:sz w:val="26"/>
          <w:szCs w:val="26"/>
          <w:lang w:val="en-US"/>
        </w:rPr>
        <w:t>February 17</w:t>
      </w:r>
      <w:r w:rsidR="00F40445">
        <w:rPr>
          <w:rFonts w:ascii="Times" w:eastAsia="Times" w:hAnsi="Times" w:cs="Times"/>
          <w:sz w:val="26"/>
          <w:szCs w:val="26"/>
          <w:lang w:val="en-US"/>
        </w:rPr>
        <w:t>, 202</w:t>
      </w:r>
      <w:r w:rsidR="00E716E8">
        <w:rPr>
          <w:rFonts w:ascii="Times" w:eastAsia="Times" w:hAnsi="Times" w:cs="Times"/>
          <w:sz w:val="26"/>
          <w:szCs w:val="26"/>
          <w:lang w:val="en-US"/>
        </w:rPr>
        <w:t>6</w:t>
      </w:r>
      <w:r w:rsidR="00F40445">
        <w:rPr>
          <w:rFonts w:ascii="Times" w:eastAsia="Times" w:hAnsi="Times" w:cs="Times"/>
          <w:sz w:val="26"/>
          <w:szCs w:val="26"/>
        </w:rPr>
        <w:t xml:space="preserve"> - </w:t>
      </w:r>
      <w:r w:rsidR="00F40445">
        <w:rPr>
          <w:rFonts w:ascii="Times" w:eastAsia="Times" w:hAnsi="Times" w:cs="Times"/>
          <w:sz w:val="26"/>
          <w:szCs w:val="26"/>
          <w:lang w:val="en-US"/>
        </w:rPr>
        <w:t>10:</w:t>
      </w:r>
      <w:r w:rsidR="006B692F">
        <w:rPr>
          <w:rFonts w:ascii="Times" w:eastAsia="Times" w:hAnsi="Times" w:cs="Times"/>
          <w:sz w:val="26"/>
          <w:szCs w:val="26"/>
          <w:lang w:val="en-US"/>
        </w:rPr>
        <w:t>3</w:t>
      </w:r>
      <w:r w:rsidR="00F40445">
        <w:rPr>
          <w:rFonts w:ascii="Times" w:eastAsia="Times" w:hAnsi="Times" w:cs="Times"/>
          <w:sz w:val="26"/>
          <w:szCs w:val="26"/>
          <w:lang w:val="en-US"/>
        </w:rPr>
        <w:t>0AM</w:t>
      </w:r>
      <w:r w:rsidR="00F40445">
        <w:rPr>
          <w:rFonts w:ascii="Times" w:eastAsia="Times" w:hAnsi="Times" w:cs="Times"/>
          <w:sz w:val="26"/>
          <w:szCs w:val="26"/>
        </w:rPr>
        <w:t xml:space="preserve"> </w:t>
      </w:r>
    </w:p>
    <w:p w:rsidR="00226C51" w:rsidRDefault="00F40445">
      <w:pPr>
        <w:widowControl w:val="0"/>
        <w:spacing w:line="240" w:lineRule="auto"/>
        <w:ind w:left="-90"/>
        <w:jc w:val="center"/>
        <w:rPr>
          <w:rFonts w:ascii="Times" w:eastAsia="Times" w:hAnsi="Times" w:cs="Times"/>
          <w:sz w:val="26"/>
          <w:szCs w:val="26"/>
        </w:rPr>
      </w:pPr>
      <w:r>
        <w:rPr>
          <w:rFonts w:ascii="Times" w:eastAsia="Times" w:hAnsi="Times" w:cs="Times"/>
          <w:sz w:val="26"/>
          <w:szCs w:val="26"/>
        </w:rPr>
        <w:t>751 East 100 North Suite #2</w:t>
      </w:r>
      <w:r>
        <w:rPr>
          <w:rFonts w:ascii="Times" w:eastAsia="Times" w:hAnsi="Times" w:cs="Times"/>
          <w:sz w:val="26"/>
          <w:szCs w:val="26"/>
          <w:lang w:val="en-US"/>
        </w:rPr>
        <w:t>6</w:t>
      </w:r>
      <w:r>
        <w:rPr>
          <w:rFonts w:ascii="Times" w:eastAsia="Times" w:hAnsi="Times" w:cs="Times"/>
          <w:sz w:val="26"/>
          <w:szCs w:val="26"/>
        </w:rPr>
        <w:t xml:space="preserve">00 Price, UT 84501 </w:t>
      </w:r>
    </w:p>
    <w:p w:rsidR="00226C51" w:rsidRDefault="00F40445">
      <w:pPr>
        <w:widowControl w:val="0"/>
        <w:spacing w:line="240" w:lineRule="auto"/>
        <w:ind w:left="-90"/>
        <w:jc w:val="center"/>
        <w:rPr>
          <w:rFonts w:ascii="Times" w:eastAsia="Times" w:hAnsi="Times" w:cs="Times"/>
          <w:sz w:val="26"/>
          <w:szCs w:val="26"/>
        </w:rPr>
      </w:pPr>
      <w:r>
        <w:rPr>
          <w:rFonts w:ascii="Times" w:eastAsia="Times" w:hAnsi="Times" w:cs="Times"/>
          <w:sz w:val="26"/>
          <w:szCs w:val="26"/>
        </w:rPr>
        <w:t xml:space="preserve">(Commission Conference Room) </w:t>
      </w:r>
    </w:p>
    <w:p w:rsidR="00226C51" w:rsidRDefault="00F40445">
      <w:pPr>
        <w:widowControl w:val="0"/>
        <w:spacing w:before="586" w:line="240" w:lineRule="auto"/>
        <w:jc w:val="center"/>
        <w:rPr>
          <w:rFonts w:ascii="Times" w:eastAsia="Times" w:hAnsi="Times" w:cs="Times"/>
          <w:b/>
          <w:sz w:val="26"/>
          <w:szCs w:val="26"/>
        </w:rPr>
      </w:pPr>
      <w:r>
        <w:rPr>
          <w:rFonts w:ascii="Times" w:eastAsia="Times" w:hAnsi="Times" w:cs="Times"/>
          <w:b/>
          <w:sz w:val="26"/>
          <w:szCs w:val="26"/>
          <w:u w:val="single"/>
        </w:rPr>
        <w:t>AGENDA</w:t>
      </w:r>
      <w:r>
        <w:rPr>
          <w:rFonts w:ascii="Times" w:eastAsia="Times" w:hAnsi="Times" w:cs="Times"/>
          <w:b/>
          <w:sz w:val="26"/>
          <w:szCs w:val="26"/>
        </w:rPr>
        <w:t xml:space="preserve"> </w:t>
      </w:r>
    </w:p>
    <w:p w:rsidR="00226C51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Welcome and roll call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</w:t>
      </w:r>
      <w:r w:rsidR="00F6217B">
        <w:rPr>
          <w:rFonts w:ascii="Times" w:eastAsia="Times" w:hAnsi="Times" w:cs="Times"/>
          <w:sz w:val="24"/>
          <w:szCs w:val="24"/>
          <w:lang w:val="en-US"/>
        </w:rPr>
        <w:t>–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</w:t>
      </w:r>
      <w:r w:rsidR="009F6B8D">
        <w:rPr>
          <w:rFonts w:ascii="Times" w:eastAsia="Times" w:hAnsi="Times" w:cs="Times"/>
          <w:sz w:val="24"/>
          <w:szCs w:val="24"/>
          <w:lang w:val="en-US"/>
        </w:rPr>
        <w:t>Layne Miller</w:t>
      </w:r>
    </w:p>
    <w:p w:rsidR="00226C51" w:rsidRPr="009F6B8D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Review, discuss, and approve previous meeting minutes from </w:t>
      </w:r>
      <w:r w:rsidR="001B16E3">
        <w:rPr>
          <w:rFonts w:ascii="Times" w:eastAsia="Times" w:hAnsi="Times" w:cs="Times"/>
          <w:sz w:val="24"/>
          <w:szCs w:val="24"/>
          <w:lang w:val="en-US"/>
        </w:rPr>
        <w:t>January 20</w:t>
      </w:r>
      <w:r>
        <w:rPr>
          <w:rFonts w:ascii="Times" w:eastAsia="Times" w:hAnsi="Times" w:cs="Times"/>
          <w:sz w:val="24"/>
          <w:szCs w:val="24"/>
          <w:lang w:val="en-US"/>
        </w:rPr>
        <w:t xml:space="preserve">, </w:t>
      </w:r>
      <w:r>
        <w:rPr>
          <w:rFonts w:ascii="Times" w:eastAsia="Times" w:hAnsi="Times" w:cs="Times"/>
          <w:sz w:val="24"/>
          <w:szCs w:val="24"/>
        </w:rPr>
        <w:t>202</w:t>
      </w:r>
      <w:r w:rsidR="001B16E3">
        <w:rPr>
          <w:rFonts w:ascii="Times" w:eastAsia="Times" w:hAnsi="Times" w:cs="Times"/>
          <w:sz w:val="24"/>
          <w:szCs w:val="24"/>
          <w:lang w:val="en-US"/>
        </w:rPr>
        <w:t>6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</w:t>
      </w:r>
      <w:r w:rsidR="00F6217B">
        <w:rPr>
          <w:rFonts w:ascii="Times" w:eastAsia="Times" w:hAnsi="Times" w:cs="Times"/>
          <w:sz w:val="24"/>
          <w:szCs w:val="24"/>
          <w:lang w:val="en-US"/>
        </w:rPr>
        <w:t>–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</w:t>
      </w:r>
      <w:r w:rsidR="009F6B8D">
        <w:rPr>
          <w:rFonts w:ascii="Times" w:eastAsia="Times" w:hAnsi="Times" w:cs="Times"/>
          <w:sz w:val="24"/>
          <w:szCs w:val="24"/>
          <w:lang w:val="en-US"/>
        </w:rPr>
        <w:t>Layne Miller</w:t>
      </w:r>
    </w:p>
    <w:p w:rsidR="001B16E3" w:rsidRPr="001B16E3" w:rsidRDefault="00F40445" w:rsidP="00E716E8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  <w:lang w:val="en-US"/>
        </w:rPr>
        <w:t>Rural County Grant 202</w:t>
      </w:r>
      <w:r w:rsidR="00E716E8">
        <w:rPr>
          <w:rFonts w:ascii="Times" w:eastAsia="Times" w:hAnsi="Times" w:cs="Times"/>
          <w:sz w:val="24"/>
          <w:szCs w:val="24"/>
          <w:lang w:val="en-US"/>
        </w:rPr>
        <w:t>5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recipient report(s), if any </w:t>
      </w:r>
      <w:r w:rsidR="00DF67C6">
        <w:rPr>
          <w:rFonts w:ascii="Times" w:eastAsia="Times" w:hAnsi="Times" w:cs="Times"/>
          <w:sz w:val="24"/>
          <w:szCs w:val="24"/>
          <w:lang w:val="en-US"/>
        </w:rPr>
        <w:t xml:space="preserve">– </w:t>
      </w:r>
    </w:p>
    <w:p w:rsidR="00DE2F8D" w:rsidRPr="00E716E8" w:rsidRDefault="001B16E3" w:rsidP="00E716E8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  <w:lang w:val="en-US"/>
        </w:rPr>
        <w:t xml:space="preserve">Approve or deny </w:t>
      </w:r>
      <w:r w:rsidR="00904319">
        <w:rPr>
          <w:rFonts w:ascii="Times" w:eastAsia="Times" w:hAnsi="Times" w:cs="Times"/>
          <w:sz w:val="24"/>
          <w:szCs w:val="24"/>
          <w:lang w:val="en-US"/>
        </w:rPr>
        <w:t>CDE Property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Management’s</w:t>
      </w:r>
      <w:bookmarkStart w:id="0" w:name="_GoBack"/>
      <w:bookmarkEnd w:id="0"/>
      <w:r>
        <w:rPr>
          <w:rFonts w:ascii="Times" w:eastAsia="Times" w:hAnsi="Times" w:cs="Times"/>
          <w:sz w:val="24"/>
          <w:szCs w:val="24"/>
          <w:lang w:val="en-US"/>
        </w:rPr>
        <w:t xml:space="preserve"> reallocation of </w:t>
      </w:r>
      <w:r w:rsidR="0036798F">
        <w:rPr>
          <w:rFonts w:ascii="Times" w:eastAsia="Times" w:hAnsi="Times" w:cs="Times"/>
          <w:sz w:val="24"/>
          <w:szCs w:val="24"/>
          <w:lang w:val="en-US"/>
        </w:rPr>
        <w:t xml:space="preserve">2025 </w:t>
      </w:r>
      <w:r>
        <w:rPr>
          <w:rFonts w:ascii="Times" w:eastAsia="Times" w:hAnsi="Times" w:cs="Times"/>
          <w:sz w:val="24"/>
          <w:szCs w:val="24"/>
          <w:lang w:val="en-US"/>
        </w:rPr>
        <w:t>funds request – Board</w:t>
      </w:r>
    </w:p>
    <w:p w:rsidR="007602B3" w:rsidRPr="001B16E3" w:rsidRDefault="006B692F" w:rsidP="001B16E3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Continue d</w:t>
      </w:r>
      <w:r w:rsidR="00DF67C6">
        <w:rPr>
          <w:rFonts w:ascii="Times" w:eastAsia="Times" w:hAnsi="Times" w:cs="Times"/>
          <w:sz w:val="24"/>
          <w:szCs w:val="24"/>
        </w:rPr>
        <w:t>iscussion of Rural County Grant 202</w:t>
      </w:r>
      <w:r w:rsidR="00DC3866">
        <w:rPr>
          <w:rFonts w:ascii="Times" w:eastAsia="Times" w:hAnsi="Times" w:cs="Times"/>
          <w:sz w:val="24"/>
          <w:szCs w:val="24"/>
        </w:rPr>
        <w:t>6</w:t>
      </w:r>
      <w:r w:rsidR="00DF67C6">
        <w:rPr>
          <w:rFonts w:ascii="Times" w:eastAsia="Times" w:hAnsi="Times" w:cs="Times"/>
          <w:sz w:val="24"/>
          <w:szCs w:val="24"/>
        </w:rPr>
        <w:t xml:space="preserve"> applications – </w:t>
      </w:r>
      <w:r w:rsidR="003620C0">
        <w:rPr>
          <w:rFonts w:ascii="Times" w:eastAsia="Times" w:hAnsi="Times" w:cs="Times"/>
          <w:sz w:val="24"/>
          <w:szCs w:val="24"/>
        </w:rPr>
        <w:t>Board</w:t>
      </w:r>
    </w:p>
    <w:p w:rsidR="00226C51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Economic update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-</w:t>
      </w:r>
      <w:r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ascii="Times" w:eastAsia="Times" w:hAnsi="Times" w:cs="Times"/>
          <w:sz w:val="24"/>
          <w:szCs w:val="24"/>
          <w:lang w:val="en-US"/>
        </w:rPr>
        <w:t>Larry Jensen</w:t>
      </w:r>
    </w:p>
    <w:p w:rsidR="00226C51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Other business</w:t>
      </w:r>
      <w:r>
        <w:rPr>
          <w:rFonts w:ascii="Times" w:eastAsia="Times" w:hAnsi="Times" w:cs="Times"/>
          <w:sz w:val="24"/>
          <w:szCs w:val="24"/>
          <w:lang w:val="en-US"/>
        </w:rPr>
        <w:t xml:space="preserve">? </w:t>
      </w:r>
    </w:p>
    <w:p w:rsidR="00226C51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Adjourn  </w:t>
      </w:r>
    </w:p>
    <w:p w:rsidR="00226C51" w:rsidRDefault="00226C51">
      <w:pPr>
        <w:widowControl w:val="0"/>
        <w:spacing w:before="283" w:line="240" w:lineRule="auto"/>
        <w:rPr>
          <w:rFonts w:ascii="Times" w:eastAsia="Times" w:hAnsi="Times" w:cs="Times"/>
          <w:sz w:val="24"/>
          <w:szCs w:val="24"/>
        </w:rPr>
      </w:pPr>
    </w:p>
    <w:p w:rsidR="00226C51" w:rsidRDefault="00226C51">
      <w:pPr>
        <w:widowControl w:val="0"/>
        <w:spacing w:before="55" w:line="240" w:lineRule="auto"/>
        <w:rPr>
          <w:rFonts w:ascii="Times" w:eastAsia="Times" w:hAnsi="Times" w:cs="Times"/>
          <w:sz w:val="24"/>
          <w:szCs w:val="24"/>
        </w:rPr>
      </w:pPr>
    </w:p>
    <w:p w:rsidR="00226C51" w:rsidRPr="00CE031E" w:rsidRDefault="00F40445" w:rsidP="00CE031E">
      <w:pPr>
        <w:widowControl w:val="0"/>
        <w:spacing w:before="55" w:line="240" w:lineRule="auto"/>
        <w:rPr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In compliance with the Americans with Disabilities Act, persons needing auxiliary services for these meetings should call the Carbon County Commission Office at 435-636-3226 at least 24 hours prior to meeting.</w:t>
      </w:r>
    </w:p>
    <w:sectPr w:rsidR="00226C51" w:rsidRPr="00CE031E">
      <w:pgSz w:w="12240" w:h="15840"/>
      <w:pgMar w:top="1296" w:right="1296" w:bottom="1296" w:left="129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3B45" w:rsidRDefault="00B13B45">
      <w:pPr>
        <w:spacing w:line="240" w:lineRule="auto"/>
      </w:pPr>
      <w:r>
        <w:separator/>
      </w:r>
    </w:p>
  </w:endnote>
  <w:endnote w:type="continuationSeparator" w:id="0">
    <w:p w:rsidR="00B13B45" w:rsidRDefault="00B13B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3B45" w:rsidRDefault="00B13B45">
      <w:r>
        <w:separator/>
      </w:r>
    </w:p>
  </w:footnote>
  <w:footnote w:type="continuationSeparator" w:id="0">
    <w:p w:rsidR="00B13B45" w:rsidRDefault="00B13B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AF64B9A"/>
    <w:rsid w:val="000256FC"/>
    <w:rsid w:val="00040EE3"/>
    <w:rsid w:val="0006793A"/>
    <w:rsid w:val="0008072F"/>
    <w:rsid w:val="001B16E3"/>
    <w:rsid w:val="001C26F2"/>
    <w:rsid w:val="00226C51"/>
    <w:rsid w:val="00280890"/>
    <w:rsid w:val="002B3501"/>
    <w:rsid w:val="0032285E"/>
    <w:rsid w:val="003620C0"/>
    <w:rsid w:val="003626B0"/>
    <w:rsid w:val="00366C9A"/>
    <w:rsid w:val="0036798F"/>
    <w:rsid w:val="004442FF"/>
    <w:rsid w:val="004F6431"/>
    <w:rsid w:val="005A1AB3"/>
    <w:rsid w:val="005C2B3F"/>
    <w:rsid w:val="0062566C"/>
    <w:rsid w:val="0062588A"/>
    <w:rsid w:val="006473E0"/>
    <w:rsid w:val="006A713C"/>
    <w:rsid w:val="006B692F"/>
    <w:rsid w:val="0075019F"/>
    <w:rsid w:val="007602B3"/>
    <w:rsid w:val="007858C5"/>
    <w:rsid w:val="007D70CF"/>
    <w:rsid w:val="00863DD3"/>
    <w:rsid w:val="008A2BFD"/>
    <w:rsid w:val="00904319"/>
    <w:rsid w:val="009068E8"/>
    <w:rsid w:val="00916B07"/>
    <w:rsid w:val="009841F7"/>
    <w:rsid w:val="009A11A8"/>
    <w:rsid w:val="009B4A52"/>
    <w:rsid w:val="009F6B8D"/>
    <w:rsid w:val="00AC7AD5"/>
    <w:rsid w:val="00AF12FE"/>
    <w:rsid w:val="00AF1CC3"/>
    <w:rsid w:val="00B13B45"/>
    <w:rsid w:val="00B70E54"/>
    <w:rsid w:val="00C5620B"/>
    <w:rsid w:val="00CA1E88"/>
    <w:rsid w:val="00CE031E"/>
    <w:rsid w:val="00CF749F"/>
    <w:rsid w:val="00DC3866"/>
    <w:rsid w:val="00DE2F8D"/>
    <w:rsid w:val="00DF67C6"/>
    <w:rsid w:val="00E00E6E"/>
    <w:rsid w:val="00E716E8"/>
    <w:rsid w:val="00EB075D"/>
    <w:rsid w:val="00F1046A"/>
    <w:rsid w:val="00F40445"/>
    <w:rsid w:val="00F6217B"/>
    <w:rsid w:val="00FB1381"/>
    <w:rsid w:val="01325D45"/>
    <w:rsid w:val="041B284B"/>
    <w:rsid w:val="05A47918"/>
    <w:rsid w:val="08AC7800"/>
    <w:rsid w:val="09BB586F"/>
    <w:rsid w:val="0B6303D0"/>
    <w:rsid w:val="0D8F7967"/>
    <w:rsid w:val="10004523"/>
    <w:rsid w:val="10AD60E8"/>
    <w:rsid w:val="10FD29EF"/>
    <w:rsid w:val="11971DB3"/>
    <w:rsid w:val="183178F6"/>
    <w:rsid w:val="18E65538"/>
    <w:rsid w:val="1CE41C20"/>
    <w:rsid w:val="212723E1"/>
    <w:rsid w:val="21DA435E"/>
    <w:rsid w:val="29CF4063"/>
    <w:rsid w:val="2AF64B9A"/>
    <w:rsid w:val="2C7C499D"/>
    <w:rsid w:val="2FEC018F"/>
    <w:rsid w:val="369C4EE8"/>
    <w:rsid w:val="37890364"/>
    <w:rsid w:val="380B3D14"/>
    <w:rsid w:val="38802E42"/>
    <w:rsid w:val="3BED1055"/>
    <w:rsid w:val="3DCE51F2"/>
    <w:rsid w:val="3EF37553"/>
    <w:rsid w:val="412E202C"/>
    <w:rsid w:val="43404A40"/>
    <w:rsid w:val="446241F8"/>
    <w:rsid w:val="44B951D0"/>
    <w:rsid w:val="474F118D"/>
    <w:rsid w:val="4953205B"/>
    <w:rsid w:val="5206251F"/>
    <w:rsid w:val="54044563"/>
    <w:rsid w:val="57FB1BE5"/>
    <w:rsid w:val="5C275321"/>
    <w:rsid w:val="6274045F"/>
    <w:rsid w:val="65836D12"/>
    <w:rsid w:val="65F56205"/>
    <w:rsid w:val="66456F70"/>
    <w:rsid w:val="68AF3F83"/>
    <w:rsid w:val="6BA94DAF"/>
    <w:rsid w:val="6C205C3A"/>
    <w:rsid w:val="6EC10F19"/>
    <w:rsid w:val="6F316A46"/>
    <w:rsid w:val="704324F1"/>
    <w:rsid w:val="71E13C65"/>
    <w:rsid w:val="729B6917"/>
    <w:rsid w:val="764C7BCC"/>
    <w:rsid w:val="767B221B"/>
    <w:rsid w:val="769A5B22"/>
    <w:rsid w:val="7B6D3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28B3F4"/>
  <w15:docId w15:val="{087A9ED9-62FF-4731-9FF4-698339120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autoRedefine/>
    <w:qFormat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rsid w:val="009068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Shanny Wilson</dc:creator>
  <cp:lastModifiedBy>Shanny Wilson</cp:lastModifiedBy>
  <cp:revision>6</cp:revision>
  <cp:lastPrinted>2024-11-18T16:48:00Z</cp:lastPrinted>
  <dcterms:created xsi:type="dcterms:W3CDTF">2026-02-12T18:49:00Z</dcterms:created>
  <dcterms:modified xsi:type="dcterms:W3CDTF">2026-02-12T21:02:00Z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1033-12.2.0.17545</vt:lpwstr>
  </property>
  <property fmtid="{D5CDD505-2E9C-101B-9397-08002B2CF9AE}" pid="3" name="ICV">
    <vt:lpwstr>D2464ABB2D79444AB64D7E46A611F5E8_13</vt:lpwstr>
  </property>
</Properties>
</file>