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BAC4C" w14:textId="77777777" w:rsidR="00C16298" w:rsidRDefault="005E38FD">
      <w:pPr>
        <w:spacing w:after="0" w:line="240" w:lineRule="auto"/>
        <w:jc w:val="center"/>
        <w:rPr>
          <w:rFonts w:ascii="Century Gothic" w:eastAsia="Century Gothic" w:hAnsi="Century Gothic" w:cs="Century Gothic"/>
          <w:b/>
          <w:bCs/>
          <w:color w:val="215E99"/>
          <w:sz w:val="32"/>
          <w:szCs w:val="32"/>
        </w:rPr>
      </w:pPr>
      <w:r>
        <w:rPr>
          <w:rFonts w:ascii="Century Gothic" w:eastAsia="Century Gothic" w:hAnsi="Century Gothic" w:cs="Century Gothic"/>
          <w:b/>
          <w:bCs/>
          <w:color w:val="215E99"/>
          <w:sz w:val="32"/>
          <w:szCs w:val="32"/>
        </w:rPr>
        <w:t>Voyage Academy</w:t>
      </w:r>
      <w:r>
        <w:rPr>
          <w:noProof/>
        </w:rPr>
        <w:drawing>
          <wp:anchor distT="0" distB="0" distL="0" distR="0" simplePos="0" relativeHeight="251658240" behindDoc="1" locked="0" layoutInCell="1" hidden="0" allowOverlap="1" wp14:anchorId="004D5B36" wp14:editId="32B0C6EA">
            <wp:simplePos x="0" y="0"/>
            <wp:positionH relativeFrom="column">
              <wp:posOffset>2419358</wp:posOffset>
            </wp:positionH>
            <wp:positionV relativeFrom="paragraph">
              <wp:posOffset>247015</wp:posOffset>
            </wp:positionV>
            <wp:extent cx="708017" cy="704847"/>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708017" cy="704847"/>
                    </a:xfrm>
                    <a:prstGeom prst="rect">
                      <a:avLst/>
                    </a:prstGeom>
                    <a:ln/>
                  </pic:spPr>
                </pic:pic>
              </a:graphicData>
            </a:graphic>
          </wp:anchor>
        </w:drawing>
      </w:r>
    </w:p>
    <w:p w14:paraId="772D9FE5" w14:textId="77777777" w:rsidR="00C16298" w:rsidRDefault="00C16298">
      <w:pPr>
        <w:spacing w:after="0" w:line="240" w:lineRule="auto"/>
        <w:jc w:val="center"/>
        <w:rPr>
          <w:rFonts w:ascii="Century Gothic" w:eastAsia="Century Gothic" w:hAnsi="Century Gothic" w:cs="Century Gothic"/>
          <w:b/>
          <w:bCs/>
          <w:color w:val="215E99"/>
          <w:sz w:val="32"/>
          <w:szCs w:val="32"/>
        </w:rPr>
      </w:pPr>
    </w:p>
    <w:p w14:paraId="2C5C0E8D" w14:textId="77777777" w:rsidR="00C16298" w:rsidRDefault="00C16298">
      <w:pPr>
        <w:spacing w:after="0" w:line="240" w:lineRule="auto"/>
        <w:jc w:val="center"/>
        <w:rPr>
          <w:rFonts w:ascii="Century Gothic" w:eastAsia="Century Gothic" w:hAnsi="Century Gothic" w:cs="Century Gothic"/>
          <w:sz w:val="32"/>
          <w:szCs w:val="32"/>
        </w:rPr>
      </w:pPr>
    </w:p>
    <w:p w14:paraId="62A70286" w14:textId="77777777" w:rsidR="00C16298" w:rsidRDefault="005E38FD">
      <w:pPr>
        <w:spacing w:after="0" w:line="240" w:lineRule="auto"/>
        <w:jc w:val="center"/>
        <w:rPr>
          <w:rFonts w:ascii="Century Gothic" w:eastAsia="Century Gothic" w:hAnsi="Century Gothic" w:cs="Century Gothic"/>
          <w:b/>
          <w:bCs/>
          <w:sz w:val="32"/>
          <w:szCs w:val="32"/>
        </w:rPr>
      </w:pPr>
      <w:r>
        <w:rPr>
          <w:rFonts w:ascii="Century Gothic" w:eastAsia="Century Gothic" w:hAnsi="Century Gothic" w:cs="Century Gothic"/>
          <w:sz w:val="32"/>
          <w:szCs w:val="32"/>
        </w:rPr>
        <w:br/>
      </w:r>
      <w:r>
        <w:rPr>
          <w:rFonts w:ascii="Century Gothic" w:eastAsia="Century Gothic" w:hAnsi="Century Gothic" w:cs="Century Gothic"/>
          <w:b/>
          <w:bCs/>
          <w:sz w:val="32"/>
          <w:szCs w:val="32"/>
        </w:rPr>
        <w:t>2026–2027 Board of Directors Meeting Calendar</w:t>
      </w:r>
    </w:p>
    <w:p w14:paraId="3C18BD93" w14:textId="77777777" w:rsidR="00C16298" w:rsidRDefault="00C16298">
      <w:pPr>
        <w:spacing w:after="0" w:line="240" w:lineRule="auto"/>
        <w:rPr>
          <w:rFonts w:ascii="Century Gothic" w:eastAsia="Century Gothic" w:hAnsi="Century Gothic" w:cs="Century Gothic"/>
        </w:rPr>
      </w:pPr>
    </w:p>
    <w:p w14:paraId="1C2D83A6" w14:textId="77777777" w:rsidR="00C16298" w:rsidRDefault="005E38FD">
      <w:pPr>
        <w:spacing w:after="0" w:line="240" w:lineRule="auto"/>
        <w:rPr>
          <w:rFonts w:ascii="Century Gothic" w:eastAsia="Century Gothic" w:hAnsi="Century Gothic" w:cs="Century Gothic"/>
        </w:rPr>
      </w:pPr>
      <w:r>
        <w:rPr>
          <w:rFonts w:ascii="Century Gothic" w:eastAsia="Century Gothic" w:hAnsi="Century Gothic" w:cs="Century Gothic"/>
        </w:rPr>
        <w:t>The following dates represent the tentative schedule for Voyage Academy Board of Directors meetings for the 2026–2027 school year. Please note that dates are subject to change, and additional meetings may be scheduled as needed. All meetings will be publicly noticed on the Utah Public Meeting Notice website at least 24 hours in advance.</w:t>
      </w:r>
    </w:p>
    <w:p w14:paraId="19204994" w14:textId="77777777" w:rsidR="00C16298" w:rsidRDefault="005E38FD">
      <w:pPr>
        <w:spacing w:before="280" w:after="280" w:line="240" w:lineRule="auto"/>
        <w:rPr>
          <w:rFonts w:ascii="Century Gothic" w:eastAsia="Century Gothic" w:hAnsi="Century Gothic" w:cs="Century Gothic"/>
          <w:b/>
          <w:bCs/>
        </w:rPr>
      </w:pPr>
      <w:r>
        <w:rPr>
          <w:rFonts w:ascii="Century Gothic" w:eastAsia="Century Gothic" w:hAnsi="Century Gothic" w:cs="Century Gothic"/>
          <w:b/>
          <w:bCs/>
        </w:rPr>
        <w:t>Scheduled Meeting Dates</w:t>
      </w:r>
    </w:p>
    <w:p w14:paraId="06B3772E" w14:textId="77777777" w:rsidR="00C16298" w:rsidRDefault="005E38FD">
      <w:pPr>
        <w:numPr>
          <w:ilvl w:val="0"/>
          <w:numId w:val="1"/>
        </w:numPr>
        <w:spacing w:after="0" w:line="240" w:lineRule="auto"/>
        <w:rPr>
          <w:rFonts w:ascii="Century Gothic" w:eastAsia="Century Gothic" w:hAnsi="Century Gothic" w:cs="Century Gothic"/>
          <w:b/>
          <w:bCs/>
        </w:rPr>
      </w:pPr>
      <w:r>
        <w:rPr>
          <w:rFonts w:ascii="Century Gothic" w:eastAsia="Century Gothic" w:hAnsi="Century Gothic" w:cs="Century Gothic"/>
          <w:b/>
          <w:bCs/>
        </w:rPr>
        <w:t xml:space="preserve">August 18 at 6:00 PM – VOA Board Room </w:t>
      </w:r>
    </w:p>
    <w:p w14:paraId="2DEFCCF8" w14:textId="77777777" w:rsidR="00C16298" w:rsidRDefault="005E38FD">
      <w:pPr>
        <w:numPr>
          <w:ilvl w:val="0"/>
          <w:numId w:val="1"/>
        </w:numPr>
        <w:spacing w:after="0" w:line="240" w:lineRule="auto"/>
        <w:rPr>
          <w:rFonts w:ascii="Century Gothic" w:eastAsia="Century Gothic" w:hAnsi="Century Gothic" w:cs="Century Gothic"/>
          <w:b/>
          <w:bCs/>
        </w:rPr>
      </w:pPr>
      <w:r>
        <w:rPr>
          <w:rFonts w:ascii="Century Gothic" w:eastAsia="Century Gothic" w:hAnsi="Century Gothic" w:cs="Century Gothic"/>
          <w:b/>
          <w:bCs/>
        </w:rPr>
        <w:t xml:space="preserve">October 22 at 6:00 PM – VOA Board Room </w:t>
      </w:r>
    </w:p>
    <w:p w14:paraId="639714D7" w14:textId="77777777" w:rsidR="00C16298" w:rsidRDefault="005E38FD">
      <w:pPr>
        <w:numPr>
          <w:ilvl w:val="0"/>
          <w:numId w:val="1"/>
        </w:numPr>
        <w:spacing w:after="0" w:line="240" w:lineRule="auto"/>
        <w:rPr>
          <w:rFonts w:ascii="Century Gothic" w:eastAsia="Century Gothic" w:hAnsi="Century Gothic" w:cs="Century Gothic"/>
          <w:b/>
          <w:bCs/>
        </w:rPr>
      </w:pPr>
      <w:r>
        <w:rPr>
          <w:rFonts w:ascii="Century Gothic" w:eastAsia="Century Gothic" w:hAnsi="Century Gothic" w:cs="Century Gothic"/>
          <w:b/>
          <w:bCs/>
        </w:rPr>
        <w:t xml:space="preserve">January 21 at 6:00 PM – VOA Board Room </w:t>
      </w:r>
    </w:p>
    <w:p w14:paraId="360778A3" w14:textId="77777777" w:rsidR="00C16298" w:rsidRDefault="005E38FD">
      <w:pPr>
        <w:numPr>
          <w:ilvl w:val="0"/>
          <w:numId w:val="1"/>
        </w:numPr>
        <w:spacing w:after="0" w:line="240" w:lineRule="auto"/>
        <w:rPr>
          <w:rFonts w:ascii="Century Gothic" w:eastAsia="Century Gothic" w:hAnsi="Century Gothic" w:cs="Century Gothic"/>
          <w:b/>
          <w:bCs/>
        </w:rPr>
      </w:pPr>
      <w:r>
        <w:rPr>
          <w:rFonts w:ascii="Century Gothic" w:eastAsia="Century Gothic" w:hAnsi="Century Gothic" w:cs="Century Gothic"/>
          <w:b/>
          <w:bCs/>
        </w:rPr>
        <w:t xml:space="preserve">March 18 at 6:00 PM – VOA Board Room </w:t>
      </w:r>
    </w:p>
    <w:p w14:paraId="57ABDAB5" w14:textId="77777777" w:rsidR="00C16298" w:rsidRDefault="005E38FD">
      <w:pPr>
        <w:numPr>
          <w:ilvl w:val="0"/>
          <w:numId w:val="1"/>
        </w:numPr>
        <w:spacing w:after="0" w:line="240" w:lineRule="auto"/>
        <w:rPr>
          <w:rFonts w:ascii="Century Gothic" w:eastAsia="Century Gothic" w:hAnsi="Century Gothic" w:cs="Century Gothic"/>
          <w:b/>
          <w:bCs/>
        </w:rPr>
      </w:pPr>
      <w:r>
        <w:rPr>
          <w:rFonts w:ascii="Century Gothic" w:eastAsia="Century Gothic" w:hAnsi="Century Gothic" w:cs="Century Gothic"/>
          <w:b/>
          <w:bCs/>
        </w:rPr>
        <w:t xml:space="preserve">May 20 at 6:00 PM – VOA Board Room </w:t>
      </w:r>
    </w:p>
    <w:p w14:paraId="76F23541" w14:textId="77777777" w:rsidR="00C16298" w:rsidRDefault="00C16298">
      <w:pPr>
        <w:spacing w:after="0" w:line="240" w:lineRule="auto"/>
        <w:ind w:left="720"/>
        <w:rPr>
          <w:rFonts w:ascii="Century Gothic" w:eastAsia="Century Gothic" w:hAnsi="Century Gothic" w:cs="Century Gothic"/>
          <w:b/>
          <w:bCs/>
        </w:rPr>
      </w:pPr>
    </w:p>
    <w:p w14:paraId="44F20735" w14:textId="77777777" w:rsidR="00C16298" w:rsidRDefault="005E38FD">
      <w:pPr>
        <w:spacing w:before="280" w:after="280" w:line="240" w:lineRule="auto"/>
        <w:rPr>
          <w:rFonts w:ascii="Century Gothic" w:eastAsia="Century Gothic" w:hAnsi="Century Gothic" w:cs="Century Gothic"/>
        </w:rPr>
      </w:pPr>
      <w:r>
        <w:rPr>
          <w:rFonts w:ascii="Century Gothic" w:eastAsia="Century Gothic" w:hAnsi="Century Gothic" w:cs="Century Gothic"/>
          <w:b/>
          <w:bCs/>
        </w:rPr>
        <w:t>Meeting Location</w:t>
      </w:r>
      <w:r>
        <w:rPr>
          <w:rFonts w:ascii="Century Gothic" w:eastAsia="Century Gothic" w:hAnsi="Century Gothic" w:cs="Century Gothic"/>
        </w:rPr>
        <w:br/>
        <w:t>Meetings are generally held at:</w:t>
      </w:r>
      <w:r>
        <w:rPr>
          <w:rFonts w:ascii="Century Gothic" w:eastAsia="Century Gothic" w:hAnsi="Century Gothic" w:cs="Century Gothic"/>
        </w:rPr>
        <w:br/>
        <w:t>1891 N 1500 W</w:t>
      </w:r>
      <w:r>
        <w:rPr>
          <w:rFonts w:ascii="Century Gothic" w:eastAsia="Century Gothic" w:hAnsi="Century Gothic" w:cs="Century Gothic"/>
        </w:rPr>
        <w:br/>
        <w:t>Clinton, UT 84015</w:t>
      </w:r>
    </w:p>
    <w:p w14:paraId="140B5B31" w14:textId="77777777" w:rsidR="00C16298" w:rsidRDefault="005E38FD">
      <w:pPr>
        <w:spacing w:before="280" w:after="280" w:line="240" w:lineRule="auto"/>
        <w:rPr>
          <w:rFonts w:ascii="Century Gothic" w:eastAsia="Century Gothic" w:hAnsi="Century Gothic" w:cs="Century Gothic"/>
          <w:i/>
          <w:iCs/>
        </w:rPr>
      </w:pPr>
      <w:r>
        <w:rPr>
          <w:rFonts w:ascii="Century Gothic" w:eastAsia="Century Gothic" w:hAnsi="Century Gothic" w:cs="Century Gothic"/>
          <w:i/>
          <w:iCs/>
        </w:rPr>
        <w:t>Meetings may also be conducted electronically (with the above address serving as the anchor location) or at an alternate location, as designated by the Board of Directors.</w:t>
      </w:r>
    </w:p>
    <w:p w14:paraId="12B61F99" w14:textId="77777777" w:rsidR="00C16298" w:rsidRDefault="00C16298">
      <w:pPr>
        <w:rPr>
          <w:rFonts w:ascii="Century Gothic" w:eastAsia="Century Gothic" w:hAnsi="Century Gothic" w:cs="Century Gothic"/>
        </w:rPr>
      </w:pPr>
    </w:p>
    <w:p w14:paraId="6FE6FE48" w14:textId="77777777" w:rsidR="00C16298" w:rsidRDefault="00C16298">
      <w:pPr>
        <w:rPr>
          <w:rFonts w:ascii="Century Gothic" w:eastAsia="Century Gothic" w:hAnsi="Century Gothic" w:cs="Century Gothic"/>
        </w:rPr>
      </w:pPr>
    </w:p>
    <w:p w14:paraId="0BB5F7DC" w14:textId="77777777" w:rsidR="00C16298" w:rsidRDefault="00C16298">
      <w:pPr>
        <w:rPr>
          <w:rFonts w:ascii="Century Gothic" w:eastAsia="Century Gothic" w:hAnsi="Century Gothic" w:cs="Century Gothic"/>
          <w:b/>
          <w:bCs/>
        </w:rPr>
      </w:pPr>
    </w:p>
    <w:p w14:paraId="5EF27562" w14:textId="77777777" w:rsidR="00C16298" w:rsidRDefault="00C16298">
      <w:pPr>
        <w:spacing w:after="0" w:line="240" w:lineRule="auto"/>
        <w:jc w:val="center"/>
        <w:rPr>
          <w:rFonts w:ascii="Century Gothic" w:eastAsia="Century Gothic" w:hAnsi="Century Gothic" w:cs="Century Gothic"/>
          <w:b/>
          <w:bCs/>
        </w:rPr>
      </w:pPr>
    </w:p>
    <w:p w14:paraId="6FC8AACD" w14:textId="77777777" w:rsidR="00C16298" w:rsidRDefault="00C16298">
      <w:pPr>
        <w:jc w:val="center"/>
        <w:rPr>
          <w:rFonts w:ascii="Century Gothic" w:eastAsia="Century Gothic" w:hAnsi="Century Gothic" w:cs="Century Gothic"/>
          <w:i/>
          <w:iCs/>
        </w:rPr>
      </w:pPr>
    </w:p>
    <w:sectPr w:rsidR="00C162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B59BED-FA35-4B5A-93BB-D2C2837D355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DBC9B80-D254-47E3-913A-65AA2E209008}"/>
    <w:embedItalic r:id="rId3" w:fontKey="{E95EA59C-D624-48EA-915D-166734C3F528}"/>
  </w:font>
  <w:font w:name="Play">
    <w:charset w:val="00"/>
    <w:family w:val="auto"/>
    <w:pitch w:val="default"/>
    <w:embedRegular r:id="rId4" w:fontKey="{C70DDF14-E094-4A9D-A30A-5E5E4EC904E4}"/>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D59C195E-F537-4B06-A856-E75F4F70D54F}"/>
    <w:embedBold r:id="rId6" w:fontKey="{2CA83ACE-D7E5-4840-A315-FE65E6B965F3}"/>
    <w:embedItalic r:id="rId7" w:fontKey="{0154F890-D8A6-451B-BF78-4F5E06251483}"/>
  </w:font>
  <w:font w:name="Calibri">
    <w:panose1 w:val="020F0502020204030204"/>
    <w:charset w:val="00"/>
    <w:family w:val="swiss"/>
    <w:pitch w:val="variable"/>
    <w:sig w:usb0="E4002EFF" w:usb1="C200247B" w:usb2="00000009" w:usb3="00000000" w:csb0="000001FF" w:csb1="00000000"/>
    <w:embedRegular r:id="rId8" w:fontKey="{889A9DF2-8BDD-407A-B535-D32B74BA3BF3}"/>
  </w:font>
  <w:font w:name="Cambria">
    <w:panose1 w:val="02040503050406030204"/>
    <w:charset w:val="00"/>
    <w:family w:val="roman"/>
    <w:pitch w:val="variable"/>
    <w:sig w:usb0="E00006FF" w:usb1="420024FF" w:usb2="02000000" w:usb3="00000000" w:csb0="0000019F" w:csb1="00000000"/>
    <w:embedRegular r:id="rId9" w:fontKey="{28924765-D6A8-4197-9DA5-78581C990A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95BBC"/>
    <w:multiLevelType w:val="multilevel"/>
    <w:tmpl w:val="2AD0E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314AAE"/>
    <w:multiLevelType w:val="multilevel"/>
    <w:tmpl w:val="46023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03281388">
    <w:abstractNumId w:val="1"/>
  </w:num>
  <w:num w:numId="2" w16cid:durableId="1903590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298"/>
    <w:rsid w:val="00156806"/>
    <w:rsid w:val="005E38FD"/>
    <w:rsid w:val="00B84F30"/>
    <w:rsid w:val="00C16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533E6"/>
  <w15:docId w15:val="{A64EBACC-4594-4819-BF16-BDCB8710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0pxwwd1kokByW3qHKSiUegPYw==">CgMxLjA4AHIhMWxNaGxWRFZRdjNMeXcycVgtRFFKR0ZPc1VWY1lmS0dy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131</Words>
  <Characters>750</Characters>
  <Application>Microsoft Office Word</Application>
  <DocSecurity>0</DocSecurity>
  <Lines>6</Lines>
  <Paragraphs>1</Paragraphs>
  <ScaleCrop>false</ScaleCrop>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Jones</dc:creator>
  <cp:lastModifiedBy>Nicole Jones</cp:lastModifiedBy>
  <cp:revision>2</cp:revision>
  <dcterms:created xsi:type="dcterms:W3CDTF">2026-05-15T19:43:00Z</dcterms:created>
  <dcterms:modified xsi:type="dcterms:W3CDTF">2026-05-15T19:43:00Z</dcterms:modified>
</cp:coreProperties>
</file>