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8B86" w14:textId="77777777" w:rsidR="00C0203F" w:rsidRPr="00C0203F" w:rsidRDefault="00C0203F" w:rsidP="00C0203F">
      <w:pPr>
        <w:shd w:val="clear" w:color="auto" w:fill="FFFFFF"/>
        <w:spacing w:before="100" w:beforeAutospacing="1" w:after="100" w:afterAutospacing="1" w:line="240" w:lineRule="auto"/>
        <w:rPr>
          <w:rFonts w:ascii="Arial" w:eastAsia="Times New Roman" w:hAnsi="Arial" w:cs="Arial"/>
          <w:b/>
          <w:bCs/>
          <w:color w:val="222222"/>
          <w:sz w:val="36"/>
          <w:szCs w:val="36"/>
        </w:rPr>
      </w:pPr>
      <w:r>
        <w:rPr>
          <w:rFonts w:ascii="Arial" w:eastAsia="Times New Roman" w:hAnsi="Arial" w:cs="Arial"/>
          <w:b/>
          <w:bCs/>
          <w:color w:val="222222"/>
          <w:sz w:val="36"/>
          <w:szCs w:val="36"/>
        </w:rPr>
        <w:t>Notice to control noxious weeds in Kane County</w:t>
      </w:r>
    </w:p>
    <w:p w14:paraId="7C307B14" w14:textId="77777777" w:rsidR="00C0203F" w:rsidRDefault="00C0203F" w:rsidP="00A05189">
      <w:pPr>
        <w:shd w:val="clear" w:color="auto" w:fill="FFFFFF"/>
        <w:spacing w:beforeAutospacing="1" w:after="100" w:afterAutospacing="1" w:line="240" w:lineRule="auto"/>
        <w:rPr>
          <w:rFonts w:ascii="Arial" w:eastAsia="Times New Roman" w:hAnsi="Arial" w:cs="Arial"/>
          <w:b/>
          <w:bCs/>
          <w:color w:val="222222"/>
          <w:sz w:val="24"/>
          <w:szCs w:val="24"/>
        </w:rPr>
      </w:pPr>
    </w:p>
    <w:p w14:paraId="6AEEA194" w14:textId="282DAF3A" w:rsidR="00A05189" w:rsidRPr="00A05189" w:rsidRDefault="00A05189" w:rsidP="00A05189">
      <w:pPr>
        <w:shd w:val="clear" w:color="auto" w:fill="FFFFFF"/>
        <w:spacing w:beforeAutospacing="1" w:after="100" w:afterAutospacing="1" w:line="240" w:lineRule="auto"/>
        <w:rPr>
          <w:rFonts w:ascii="Arial" w:eastAsia="Times New Roman" w:hAnsi="Arial" w:cs="Arial"/>
          <w:color w:val="222222"/>
          <w:sz w:val="24"/>
          <w:szCs w:val="24"/>
        </w:rPr>
      </w:pPr>
      <w:r w:rsidRPr="00A05189">
        <w:rPr>
          <w:rFonts w:ascii="Arial" w:eastAsia="Times New Roman" w:hAnsi="Arial" w:cs="Arial"/>
          <w:b/>
          <w:bCs/>
          <w:color w:val="222222"/>
          <w:sz w:val="24"/>
          <w:szCs w:val="24"/>
        </w:rPr>
        <w:t>Notice Date &amp; Time</w:t>
      </w:r>
      <w:r w:rsidRPr="00A05189">
        <w:rPr>
          <w:rFonts w:ascii="Arial" w:eastAsia="Times New Roman" w:hAnsi="Arial" w:cs="Arial"/>
          <w:color w:val="222222"/>
          <w:sz w:val="24"/>
          <w:szCs w:val="24"/>
        </w:rPr>
        <w:t xml:space="preserve">: </w:t>
      </w:r>
      <w:r w:rsidR="00105C60">
        <w:rPr>
          <w:rFonts w:ascii="Arial" w:eastAsia="Times New Roman" w:hAnsi="Arial" w:cs="Arial"/>
          <w:color w:val="222222"/>
          <w:sz w:val="24"/>
          <w:szCs w:val="24"/>
        </w:rPr>
        <w:t>5</w:t>
      </w:r>
      <w:r>
        <w:rPr>
          <w:rFonts w:ascii="Arial" w:eastAsia="Times New Roman" w:hAnsi="Arial" w:cs="Arial"/>
          <w:color w:val="222222"/>
          <w:sz w:val="24"/>
          <w:szCs w:val="24"/>
        </w:rPr>
        <w:t>/</w:t>
      </w:r>
      <w:r w:rsidR="00105C60">
        <w:rPr>
          <w:rFonts w:ascii="Arial" w:eastAsia="Times New Roman" w:hAnsi="Arial" w:cs="Arial"/>
          <w:color w:val="222222"/>
          <w:sz w:val="24"/>
          <w:szCs w:val="24"/>
        </w:rPr>
        <w:t>13</w:t>
      </w:r>
      <w:r>
        <w:rPr>
          <w:rFonts w:ascii="Arial" w:eastAsia="Times New Roman" w:hAnsi="Arial" w:cs="Arial"/>
          <w:color w:val="222222"/>
          <w:sz w:val="24"/>
          <w:szCs w:val="24"/>
        </w:rPr>
        <w:t>/2025</w:t>
      </w:r>
    </w:p>
    <w:p w14:paraId="5FB99995" w14:textId="77777777" w:rsidR="00A05189" w:rsidRPr="00A05189" w:rsidRDefault="00A05189" w:rsidP="00A05189">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A05189">
        <w:rPr>
          <w:rFonts w:ascii="Arial" w:eastAsia="Times New Roman" w:hAnsi="Arial" w:cs="Arial"/>
          <w:b/>
          <w:bCs/>
          <w:color w:val="222222"/>
          <w:sz w:val="24"/>
          <w:szCs w:val="24"/>
        </w:rPr>
        <w:t>Description/Agenda:</w:t>
      </w:r>
    </w:p>
    <w:p w14:paraId="6E45DBD7"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        It is .the Duty of every Property Owner to control and prevent the spread of Noxious Weeds on any land in his possession, or under his control. This notice serves as a warning that if he fails to comply with this notice, enforce</w:t>
      </w:r>
      <w:r w:rsidRPr="004879E4">
        <w:rPr>
          <w:rFonts w:ascii="Trebuchet MS" w:eastAsia="Times New Roman" w:hAnsi="Trebuchet MS" w:cs="Courier New"/>
          <w:color w:val="222222"/>
          <w:sz w:val="16"/>
          <w:szCs w:val="16"/>
        </w:rPr>
        <w:t>d</w:t>
      </w:r>
      <w:r w:rsidRPr="00A05189">
        <w:rPr>
          <w:rFonts w:ascii="Trebuchet MS" w:eastAsia="Times New Roman" w:hAnsi="Trebuchet MS" w:cs="Courier New"/>
          <w:color w:val="222222"/>
          <w:sz w:val="16"/>
          <w:szCs w:val="16"/>
        </w:rPr>
        <w:t xml:space="preserve"> weed control measures may be imposed at the direction of County Authorities.</w:t>
      </w:r>
    </w:p>
    <w:p w14:paraId="090FCAD5"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The following weeds are hereby officially designated and published as noxious for the State of Utah, as per the authority vested in the Commissioner of Agriculture and Food under Section 4-17-3:</w:t>
      </w:r>
    </w:p>
    <w:p w14:paraId="3DE50D71"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There are hereby designated five classes of noxious weeds in the state: Class 1A (EDRR Watch List), Class 1 (EDRR), Class 2 (Control), Class 3 (Containment), and Class 4 (Prohibited for sale or propagation).</w:t>
      </w:r>
    </w:p>
    <w:p w14:paraId="17418D82"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Class 1A: Early Detection Rapid Response (EDRR) Watch List Declared noxious and invasive weeds not native to the state of Utah and not known to exist in the State that pose a serious threat to the state and should be considered as a very high priority.</w:t>
      </w:r>
    </w:p>
    <w:p w14:paraId="48DE6574" w14:textId="77777777" w:rsidR="00DA117A" w:rsidRPr="004879E4"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Com</w:t>
      </w:r>
      <w:r w:rsidR="00A32ECC" w:rsidRPr="004879E4">
        <w:rPr>
          <w:rFonts w:ascii="Trebuchet MS" w:eastAsia="Times New Roman" w:hAnsi="Trebuchet MS" w:cs="Courier New"/>
          <w:color w:val="222222"/>
          <w:sz w:val="16"/>
          <w:szCs w:val="16"/>
        </w:rPr>
        <w:t xml:space="preserve">mon </w:t>
      </w:r>
      <w:proofErr w:type="spellStart"/>
      <w:r w:rsidR="00A32ECC" w:rsidRPr="004879E4">
        <w:rPr>
          <w:rFonts w:ascii="Trebuchet MS" w:eastAsia="Times New Roman" w:hAnsi="Trebuchet MS" w:cs="Courier New"/>
          <w:color w:val="222222"/>
          <w:sz w:val="16"/>
          <w:szCs w:val="16"/>
        </w:rPr>
        <w:t>crupina</w:t>
      </w:r>
      <w:proofErr w:type="spellEnd"/>
      <w:r w:rsidR="00A32ECC"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Pr="00A05189">
        <w:rPr>
          <w:rFonts w:ascii="Trebuchet MS" w:eastAsia="Times New Roman" w:hAnsi="Trebuchet MS" w:cs="Courier New"/>
          <w:color w:val="222222"/>
          <w:sz w:val="16"/>
          <w:szCs w:val="16"/>
        </w:rPr>
        <w:t xml:space="preserve">African rue </w:t>
      </w:r>
      <w:r w:rsidR="00C64E3D" w:rsidRPr="004879E4">
        <w:rPr>
          <w:rFonts w:ascii="Trebuchet MS" w:eastAsia="Times New Roman" w:hAnsi="Trebuchet MS" w:cs="Courier New"/>
          <w:color w:val="222222"/>
          <w:sz w:val="16"/>
          <w:szCs w:val="16"/>
        </w:rPr>
        <w:t xml:space="preserve"> </w:t>
      </w:r>
    </w:p>
    <w:p w14:paraId="16E6F9F2"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Small bugloss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Mediterranean sage </w:t>
      </w:r>
    </w:p>
    <w:p w14:paraId="360F747C" w14:textId="77777777" w:rsidR="00A05189"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Spring millet</w:t>
      </w:r>
      <w:r w:rsidR="00DA117A" w:rsidRPr="004879E4">
        <w:rPr>
          <w:rFonts w:ascii="Trebuchet MS" w:eastAsia="Times New Roman" w:hAnsi="Trebuchet MS" w:cs="Courier New"/>
          <w:color w:val="222222"/>
          <w:sz w:val="16"/>
          <w:szCs w:val="16"/>
        </w:rPr>
        <w:t xml:space="preserve">                                </w:t>
      </w:r>
      <w:r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00A05189" w:rsidRPr="00A05189">
        <w:rPr>
          <w:rFonts w:ascii="Trebuchet MS" w:eastAsia="Times New Roman" w:hAnsi="Trebuchet MS" w:cs="Courier New"/>
          <w:color w:val="222222"/>
          <w:sz w:val="16"/>
          <w:szCs w:val="16"/>
        </w:rPr>
        <w:t>Syria</w:t>
      </w:r>
      <w:r w:rsidRPr="004879E4">
        <w:rPr>
          <w:rFonts w:ascii="Trebuchet MS" w:eastAsia="Times New Roman" w:hAnsi="Trebuchet MS" w:cs="Courier New"/>
          <w:color w:val="222222"/>
          <w:sz w:val="16"/>
          <w:szCs w:val="16"/>
        </w:rPr>
        <w:t xml:space="preserve">n </w:t>
      </w:r>
      <w:proofErr w:type="spellStart"/>
      <w:r w:rsidRPr="004879E4">
        <w:rPr>
          <w:rFonts w:ascii="Trebuchet MS" w:eastAsia="Times New Roman" w:hAnsi="Trebuchet MS" w:cs="Courier New"/>
          <w:color w:val="222222"/>
          <w:sz w:val="16"/>
          <w:szCs w:val="16"/>
        </w:rPr>
        <w:t>beancaper</w:t>
      </w:r>
      <w:proofErr w:type="spellEnd"/>
      <w:r w:rsidRPr="004879E4">
        <w:rPr>
          <w:rFonts w:ascii="Trebuchet MS" w:eastAsia="Times New Roman" w:hAnsi="Trebuchet MS" w:cs="Courier New"/>
          <w:color w:val="222222"/>
          <w:sz w:val="16"/>
          <w:szCs w:val="16"/>
        </w:rPr>
        <w:t xml:space="preserve"> </w:t>
      </w:r>
    </w:p>
    <w:p w14:paraId="09F47C09"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proofErr w:type="spellStart"/>
      <w:r w:rsidRPr="00A05189">
        <w:rPr>
          <w:rFonts w:ascii="Trebuchet MS" w:eastAsia="Times New Roman" w:hAnsi="Trebuchet MS" w:cs="Courier New"/>
          <w:color w:val="222222"/>
          <w:sz w:val="16"/>
          <w:szCs w:val="16"/>
        </w:rPr>
        <w:t>V</w:t>
      </w:r>
      <w:r w:rsidR="00C64E3D" w:rsidRPr="004879E4">
        <w:rPr>
          <w:rFonts w:ascii="Trebuchet MS" w:eastAsia="Times New Roman" w:hAnsi="Trebuchet MS" w:cs="Courier New"/>
          <w:color w:val="222222"/>
          <w:sz w:val="16"/>
          <w:szCs w:val="16"/>
        </w:rPr>
        <w:t>entenata</w:t>
      </w:r>
      <w:proofErr w:type="spellEnd"/>
      <w:r w:rsidR="00C64E3D" w:rsidRPr="004879E4">
        <w:rPr>
          <w:rFonts w:ascii="Trebuchet MS" w:eastAsia="Times New Roman" w:hAnsi="Trebuchet MS" w:cs="Courier New"/>
          <w:color w:val="222222"/>
          <w:sz w:val="16"/>
          <w:szCs w:val="16"/>
        </w:rPr>
        <w:t xml:space="preserve"> (North Africa grass)                                  </w:t>
      </w:r>
      <w:proofErr w:type="spellStart"/>
      <w:r w:rsidRPr="00A05189">
        <w:rPr>
          <w:rFonts w:ascii="Trebuchet MS" w:eastAsia="Times New Roman" w:hAnsi="Trebuchet MS" w:cs="Courier New"/>
          <w:color w:val="222222"/>
          <w:sz w:val="16"/>
          <w:szCs w:val="16"/>
        </w:rPr>
        <w:t>Plumel</w:t>
      </w:r>
      <w:r w:rsidR="00C64E3D" w:rsidRPr="004879E4">
        <w:rPr>
          <w:rFonts w:ascii="Trebuchet MS" w:eastAsia="Times New Roman" w:hAnsi="Trebuchet MS" w:cs="Courier New"/>
          <w:color w:val="222222"/>
          <w:sz w:val="16"/>
          <w:szCs w:val="16"/>
        </w:rPr>
        <w:t>ess</w:t>
      </w:r>
      <w:proofErr w:type="spellEnd"/>
      <w:r w:rsidR="00C64E3D" w:rsidRPr="004879E4">
        <w:rPr>
          <w:rFonts w:ascii="Trebuchet MS" w:eastAsia="Times New Roman" w:hAnsi="Trebuchet MS" w:cs="Courier New"/>
          <w:color w:val="222222"/>
          <w:sz w:val="16"/>
          <w:szCs w:val="16"/>
        </w:rPr>
        <w:t xml:space="preserve"> thistle </w:t>
      </w:r>
    </w:p>
    <w:p w14:paraId="03472796" w14:textId="77777777" w:rsidR="00A05189" w:rsidRPr="004879E4"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Malta </w:t>
      </w:r>
      <w:proofErr w:type="spellStart"/>
      <w:r w:rsidRPr="004879E4">
        <w:rPr>
          <w:rFonts w:ascii="Trebuchet MS" w:eastAsia="Times New Roman" w:hAnsi="Trebuchet MS" w:cs="Courier New"/>
          <w:color w:val="222222"/>
          <w:sz w:val="16"/>
          <w:szCs w:val="16"/>
        </w:rPr>
        <w:t>starthistle</w:t>
      </w:r>
      <w:proofErr w:type="spellEnd"/>
      <w:r w:rsidRPr="004879E4">
        <w:rPr>
          <w:rFonts w:ascii="Trebuchet MS" w:eastAsia="Times New Roman" w:hAnsi="Trebuchet MS" w:cs="Courier New"/>
          <w:color w:val="222222"/>
          <w:sz w:val="16"/>
          <w:szCs w:val="16"/>
        </w:rPr>
        <w:t xml:space="preserve"> </w:t>
      </w:r>
    </w:p>
    <w:p w14:paraId="5BC64F73" w14:textId="77777777" w:rsidR="00C64E3D"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p>
    <w:p w14:paraId="61E2E431"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Class 1B: Early Detection Rapid Response (EDRR) Declared noxious and invasive weeds not native to the State of Utah that are known to exist in the state in very limited populations and pose a serious threat to the state and should be considered as a very high priority.</w:t>
      </w:r>
    </w:p>
    <w:p w14:paraId="58590E7B"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Camelthorn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Pr="00A05189">
        <w:rPr>
          <w:rFonts w:ascii="Trebuchet MS" w:eastAsia="Times New Roman" w:hAnsi="Trebuchet MS" w:cs="Courier New"/>
          <w:color w:val="222222"/>
          <w:sz w:val="16"/>
          <w:szCs w:val="16"/>
        </w:rPr>
        <w:t>Gar</w:t>
      </w:r>
      <w:r w:rsidR="00C64E3D" w:rsidRPr="004879E4">
        <w:rPr>
          <w:rFonts w:ascii="Trebuchet MS" w:eastAsia="Times New Roman" w:hAnsi="Trebuchet MS" w:cs="Courier New"/>
          <w:color w:val="222222"/>
          <w:sz w:val="16"/>
          <w:szCs w:val="16"/>
        </w:rPr>
        <w:t xml:space="preserve">lic mustard </w:t>
      </w:r>
    </w:p>
    <w:p w14:paraId="6B8D66FD"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Purple </w:t>
      </w:r>
      <w:proofErr w:type="spellStart"/>
      <w:r w:rsidRPr="00A05189">
        <w:rPr>
          <w:rFonts w:ascii="Trebuchet MS" w:eastAsia="Times New Roman" w:hAnsi="Trebuchet MS" w:cs="Courier New"/>
          <w:color w:val="222222"/>
          <w:sz w:val="16"/>
          <w:szCs w:val="16"/>
        </w:rPr>
        <w:t>st</w:t>
      </w:r>
      <w:r w:rsidR="00C64E3D" w:rsidRPr="004879E4">
        <w:rPr>
          <w:rFonts w:ascii="Trebuchet MS" w:eastAsia="Times New Roman" w:hAnsi="Trebuchet MS" w:cs="Courier New"/>
          <w:color w:val="222222"/>
          <w:sz w:val="16"/>
          <w:szCs w:val="16"/>
        </w:rPr>
        <w:t>arthistle</w:t>
      </w:r>
      <w:proofErr w:type="spellEnd"/>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proofErr w:type="spellStart"/>
      <w:r w:rsidR="00C64E3D" w:rsidRPr="004879E4">
        <w:rPr>
          <w:rFonts w:ascii="Trebuchet MS" w:eastAsia="Times New Roman" w:hAnsi="Trebuchet MS" w:cs="Courier New"/>
          <w:color w:val="222222"/>
          <w:sz w:val="16"/>
          <w:szCs w:val="16"/>
        </w:rPr>
        <w:t>Goatsrue</w:t>
      </w:r>
      <w:proofErr w:type="spellEnd"/>
      <w:r w:rsidR="00C64E3D" w:rsidRPr="004879E4">
        <w:rPr>
          <w:rFonts w:ascii="Trebuchet MS" w:eastAsia="Times New Roman" w:hAnsi="Trebuchet MS" w:cs="Courier New"/>
          <w:color w:val="222222"/>
          <w:sz w:val="16"/>
          <w:szCs w:val="16"/>
        </w:rPr>
        <w:t xml:space="preserve"> </w:t>
      </w:r>
    </w:p>
    <w:p w14:paraId="2AB4DDBD" w14:textId="77777777" w:rsidR="00A05189"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African mustard                                   </w:t>
      </w:r>
      <w:r w:rsidR="00DA117A" w:rsidRPr="004879E4">
        <w:rPr>
          <w:rFonts w:ascii="Trebuchet MS" w:eastAsia="Times New Roman" w:hAnsi="Trebuchet MS" w:cs="Courier New"/>
          <w:color w:val="222222"/>
          <w:sz w:val="16"/>
          <w:szCs w:val="16"/>
        </w:rPr>
        <w:t xml:space="preserve">                    </w:t>
      </w:r>
      <w:r w:rsidRPr="004879E4">
        <w:rPr>
          <w:rFonts w:ascii="Trebuchet MS" w:eastAsia="Times New Roman" w:hAnsi="Trebuchet MS" w:cs="Courier New"/>
          <w:color w:val="222222"/>
          <w:sz w:val="16"/>
          <w:szCs w:val="16"/>
        </w:rPr>
        <w:t xml:space="preserve">Giant reed </w:t>
      </w:r>
    </w:p>
    <w:p w14:paraId="77AB6FCD"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Japa</w:t>
      </w:r>
      <w:r w:rsidR="00C64E3D" w:rsidRPr="004879E4">
        <w:rPr>
          <w:rFonts w:ascii="Trebuchet MS" w:eastAsia="Times New Roman" w:hAnsi="Trebuchet MS" w:cs="Courier New"/>
          <w:color w:val="222222"/>
          <w:sz w:val="16"/>
          <w:szCs w:val="16"/>
        </w:rPr>
        <w:t xml:space="preserve">nese knotweed                                      </w:t>
      </w:r>
      <w:r w:rsidR="00DA117A" w:rsidRPr="004879E4">
        <w:rPr>
          <w:rFonts w:ascii="Trebuchet MS" w:eastAsia="Times New Roman" w:hAnsi="Trebuchet MS" w:cs="Courier New"/>
          <w:color w:val="222222"/>
          <w:sz w:val="16"/>
          <w:szCs w:val="16"/>
        </w:rPr>
        <w:t xml:space="preserve">            </w:t>
      </w:r>
      <w:r w:rsidRPr="00A05189">
        <w:rPr>
          <w:rFonts w:ascii="Trebuchet MS" w:eastAsia="Times New Roman" w:hAnsi="Trebuchet MS" w:cs="Courier New"/>
          <w:color w:val="222222"/>
          <w:sz w:val="16"/>
          <w:szCs w:val="16"/>
        </w:rPr>
        <w:t>Blueweed (</w:t>
      </w:r>
      <w:r w:rsidR="00C64E3D" w:rsidRPr="004879E4">
        <w:rPr>
          <w:rFonts w:ascii="Trebuchet MS" w:eastAsia="Times New Roman" w:hAnsi="Trebuchet MS" w:cs="Courier New"/>
          <w:color w:val="222222"/>
          <w:sz w:val="16"/>
          <w:szCs w:val="16"/>
        </w:rPr>
        <w:t>Vipers bugloss)</w:t>
      </w:r>
    </w:p>
    <w:p w14:paraId="06ED0B01" w14:textId="77777777" w:rsidR="00A05189"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Elongated mustard                                                   </w:t>
      </w:r>
      <w:r w:rsidR="00A05189" w:rsidRPr="00A05189">
        <w:rPr>
          <w:rFonts w:ascii="Trebuchet MS" w:eastAsia="Times New Roman" w:hAnsi="Trebuchet MS" w:cs="Courier New"/>
          <w:color w:val="222222"/>
          <w:sz w:val="16"/>
          <w:szCs w:val="16"/>
        </w:rPr>
        <w:t xml:space="preserve">Common St. </w:t>
      </w:r>
      <w:proofErr w:type="spellStart"/>
      <w:r w:rsidRPr="004879E4">
        <w:rPr>
          <w:rFonts w:ascii="Trebuchet MS" w:eastAsia="Times New Roman" w:hAnsi="Trebuchet MS" w:cs="Courier New"/>
          <w:color w:val="222222"/>
          <w:sz w:val="16"/>
          <w:szCs w:val="16"/>
        </w:rPr>
        <w:t>Johnswort</w:t>
      </w:r>
      <w:proofErr w:type="spellEnd"/>
      <w:r w:rsidRPr="004879E4">
        <w:rPr>
          <w:rFonts w:ascii="Trebuchet MS" w:eastAsia="Times New Roman" w:hAnsi="Trebuchet MS" w:cs="Courier New"/>
          <w:color w:val="222222"/>
          <w:sz w:val="16"/>
          <w:szCs w:val="16"/>
        </w:rPr>
        <w:t xml:space="preserve"> </w:t>
      </w:r>
    </w:p>
    <w:p w14:paraId="4ECBDED5" w14:textId="77777777" w:rsidR="00A05189" w:rsidRPr="004879E4"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Oxeye daisy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proofErr w:type="spellStart"/>
      <w:r w:rsidRPr="00A05189">
        <w:rPr>
          <w:rFonts w:ascii="Trebuchet MS" w:eastAsia="Times New Roman" w:hAnsi="Trebuchet MS" w:cs="Courier New"/>
          <w:color w:val="222222"/>
          <w:sz w:val="16"/>
          <w:szCs w:val="16"/>
        </w:rPr>
        <w:t>Cutleaf</w:t>
      </w:r>
      <w:proofErr w:type="spellEnd"/>
      <w:r w:rsidRPr="00A05189">
        <w:rPr>
          <w:rFonts w:ascii="Trebuchet MS" w:eastAsia="Times New Roman" w:hAnsi="Trebuchet MS" w:cs="Courier New"/>
          <w:color w:val="222222"/>
          <w:sz w:val="16"/>
          <w:szCs w:val="16"/>
        </w:rPr>
        <w:t xml:space="preserve"> </w:t>
      </w:r>
      <w:proofErr w:type="spellStart"/>
      <w:r w:rsidRPr="00A05189">
        <w:rPr>
          <w:rFonts w:ascii="Trebuchet MS" w:eastAsia="Times New Roman" w:hAnsi="Trebuchet MS" w:cs="Courier New"/>
          <w:color w:val="222222"/>
          <w:sz w:val="16"/>
          <w:szCs w:val="16"/>
        </w:rPr>
        <w:t>vipergrass</w:t>
      </w:r>
      <w:proofErr w:type="spellEnd"/>
      <w:r w:rsidRPr="00A05189">
        <w:rPr>
          <w:rFonts w:ascii="Trebuchet MS" w:eastAsia="Times New Roman" w:hAnsi="Trebuchet MS" w:cs="Courier New"/>
          <w:color w:val="222222"/>
          <w:sz w:val="16"/>
          <w:szCs w:val="16"/>
        </w:rPr>
        <w:t xml:space="preserve"> </w:t>
      </w:r>
    </w:p>
    <w:p w14:paraId="7E30776E" w14:textId="77777777" w:rsidR="00C64E3D"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p>
    <w:p w14:paraId="24629FF0"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Class 2: Control Declared noxious and invasive weeds not native to the state of Utah, that pose a threat to the state and should be considered a high priority for control. Weeds listed in the control list are known to exist in varying populations throughout the state. The concentration of these weeds is at a level where control or eradication may be possible.</w:t>
      </w:r>
    </w:p>
    <w:p w14:paraId="769E8018"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Leafy spurge - Euphorbia </w:t>
      </w:r>
      <w:proofErr w:type="spellStart"/>
      <w:r w:rsidRPr="00A05189">
        <w:rPr>
          <w:rFonts w:ascii="Trebuchet MS" w:eastAsia="Times New Roman" w:hAnsi="Trebuchet MS" w:cs="Courier New"/>
          <w:color w:val="222222"/>
          <w:sz w:val="16"/>
          <w:szCs w:val="16"/>
        </w:rPr>
        <w:t>esula</w:t>
      </w:r>
      <w:proofErr w:type="spellEnd"/>
    </w:p>
    <w:p w14:paraId="39A5049E" w14:textId="77777777" w:rsidR="00A05189"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proofErr w:type="spellStart"/>
      <w:r w:rsidRPr="004879E4">
        <w:rPr>
          <w:rFonts w:ascii="Trebuchet MS" w:eastAsia="Times New Roman" w:hAnsi="Trebuchet MS" w:cs="Courier New"/>
          <w:color w:val="222222"/>
          <w:sz w:val="16"/>
          <w:szCs w:val="16"/>
        </w:rPr>
        <w:t>Medusahead</w:t>
      </w:r>
      <w:proofErr w:type="spellEnd"/>
      <w:r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Pr="004879E4">
        <w:rPr>
          <w:rFonts w:ascii="Trebuchet MS" w:eastAsia="Times New Roman" w:hAnsi="Trebuchet MS" w:cs="Courier New"/>
          <w:color w:val="222222"/>
          <w:sz w:val="16"/>
          <w:szCs w:val="16"/>
        </w:rPr>
        <w:t xml:space="preserve">Rush </w:t>
      </w:r>
      <w:proofErr w:type="spellStart"/>
      <w:r w:rsidRPr="004879E4">
        <w:rPr>
          <w:rFonts w:ascii="Trebuchet MS" w:eastAsia="Times New Roman" w:hAnsi="Trebuchet MS" w:cs="Courier New"/>
          <w:color w:val="222222"/>
          <w:sz w:val="16"/>
          <w:szCs w:val="16"/>
        </w:rPr>
        <w:t>skeletonweed</w:t>
      </w:r>
      <w:proofErr w:type="spellEnd"/>
      <w:r w:rsidRPr="004879E4">
        <w:rPr>
          <w:rFonts w:ascii="Trebuchet MS" w:eastAsia="Times New Roman" w:hAnsi="Trebuchet MS" w:cs="Courier New"/>
          <w:color w:val="222222"/>
          <w:sz w:val="16"/>
          <w:szCs w:val="16"/>
        </w:rPr>
        <w:t xml:space="preserve"> </w:t>
      </w:r>
    </w:p>
    <w:p w14:paraId="0AAEEA75" w14:textId="77777777" w:rsidR="00A05189"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Spotted knapweed                                                     </w:t>
      </w:r>
      <w:r w:rsidR="00A05189" w:rsidRPr="00A05189">
        <w:rPr>
          <w:rFonts w:ascii="Trebuchet MS" w:eastAsia="Times New Roman" w:hAnsi="Trebuchet MS" w:cs="Courier New"/>
          <w:color w:val="222222"/>
          <w:sz w:val="16"/>
          <w:szCs w:val="16"/>
        </w:rPr>
        <w:t xml:space="preserve">Purple loosestrife </w:t>
      </w:r>
    </w:p>
    <w:p w14:paraId="736541CC"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Squarrose knapweed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Dyers woad </w:t>
      </w:r>
    </w:p>
    <w:p w14:paraId="0E9A3143"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Yellow </w:t>
      </w:r>
      <w:proofErr w:type="spellStart"/>
      <w:r w:rsidRPr="00A05189">
        <w:rPr>
          <w:rFonts w:ascii="Trebuchet MS" w:eastAsia="Times New Roman" w:hAnsi="Trebuchet MS" w:cs="Courier New"/>
          <w:color w:val="222222"/>
          <w:sz w:val="16"/>
          <w:szCs w:val="16"/>
        </w:rPr>
        <w:t>sta</w:t>
      </w:r>
      <w:r w:rsidR="00C64E3D" w:rsidRPr="004879E4">
        <w:rPr>
          <w:rFonts w:ascii="Trebuchet MS" w:eastAsia="Times New Roman" w:hAnsi="Trebuchet MS" w:cs="Courier New"/>
          <w:color w:val="222222"/>
          <w:sz w:val="16"/>
          <w:szCs w:val="16"/>
        </w:rPr>
        <w:t>rthistle</w:t>
      </w:r>
      <w:proofErr w:type="spellEnd"/>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r w:rsidRPr="00A05189">
        <w:rPr>
          <w:rFonts w:ascii="Trebuchet MS" w:eastAsia="Times New Roman" w:hAnsi="Trebuchet MS" w:cs="Courier New"/>
          <w:color w:val="222222"/>
          <w:sz w:val="16"/>
          <w:szCs w:val="16"/>
        </w:rPr>
        <w:t xml:space="preserve">Yellow toadflax </w:t>
      </w:r>
    </w:p>
    <w:p w14:paraId="4C609E72" w14:textId="77777777" w:rsidR="00A05189"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Diffuse knapweed                              </w:t>
      </w:r>
      <w:r w:rsidR="00DA117A" w:rsidRPr="004879E4">
        <w:rPr>
          <w:rFonts w:ascii="Trebuchet MS" w:eastAsia="Times New Roman" w:hAnsi="Trebuchet MS" w:cs="Courier New"/>
          <w:color w:val="222222"/>
          <w:sz w:val="16"/>
          <w:szCs w:val="16"/>
        </w:rPr>
        <w:t xml:space="preserve">                        </w:t>
      </w:r>
      <w:r w:rsidRPr="004879E4">
        <w:rPr>
          <w:rFonts w:ascii="Trebuchet MS" w:eastAsia="Times New Roman" w:hAnsi="Trebuchet MS" w:cs="Courier New"/>
          <w:color w:val="222222"/>
          <w:sz w:val="16"/>
          <w:szCs w:val="16"/>
        </w:rPr>
        <w:t xml:space="preserve">Black henbane </w:t>
      </w:r>
    </w:p>
    <w:p w14:paraId="31AB63B7" w14:textId="77777777" w:rsidR="00A05189" w:rsidRPr="004879E4"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proofErr w:type="spellStart"/>
      <w:r w:rsidRPr="004879E4">
        <w:rPr>
          <w:rFonts w:ascii="Trebuchet MS" w:eastAsia="Times New Roman" w:hAnsi="Trebuchet MS" w:cs="Courier New"/>
          <w:color w:val="222222"/>
          <w:sz w:val="16"/>
          <w:szCs w:val="16"/>
        </w:rPr>
        <w:t>Dalmation</w:t>
      </w:r>
      <w:proofErr w:type="spellEnd"/>
      <w:r w:rsidRPr="004879E4">
        <w:rPr>
          <w:rFonts w:ascii="Trebuchet MS" w:eastAsia="Times New Roman" w:hAnsi="Trebuchet MS" w:cs="Courier New"/>
          <w:color w:val="222222"/>
          <w:sz w:val="16"/>
          <w:szCs w:val="16"/>
        </w:rPr>
        <w:t xml:space="preserve"> toadflax </w:t>
      </w:r>
    </w:p>
    <w:p w14:paraId="171D3754" w14:textId="77777777" w:rsidR="00C64E3D" w:rsidRPr="00A05189" w:rsidRDefault="00C64E3D"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p>
    <w:p w14:paraId="56E04ECE"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Class 3: Containment Declared noxious and invasive weeds not native to the State of Utah that are widely spread. Weeds listed in the containment noxious weeds list are known to exist in various populations throughout the state. Weed control efforts may be directed at reducing or eliminating new or expanding weed populations. Known and established weed populations, as determined by the weed control authority, may be managed by any approved weed control methodology, as determined by the weed control authority. These weeds pose a threat to the agricultural industry and agricultural products.</w:t>
      </w:r>
    </w:p>
    <w:p w14:paraId="763C2500"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Russ</w:t>
      </w:r>
      <w:r w:rsidR="00C64E3D" w:rsidRPr="004879E4">
        <w:rPr>
          <w:rFonts w:ascii="Trebuchet MS" w:eastAsia="Times New Roman" w:hAnsi="Trebuchet MS" w:cs="Courier New"/>
          <w:color w:val="222222"/>
          <w:sz w:val="16"/>
          <w:szCs w:val="16"/>
        </w:rPr>
        <w:t xml:space="preserve">ian knapweed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DA117A" w:rsidRPr="004879E4">
        <w:rPr>
          <w:rFonts w:ascii="Trebuchet MS" w:eastAsia="Times New Roman" w:hAnsi="Trebuchet MS" w:cs="Courier New"/>
          <w:color w:val="222222"/>
          <w:sz w:val="16"/>
          <w:szCs w:val="16"/>
        </w:rPr>
        <w:t xml:space="preserve">   </w:t>
      </w:r>
      <w:proofErr w:type="spellStart"/>
      <w:r w:rsidR="00C64E3D" w:rsidRPr="004879E4">
        <w:rPr>
          <w:rFonts w:ascii="Trebuchet MS" w:eastAsia="Times New Roman" w:hAnsi="Trebuchet MS" w:cs="Courier New"/>
          <w:color w:val="222222"/>
          <w:sz w:val="16"/>
          <w:szCs w:val="16"/>
        </w:rPr>
        <w:t>Houndstounge</w:t>
      </w:r>
      <w:proofErr w:type="spellEnd"/>
      <w:r w:rsidR="00C64E3D" w:rsidRPr="004879E4">
        <w:rPr>
          <w:rFonts w:ascii="Trebuchet MS" w:eastAsia="Times New Roman" w:hAnsi="Trebuchet MS" w:cs="Courier New"/>
          <w:color w:val="222222"/>
          <w:sz w:val="16"/>
          <w:szCs w:val="16"/>
        </w:rPr>
        <w:t xml:space="preserve"> </w:t>
      </w:r>
    </w:p>
    <w:p w14:paraId="7C646DFA" w14:textId="77777777" w:rsidR="004879E4"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Perennial </w:t>
      </w:r>
      <w:proofErr w:type="spellStart"/>
      <w:r w:rsidRPr="00A05189">
        <w:rPr>
          <w:rFonts w:ascii="Trebuchet MS" w:eastAsia="Times New Roman" w:hAnsi="Trebuchet MS" w:cs="Courier New"/>
          <w:color w:val="222222"/>
          <w:sz w:val="16"/>
          <w:szCs w:val="16"/>
        </w:rPr>
        <w:t>pepperweed</w:t>
      </w:r>
      <w:proofErr w:type="spellEnd"/>
      <w:r w:rsidRPr="00A05189">
        <w:rPr>
          <w:rFonts w:ascii="Trebuchet MS" w:eastAsia="Times New Roman" w:hAnsi="Trebuchet MS" w:cs="Courier New"/>
          <w:color w:val="222222"/>
          <w:sz w:val="16"/>
          <w:szCs w:val="16"/>
        </w:rPr>
        <w:t xml:space="preserve"> (Ta</w:t>
      </w:r>
      <w:r w:rsidR="00C64E3D" w:rsidRPr="004879E4">
        <w:rPr>
          <w:rFonts w:ascii="Trebuchet MS" w:eastAsia="Times New Roman" w:hAnsi="Trebuchet MS" w:cs="Courier New"/>
          <w:color w:val="222222"/>
          <w:sz w:val="16"/>
          <w:szCs w:val="16"/>
        </w:rPr>
        <w:t xml:space="preserve">ll </w:t>
      </w:r>
      <w:proofErr w:type="spellStart"/>
      <w:r w:rsidR="00C64E3D" w:rsidRPr="004879E4">
        <w:rPr>
          <w:rFonts w:ascii="Trebuchet MS" w:eastAsia="Times New Roman" w:hAnsi="Trebuchet MS" w:cs="Courier New"/>
          <w:color w:val="222222"/>
          <w:sz w:val="16"/>
          <w:szCs w:val="16"/>
        </w:rPr>
        <w:t>whitetop</w:t>
      </w:r>
      <w:proofErr w:type="spellEnd"/>
      <w:r w:rsidR="00C64E3D" w:rsidRPr="004879E4">
        <w:rPr>
          <w:rFonts w:ascii="Trebuchet MS" w:eastAsia="Times New Roman" w:hAnsi="Trebuchet MS" w:cs="Courier New"/>
          <w:color w:val="222222"/>
          <w:sz w:val="16"/>
          <w:szCs w:val="16"/>
        </w:rPr>
        <w:t xml:space="preserve">)                       </w:t>
      </w:r>
      <w:r w:rsidRPr="00A05189">
        <w:rPr>
          <w:rFonts w:ascii="Trebuchet MS" w:eastAsia="Times New Roman" w:hAnsi="Trebuchet MS" w:cs="Courier New"/>
          <w:color w:val="222222"/>
          <w:sz w:val="16"/>
          <w:szCs w:val="16"/>
        </w:rPr>
        <w:t xml:space="preserve">Phragmites (Common reed) </w:t>
      </w:r>
      <w:r w:rsidR="00C64E3D" w:rsidRPr="004879E4">
        <w:rPr>
          <w:rFonts w:ascii="Trebuchet MS" w:eastAsia="Times New Roman" w:hAnsi="Trebuchet MS" w:cs="Courier New"/>
          <w:color w:val="222222"/>
          <w:sz w:val="16"/>
          <w:szCs w:val="16"/>
        </w:rPr>
        <w:t xml:space="preserve">                                       </w:t>
      </w:r>
    </w:p>
    <w:p w14:paraId="33DC0F20" w14:textId="77777777" w:rsidR="004879E4"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Tamarisk (</w:t>
      </w:r>
      <w:proofErr w:type="spellStart"/>
      <w:r w:rsidRPr="00A05189">
        <w:rPr>
          <w:rFonts w:ascii="Trebuchet MS" w:eastAsia="Times New Roman" w:hAnsi="Trebuchet MS" w:cs="Courier New"/>
          <w:color w:val="222222"/>
          <w:sz w:val="16"/>
          <w:szCs w:val="16"/>
        </w:rPr>
        <w:t>Saltcedar</w:t>
      </w:r>
      <w:proofErr w:type="spellEnd"/>
      <w:r w:rsidR="00C64E3D" w:rsidRPr="004879E4">
        <w:rPr>
          <w:rFonts w:ascii="Trebuchet MS" w:eastAsia="Times New Roman" w:hAnsi="Trebuchet MS" w:cs="Courier New"/>
          <w:color w:val="222222"/>
          <w:sz w:val="16"/>
          <w:szCs w:val="16"/>
        </w:rPr>
        <w:t xml:space="preserve">                                                  Hoary cress </w:t>
      </w:r>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4879E4">
        <w:rPr>
          <w:rFonts w:ascii="Trebuchet MS" w:eastAsia="Times New Roman" w:hAnsi="Trebuchet MS" w:cs="Courier New"/>
          <w:color w:val="222222"/>
          <w:sz w:val="16"/>
          <w:szCs w:val="16"/>
        </w:rPr>
        <w:t xml:space="preserve">              </w:t>
      </w:r>
    </w:p>
    <w:p w14:paraId="1C3D097B" w14:textId="77777777" w:rsidR="004879E4" w:rsidRDefault="004879E4"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Pr>
          <w:rFonts w:ascii="Trebuchet MS" w:eastAsia="Times New Roman" w:hAnsi="Trebuchet MS" w:cs="Courier New"/>
          <w:color w:val="222222"/>
          <w:sz w:val="16"/>
          <w:szCs w:val="16"/>
        </w:rPr>
        <w:t xml:space="preserve">Canada thistle                          </w:t>
      </w:r>
      <w:r w:rsidR="00C64E3D" w:rsidRPr="004879E4">
        <w:rPr>
          <w:rFonts w:ascii="Trebuchet MS" w:eastAsia="Times New Roman" w:hAnsi="Trebuchet MS" w:cs="Courier New"/>
          <w:color w:val="222222"/>
          <w:sz w:val="16"/>
          <w:szCs w:val="16"/>
        </w:rPr>
        <w:t xml:space="preserve">                                Poison hemlock                                               </w:t>
      </w:r>
    </w:p>
    <w:p w14:paraId="6CA178C4" w14:textId="77777777" w:rsidR="004879E4" w:rsidRDefault="004879E4"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Pr>
          <w:rFonts w:ascii="Trebuchet MS" w:eastAsia="Times New Roman" w:hAnsi="Trebuchet MS" w:cs="Courier New"/>
          <w:color w:val="222222"/>
          <w:sz w:val="16"/>
          <w:szCs w:val="16"/>
        </w:rPr>
        <w:t xml:space="preserve">Musk thistle                          </w:t>
      </w:r>
      <w:r w:rsidR="00C64E3D" w:rsidRPr="004879E4">
        <w:rPr>
          <w:rFonts w:ascii="Trebuchet MS" w:eastAsia="Times New Roman" w:hAnsi="Trebuchet MS" w:cs="Courier New"/>
          <w:color w:val="222222"/>
          <w:sz w:val="16"/>
          <w:szCs w:val="16"/>
        </w:rPr>
        <w:t xml:space="preserve">                                    </w:t>
      </w:r>
      <w:proofErr w:type="spellStart"/>
      <w:r w:rsidR="00A05189" w:rsidRPr="00A05189">
        <w:rPr>
          <w:rFonts w:ascii="Trebuchet MS" w:eastAsia="Times New Roman" w:hAnsi="Trebuchet MS" w:cs="Courier New"/>
          <w:color w:val="222222"/>
          <w:sz w:val="16"/>
          <w:szCs w:val="16"/>
        </w:rPr>
        <w:t>Quackgrass</w:t>
      </w:r>
      <w:proofErr w:type="spellEnd"/>
      <w:r w:rsidR="00A05189" w:rsidRPr="00A05189">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p>
    <w:p w14:paraId="09A2E32E" w14:textId="77777777" w:rsidR="00DA117A" w:rsidRPr="004879E4" w:rsidRDefault="004879E4"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Pr>
          <w:rFonts w:ascii="Trebuchet MS" w:eastAsia="Times New Roman" w:hAnsi="Trebuchet MS" w:cs="Courier New"/>
          <w:color w:val="222222"/>
          <w:sz w:val="16"/>
          <w:szCs w:val="16"/>
        </w:rPr>
        <w:t xml:space="preserve">Jointed </w:t>
      </w:r>
      <w:proofErr w:type="spellStart"/>
      <w:r>
        <w:rPr>
          <w:rFonts w:ascii="Trebuchet MS" w:eastAsia="Times New Roman" w:hAnsi="Trebuchet MS" w:cs="Courier New"/>
          <w:color w:val="222222"/>
          <w:sz w:val="16"/>
          <w:szCs w:val="16"/>
        </w:rPr>
        <w:t>goatgrass</w:t>
      </w:r>
      <w:proofErr w:type="spellEnd"/>
      <w:r>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00A05189" w:rsidRPr="00A05189">
        <w:rPr>
          <w:rFonts w:ascii="Trebuchet MS" w:eastAsia="Times New Roman" w:hAnsi="Trebuchet MS" w:cs="Courier New"/>
          <w:color w:val="222222"/>
          <w:sz w:val="16"/>
          <w:szCs w:val="16"/>
        </w:rPr>
        <w:t xml:space="preserve">Bermudagrass* </w:t>
      </w:r>
    </w:p>
    <w:p w14:paraId="48F20572"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 xml:space="preserve">Perennial Sorghum spp.: Johnson Grass (Sorghum </w:t>
      </w:r>
      <w:proofErr w:type="spellStart"/>
      <w:r w:rsidRPr="00A05189">
        <w:rPr>
          <w:rFonts w:ascii="Trebuchet MS" w:eastAsia="Times New Roman" w:hAnsi="Trebuchet MS" w:cs="Courier New"/>
          <w:color w:val="222222"/>
          <w:sz w:val="16"/>
          <w:szCs w:val="16"/>
        </w:rPr>
        <w:t>halepense</w:t>
      </w:r>
      <w:proofErr w:type="spellEnd"/>
      <w:r w:rsidRPr="00A05189">
        <w:rPr>
          <w:rFonts w:ascii="Trebuchet MS" w:eastAsia="Times New Roman" w:hAnsi="Trebuchet MS" w:cs="Courier New"/>
          <w:color w:val="222222"/>
          <w:sz w:val="16"/>
          <w:szCs w:val="16"/>
        </w:rPr>
        <w:t xml:space="preserve">) and Sorghum </w:t>
      </w:r>
      <w:proofErr w:type="spellStart"/>
      <w:r w:rsidRPr="00A05189">
        <w:rPr>
          <w:rFonts w:ascii="Trebuchet MS" w:eastAsia="Times New Roman" w:hAnsi="Trebuchet MS" w:cs="Courier New"/>
          <w:color w:val="222222"/>
          <w:sz w:val="16"/>
          <w:szCs w:val="16"/>
        </w:rPr>
        <w:t>almum</w:t>
      </w:r>
      <w:proofErr w:type="spellEnd"/>
      <w:r w:rsidRPr="00A05189">
        <w:rPr>
          <w:rFonts w:ascii="Trebuchet MS" w:eastAsia="Times New Roman" w:hAnsi="Trebuchet MS" w:cs="Courier New"/>
          <w:color w:val="222222"/>
          <w:sz w:val="16"/>
          <w:szCs w:val="16"/>
        </w:rPr>
        <w:t xml:space="preserve"> (Sorghum </w:t>
      </w:r>
      <w:proofErr w:type="spellStart"/>
      <w:r w:rsidRPr="00A05189">
        <w:rPr>
          <w:rFonts w:ascii="Trebuchet MS" w:eastAsia="Times New Roman" w:hAnsi="Trebuchet MS" w:cs="Courier New"/>
          <w:color w:val="222222"/>
          <w:sz w:val="16"/>
          <w:szCs w:val="16"/>
        </w:rPr>
        <w:t>almum</w:t>
      </w:r>
      <w:proofErr w:type="spellEnd"/>
      <w:r w:rsidRPr="00A05189">
        <w:rPr>
          <w:rFonts w:ascii="Trebuchet MS" w:eastAsia="Times New Roman" w:hAnsi="Trebuchet MS" w:cs="Courier New"/>
          <w:color w:val="222222"/>
          <w:sz w:val="16"/>
          <w:szCs w:val="16"/>
        </w:rPr>
        <w:t>).</w:t>
      </w:r>
    </w:p>
    <w:p w14:paraId="07C7C6ED" w14:textId="77777777" w:rsidR="004879E4"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Sc</w:t>
      </w:r>
      <w:r w:rsidR="00C64E3D" w:rsidRPr="004879E4">
        <w:rPr>
          <w:rFonts w:ascii="Trebuchet MS" w:eastAsia="Times New Roman" w:hAnsi="Trebuchet MS" w:cs="Courier New"/>
          <w:color w:val="222222"/>
          <w:sz w:val="16"/>
          <w:szCs w:val="16"/>
        </w:rPr>
        <w:t xml:space="preserve">otch thistle (Cotton </w:t>
      </w:r>
      <w:proofErr w:type="gramStart"/>
      <w:r w:rsidR="00C64E3D" w:rsidRPr="004879E4">
        <w:rPr>
          <w:rFonts w:ascii="Trebuchet MS" w:eastAsia="Times New Roman" w:hAnsi="Trebuchet MS" w:cs="Courier New"/>
          <w:color w:val="222222"/>
          <w:sz w:val="16"/>
          <w:szCs w:val="16"/>
        </w:rPr>
        <w:t>thistle)</w:t>
      </w:r>
      <w:r w:rsidR="00DA117A" w:rsidRPr="004879E4">
        <w:rPr>
          <w:rFonts w:ascii="Trebuchet MS" w:eastAsia="Times New Roman" w:hAnsi="Trebuchet MS" w:cs="Courier New"/>
          <w:color w:val="222222"/>
          <w:sz w:val="16"/>
          <w:szCs w:val="16"/>
        </w:rPr>
        <w:t xml:space="preserve">   </w:t>
      </w:r>
      <w:proofErr w:type="gramEnd"/>
      <w:r w:rsidR="00DA117A" w:rsidRPr="004879E4">
        <w:rPr>
          <w:rFonts w:ascii="Trebuchet MS" w:eastAsia="Times New Roman" w:hAnsi="Trebuchet MS" w:cs="Courier New"/>
          <w:color w:val="222222"/>
          <w:sz w:val="16"/>
          <w:szCs w:val="16"/>
        </w:rPr>
        <w:t xml:space="preserve">        </w:t>
      </w:r>
      <w:r w:rsidR="00C64E3D" w:rsidRPr="004879E4">
        <w:rPr>
          <w:rFonts w:ascii="Trebuchet MS" w:eastAsia="Times New Roman" w:hAnsi="Trebuchet MS" w:cs="Courier New"/>
          <w:color w:val="222222"/>
          <w:sz w:val="16"/>
          <w:szCs w:val="16"/>
        </w:rPr>
        <w:t xml:space="preserve">                          </w:t>
      </w:r>
      <w:r w:rsidRPr="00A05189">
        <w:rPr>
          <w:rFonts w:ascii="Trebuchet MS" w:eastAsia="Times New Roman" w:hAnsi="Trebuchet MS" w:cs="Courier New"/>
          <w:color w:val="222222"/>
          <w:sz w:val="16"/>
          <w:szCs w:val="16"/>
        </w:rPr>
        <w:t>Field bi</w:t>
      </w:r>
      <w:r w:rsidR="00C64E3D" w:rsidRPr="004879E4">
        <w:rPr>
          <w:rFonts w:ascii="Trebuchet MS" w:eastAsia="Times New Roman" w:hAnsi="Trebuchet MS" w:cs="Courier New"/>
          <w:color w:val="222222"/>
          <w:sz w:val="16"/>
          <w:szCs w:val="16"/>
        </w:rPr>
        <w:t xml:space="preserve">ndweed (Wild Morning-glory) </w:t>
      </w:r>
    </w:p>
    <w:p w14:paraId="162723C7"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Puncturevine (Goathead</w:t>
      </w:r>
      <w:r w:rsidR="00A32ECC" w:rsidRPr="004879E4">
        <w:rPr>
          <w:rFonts w:ascii="Trebuchet MS" w:eastAsia="Times New Roman" w:hAnsi="Trebuchet MS" w:cs="Courier New"/>
          <w:color w:val="222222"/>
          <w:sz w:val="16"/>
          <w:szCs w:val="16"/>
        </w:rPr>
        <w:t>)</w:t>
      </w:r>
      <w:r w:rsidR="00DA117A" w:rsidRPr="004879E4">
        <w:rPr>
          <w:rFonts w:ascii="Trebuchet MS" w:eastAsia="Times New Roman" w:hAnsi="Trebuchet MS" w:cs="Courier New"/>
          <w:color w:val="222222"/>
          <w:sz w:val="16"/>
          <w:szCs w:val="16"/>
        </w:rPr>
        <w:t xml:space="preserve"> </w:t>
      </w:r>
      <w:r w:rsidR="00A32ECC" w:rsidRPr="004879E4">
        <w:rPr>
          <w:rFonts w:ascii="Trebuchet MS" w:eastAsia="Times New Roman" w:hAnsi="Trebuchet MS" w:cs="Courier New"/>
          <w:color w:val="222222"/>
          <w:sz w:val="16"/>
          <w:szCs w:val="16"/>
        </w:rPr>
        <w:t xml:space="preserve">                                     </w:t>
      </w:r>
      <w:r w:rsidR="004879E4">
        <w:rPr>
          <w:rFonts w:ascii="Trebuchet MS" w:eastAsia="Times New Roman" w:hAnsi="Trebuchet MS" w:cs="Courier New"/>
          <w:color w:val="222222"/>
          <w:sz w:val="16"/>
          <w:szCs w:val="16"/>
        </w:rPr>
        <w:t xml:space="preserve"> </w:t>
      </w:r>
      <w:r w:rsidR="00A32ECC" w:rsidRPr="004879E4">
        <w:rPr>
          <w:rFonts w:ascii="Trebuchet MS" w:eastAsia="Times New Roman" w:hAnsi="Trebuchet MS" w:cs="Courier New"/>
          <w:color w:val="222222"/>
          <w:sz w:val="16"/>
          <w:szCs w:val="16"/>
        </w:rPr>
        <w:t xml:space="preserve">     </w:t>
      </w:r>
      <w:proofErr w:type="spellStart"/>
      <w:r w:rsidRPr="00A05189">
        <w:rPr>
          <w:rFonts w:ascii="Trebuchet MS" w:eastAsia="Times New Roman" w:hAnsi="Trebuchet MS" w:cs="Courier New"/>
          <w:color w:val="222222"/>
          <w:sz w:val="16"/>
          <w:szCs w:val="16"/>
        </w:rPr>
        <w:t>Cogongrass</w:t>
      </w:r>
      <w:proofErr w:type="spellEnd"/>
      <w:r w:rsidRPr="00A05189">
        <w:rPr>
          <w:rFonts w:ascii="Trebuchet MS" w:eastAsia="Times New Roman" w:hAnsi="Trebuchet MS" w:cs="Courier New"/>
          <w:color w:val="222222"/>
          <w:sz w:val="16"/>
          <w:szCs w:val="16"/>
        </w:rPr>
        <w:t xml:space="preserve"> (Japanese blood grass</w:t>
      </w:r>
      <w:r w:rsidR="00A32ECC" w:rsidRPr="004879E4">
        <w:rPr>
          <w:rFonts w:ascii="Trebuchet MS" w:eastAsia="Times New Roman" w:hAnsi="Trebuchet MS" w:cs="Courier New"/>
          <w:color w:val="222222"/>
          <w:sz w:val="16"/>
          <w:szCs w:val="16"/>
        </w:rPr>
        <w:t>)</w:t>
      </w:r>
    </w:p>
    <w:p w14:paraId="76944D2D" w14:textId="77777777" w:rsidR="00A05189" w:rsidRPr="00A05189" w:rsidRDefault="00A32ECC"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Myrtle spurge                                                             </w:t>
      </w:r>
      <w:r w:rsidR="00A05189" w:rsidRPr="00A05189">
        <w:rPr>
          <w:rFonts w:ascii="Trebuchet MS" w:eastAsia="Times New Roman" w:hAnsi="Trebuchet MS" w:cs="Courier New"/>
          <w:color w:val="222222"/>
          <w:sz w:val="16"/>
          <w:szCs w:val="16"/>
        </w:rPr>
        <w:t>Da</w:t>
      </w:r>
      <w:r w:rsidRPr="004879E4">
        <w:rPr>
          <w:rFonts w:ascii="Trebuchet MS" w:eastAsia="Times New Roman" w:hAnsi="Trebuchet MS" w:cs="Courier New"/>
          <w:color w:val="222222"/>
          <w:sz w:val="16"/>
          <w:szCs w:val="16"/>
        </w:rPr>
        <w:t xml:space="preserve">mes Rocket </w:t>
      </w:r>
    </w:p>
    <w:p w14:paraId="3261A6EB" w14:textId="77777777" w:rsidR="00A05189" w:rsidRPr="00A05189" w:rsidRDefault="00A32ECC"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sz w:val="16"/>
          <w:szCs w:val="16"/>
        </w:rPr>
      </w:pPr>
      <w:r w:rsidRPr="004879E4">
        <w:rPr>
          <w:rFonts w:ascii="Trebuchet MS" w:eastAsia="Times New Roman" w:hAnsi="Trebuchet MS" w:cs="Courier New"/>
          <w:color w:val="222222"/>
          <w:sz w:val="16"/>
          <w:szCs w:val="16"/>
        </w:rPr>
        <w:t xml:space="preserve">Scotch broom </w:t>
      </w:r>
      <w:r w:rsidR="004879E4">
        <w:rPr>
          <w:rFonts w:ascii="Trebuchet MS" w:eastAsia="Times New Roman" w:hAnsi="Trebuchet MS" w:cs="Courier New"/>
          <w:color w:val="222222"/>
          <w:sz w:val="16"/>
          <w:szCs w:val="16"/>
        </w:rPr>
        <w:tab/>
      </w:r>
      <w:r w:rsidR="004879E4">
        <w:rPr>
          <w:rFonts w:ascii="Trebuchet MS" w:eastAsia="Times New Roman" w:hAnsi="Trebuchet MS" w:cs="Courier New"/>
          <w:color w:val="222222"/>
          <w:sz w:val="16"/>
          <w:szCs w:val="16"/>
        </w:rPr>
        <w:tab/>
        <w:t xml:space="preserve">                      </w:t>
      </w:r>
      <w:r w:rsidRPr="004879E4">
        <w:rPr>
          <w:rFonts w:ascii="Trebuchet MS" w:eastAsia="Times New Roman" w:hAnsi="Trebuchet MS" w:cs="Courier New"/>
          <w:color w:val="222222"/>
          <w:sz w:val="16"/>
          <w:szCs w:val="16"/>
        </w:rPr>
        <w:t xml:space="preserve">  </w:t>
      </w:r>
      <w:r w:rsidR="00A05189" w:rsidRPr="00A05189">
        <w:rPr>
          <w:rFonts w:ascii="Trebuchet MS" w:eastAsia="Times New Roman" w:hAnsi="Trebuchet MS" w:cs="Courier New"/>
          <w:color w:val="222222"/>
          <w:sz w:val="16"/>
          <w:szCs w:val="16"/>
        </w:rPr>
        <w:t>Russia</w:t>
      </w:r>
      <w:r w:rsidRPr="004879E4">
        <w:rPr>
          <w:rFonts w:ascii="Trebuchet MS" w:eastAsia="Times New Roman" w:hAnsi="Trebuchet MS" w:cs="Courier New"/>
          <w:color w:val="222222"/>
          <w:sz w:val="16"/>
          <w:szCs w:val="16"/>
        </w:rPr>
        <w:t xml:space="preserve">n olive </w:t>
      </w:r>
    </w:p>
    <w:p w14:paraId="674D4AAD" w14:textId="77777777" w:rsidR="00A05189" w:rsidRPr="00A05189" w:rsidRDefault="00A05189" w:rsidP="00A05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Trebuchet MS" w:eastAsia="Times New Roman" w:hAnsi="Trebuchet MS" w:cs="Courier New"/>
          <w:color w:val="222222"/>
          <w:sz w:val="16"/>
          <w:szCs w:val="16"/>
        </w:rPr>
      </w:pPr>
      <w:r w:rsidRPr="00A05189">
        <w:rPr>
          <w:rFonts w:ascii="Trebuchet MS" w:eastAsia="Times New Roman" w:hAnsi="Trebuchet MS" w:cs="Courier New"/>
          <w:color w:val="222222"/>
          <w:sz w:val="16"/>
          <w:szCs w:val="16"/>
        </w:rPr>
        <w:t>Each county in Utah may have different priorities regarding specific State designated Noxious Weeds and is therefore able to reprioritize these weeds for their own needs.</w:t>
      </w:r>
    </w:p>
    <w:p w14:paraId="1B36CFBA" w14:textId="77777777" w:rsidR="00957B82" w:rsidRPr="004879E4" w:rsidRDefault="00957B82">
      <w:pPr>
        <w:rPr>
          <w:sz w:val="16"/>
          <w:szCs w:val="16"/>
        </w:rPr>
      </w:pPr>
    </w:p>
    <w:sectPr w:rsidR="00957B82" w:rsidRPr="00487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89"/>
    <w:rsid w:val="00105C60"/>
    <w:rsid w:val="004879E4"/>
    <w:rsid w:val="00957B82"/>
    <w:rsid w:val="00A05189"/>
    <w:rsid w:val="00A31919"/>
    <w:rsid w:val="00A32ECC"/>
    <w:rsid w:val="00BE2926"/>
    <w:rsid w:val="00C0203F"/>
    <w:rsid w:val="00C64E3D"/>
    <w:rsid w:val="00DA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7019"/>
  <w15:chartTrackingRefBased/>
  <w15:docId w15:val="{A339C167-B148-480D-9661-DA3CF9E9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3541">
      <w:bodyDiv w:val="1"/>
      <w:marLeft w:val="0"/>
      <w:marRight w:val="0"/>
      <w:marTop w:val="0"/>
      <w:marBottom w:val="0"/>
      <w:divBdr>
        <w:top w:val="none" w:sz="0" w:space="0" w:color="auto"/>
        <w:left w:val="none" w:sz="0" w:space="0" w:color="auto"/>
        <w:bottom w:val="none" w:sz="0" w:space="0" w:color="auto"/>
        <w:right w:val="none" w:sz="0" w:space="0" w:color="auto"/>
      </w:divBdr>
      <w:divsChild>
        <w:div w:id="162923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42693">
              <w:marLeft w:val="0"/>
              <w:marRight w:val="0"/>
              <w:marTop w:val="0"/>
              <w:marBottom w:val="0"/>
              <w:divBdr>
                <w:top w:val="none" w:sz="0" w:space="0" w:color="auto"/>
                <w:left w:val="none" w:sz="0" w:space="0" w:color="auto"/>
                <w:bottom w:val="none" w:sz="0" w:space="0" w:color="auto"/>
                <w:right w:val="none" w:sz="0" w:space="0" w:color="auto"/>
              </w:divBdr>
              <w:divsChild>
                <w:div w:id="2121563368">
                  <w:marLeft w:val="0"/>
                  <w:marRight w:val="0"/>
                  <w:marTop w:val="0"/>
                  <w:marBottom w:val="0"/>
                  <w:divBdr>
                    <w:top w:val="none" w:sz="0" w:space="0" w:color="auto"/>
                    <w:left w:val="none" w:sz="0" w:space="0" w:color="auto"/>
                    <w:bottom w:val="none" w:sz="0" w:space="0" w:color="auto"/>
                    <w:right w:val="none" w:sz="0" w:space="0" w:color="auto"/>
                  </w:divBdr>
                  <w:divsChild>
                    <w:div w:id="1923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DF66-AB96-4BBE-9DC0-09CAE13A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Bert Harris</cp:lastModifiedBy>
  <cp:revision>2</cp:revision>
  <cp:lastPrinted>2025-04-28T18:21:00Z</cp:lastPrinted>
  <dcterms:created xsi:type="dcterms:W3CDTF">2026-05-13T18:02:00Z</dcterms:created>
  <dcterms:modified xsi:type="dcterms:W3CDTF">2026-05-13T18:02:00Z</dcterms:modified>
</cp:coreProperties>
</file>