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FB8A" w14:textId="77777777" w:rsidR="004A733A" w:rsidRPr="007C2D89" w:rsidRDefault="004A733A" w:rsidP="00773652">
      <w:pPr>
        <w:widowControl w:val="0"/>
        <w:jc w:val="center"/>
        <w:rPr>
          <w:b/>
          <w:sz w:val="22"/>
          <w:szCs w:val="22"/>
        </w:rPr>
      </w:pPr>
      <w:r w:rsidRPr="007C2D89">
        <w:rPr>
          <w:b/>
          <w:sz w:val="22"/>
          <w:szCs w:val="22"/>
        </w:rPr>
        <w:t xml:space="preserve">HYDE PARK </w:t>
      </w:r>
      <w:r w:rsidR="00CB43E3" w:rsidRPr="007C2D89">
        <w:rPr>
          <w:b/>
          <w:sz w:val="22"/>
          <w:szCs w:val="22"/>
        </w:rPr>
        <w:t>CITY</w:t>
      </w:r>
    </w:p>
    <w:p w14:paraId="2CC2D0D2" w14:textId="4C894283" w:rsidR="00773652" w:rsidRPr="007C2D89" w:rsidRDefault="00555C3A" w:rsidP="00773652">
      <w:pPr>
        <w:widowControl w:val="0"/>
        <w:jc w:val="center"/>
        <w:rPr>
          <w:b/>
          <w:sz w:val="22"/>
          <w:szCs w:val="22"/>
        </w:rPr>
      </w:pPr>
      <w:r>
        <w:rPr>
          <w:b/>
          <w:sz w:val="22"/>
          <w:szCs w:val="22"/>
        </w:rPr>
        <w:t xml:space="preserve">May 13, </w:t>
      </w:r>
      <w:r w:rsidR="00CC499D" w:rsidRPr="007C2D89">
        <w:rPr>
          <w:b/>
          <w:sz w:val="22"/>
          <w:szCs w:val="22"/>
        </w:rPr>
        <w:t>202</w:t>
      </w:r>
      <w:r>
        <w:rPr>
          <w:b/>
          <w:sz w:val="22"/>
          <w:szCs w:val="22"/>
        </w:rPr>
        <w:t>6</w:t>
      </w:r>
    </w:p>
    <w:p w14:paraId="48D1C967" w14:textId="77777777" w:rsidR="00773652" w:rsidRPr="007C2D89" w:rsidRDefault="00773652">
      <w:pPr>
        <w:widowControl w:val="0"/>
        <w:jc w:val="right"/>
        <w:rPr>
          <w:b/>
          <w:sz w:val="22"/>
          <w:szCs w:val="22"/>
        </w:rPr>
      </w:pPr>
    </w:p>
    <w:p w14:paraId="33284857" w14:textId="26DF960C" w:rsidR="0093712F" w:rsidRPr="007C2D89" w:rsidRDefault="00A72D49" w:rsidP="00773652">
      <w:pPr>
        <w:widowControl w:val="0"/>
        <w:jc w:val="center"/>
        <w:rPr>
          <w:b/>
          <w:sz w:val="22"/>
          <w:szCs w:val="22"/>
        </w:rPr>
      </w:pPr>
      <w:r w:rsidRPr="007C2D89">
        <w:rPr>
          <w:b/>
          <w:sz w:val="22"/>
          <w:szCs w:val="22"/>
        </w:rPr>
        <w:t>RESOLUTION</w:t>
      </w:r>
      <w:r w:rsidR="004A733A" w:rsidRPr="007C2D89">
        <w:rPr>
          <w:b/>
          <w:sz w:val="22"/>
          <w:szCs w:val="22"/>
        </w:rPr>
        <w:t xml:space="preserve"> </w:t>
      </w:r>
      <w:r w:rsidR="00CB43E3" w:rsidRPr="007C2D89">
        <w:rPr>
          <w:b/>
          <w:sz w:val="22"/>
          <w:szCs w:val="22"/>
        </w:rPr>
        <w:t>No.</w:t>
      </w:r>
      <w:r w:rsidR="0093712F" w:rsidRPr="007C2D89">
        <w:rPr>
          <w:b/>
          <w:sz w:val="22"/>
          <w:szCs w:val="22"/>
        </w:rPr>
        <w:t xml:space="preserve"> </w:t>
      </w:r>
      <w:r w:rsidR="00CB43E3" w:rsidRPr="007C2D89">
        <w:rPr>
          <w:b/>
          <w:sz w:val="22"/>
          <w:szCs w:val="22"/>
        </w:rPr>
        <w:t>20</w:t>
      </w:r>
      <w:r w:rsidR="002A181B" w:rsidRPr="007C2D89">
        <w:rPr>
          <w:b/>
          <w:sz w:val="22"/>
          <w:szCs w:val="22"/>
        </w:rPr>
        <w:t>2</w:t>
      </w:r>
      <w:r w:rsidR="00555C3A">
        <w:rPr>
          <w:b/>
          <w:sz w:val="22"/>
          <w:szCs w:val="22"/>
        </w:rPr>
        <w:t>6</w:t>
      </w:r>
      <w:r w:rsidR="00CB43E3" w:rsidRPr="007C2D89">
        <w:rPr>
          <w:b/>
          <w:sz w:val="22"/>
          <w:szCs w:val="22"/>
        </w:rPr>
        <w:t>-</w:t>
      </w:r>
      <w:r w:rsidR="00555C3A">
        <w:rPr>
          <w:b/>
          <w:sz w:val="22"/>
          <w:szCs w:val="22"/>
        </w:rPr>
        <w:t>09</w:t>
      </w:r>
    </w:p>
    <w:p w14:paraId="2B6BF5DE" w14:textId="77777777" w:rsidR="0093712F" w:rsidRPr="007C2D89" w:rsidRDefault="0093712F">
      <w:pPr>
        <w:widowControl w:val="0"/>
        <w:rPr>
          <w:b/>
          <w:sz w:val="22"/>
          <w:szCs w:val="22"/>
        </w:rPr>
      </w:pPr>
    </w:p>
    <w:p w14:paraId="67C40B54" w14:textId="70954FAA" w:rsidR="00F64F4A" w:rsidRPr="007C2D89" w:rsidRDefault="00F229E8" w:rsidP="00CB43E3">
      <w:pPr>
        <w:widowControl w:val="0"/>
        <w:jc w:val="center"/>
        <w:rPr>
          <w:b/>
          <w:sz w:val="22"/>
          <w:szCs w:val="22"/>
        </w:rPr>
      </w:pPr>
      <w:r w:rsidRPr="007C2D89">
        <w:rPr>
          <w:b/>
          <w:sz w:val="22"/>
          <w:szCs w:val="22"/>
        </w:rPr>
        <w:t xml:space="preserve">A </w:t>
      </w:r>
      <w:r w:rsidR="00A72D49" w:rsidRPr="007C2D89">
        <w:rPr>
          <w:b/>
          <w:sz w:val="22"/>
          <w:szCs w:val="22"/>
        </w:rPr>
        <w:t xml:space="preserve">RESOLUTION </w:t>
      </w:r>
      <w:r w:rsidR="00EF1D9E" w:rsidRPr="007C2D89">
        <w:rPr>
          <w:b/>
          <w:sz w:val="22"/>
          <w:szCs w:val="22"/>
        </w:rPr>
        <w:t xml:space="preserve">AUTHORIZING THE FILING OF AN EMINENT DOMAIN ACTION FOR THE </w:t>
      </w:r>
      <w:r w:rsidR="00555C3A">
        <w:rPr>
          <w:b/>
          <w:sz w:val="22"/>
          <w:szCs w:val="22"/>
        </w:rPr>
        <w:t xml:space="preserve">HART ACRES LLC </w:t>
      </w:r>
      <w:r w:rsidR="00EF1D9E" w:rsidRPr="007C2D89">
        <w:rPr>
          <w:b/>
          <w:sz w:val="22"/>
          <w:szCs w:val="22"/>
        </w:rPr>
        <w:t>PROPERTY</w:t>
      </w:r>
      <w:r w:rsidRPr="007C2D89">
        <w:rPr>
          <w:b/>
          <w:sz w:val="22"/>
          <w:szCs w:val="22"/>
        </w:rPr>
        <w:t>,</w:t>
      </w:r>
      <w:r w:rsidR="00A72D49" w:rsidRPr="007C2D89">
        <w:rPr>
          <w:b/>
          <w:sz w:val="22"/>
          <w:szCs w:val="22"/>
        </w:rPr>
        <w:t xml:space="preserve"> </w:t>
      </w:r>
      <w:r w:rsidR="00B11B35" w:rsidRPr="007C2D89">
        <w:rPr>
          <w:b/>
          <w:sz w:val="22"/>
          <w:szCs w:val="22"/>
        </w:rPr>
        <w:t>AND RELATED MATTERS</w:t>
      </w:r>
    </w:p>
    <w:p w14:paraId="29564A6F" w14:textId="77777777" w:rsidR="0093712F" w:rsidRPr="007C2D89" w:rsidRDefault="0093712F">
      <w:pPr>
        <w:widowControl w:val="0"/>
        <w:rPr>
          <w:sz w:val="22"/>
          <w:szCs w:val="22"/>
        </w:rPr>
      </w:pPr>
    </w:p>
    <w:p w14:paraId="1DAE3FD3" w14:textId="189E13EA" w:rsidR="00211BA1" w:rsidRPr="007C2D89" w:rsidRDefault="00CB43E3" w:rsidP="00080CC9">
      <w:pPr>
        <w:widowControl w:val="0"/>
        <w:ind w:firstLine="720"/>
        <w:jc w:val="both"/>
        <w:rPr>
          <w:sz w:val="22"/>
          <w:szCs w:val="22"/>
        </w:rPr>
      </w:pPr>
      <w:r w:rsidRPr="007C2D89">
        <w:rPr>
          <w:sz w:val="22"/>
          <w:szCs w:val="22"/>
        </w:rPr>
        <w:t xml:space="preserve">WHEREAS, </w:t>
      </w:r>
      <w:r w:rsidR="004A733A" w:rsidRPr="007C2D89">
        <w:rPr>
          <w:sz w:val="22"/>
          <w:szCs w:val="22"/>
        </w:rPr>
        <w:t xml:space="preserve">Hyde Park </w:t>
      </w:r>
      <w:r w:rsidRPr="007C2D89">
        <w:rPr>
          <w:sz w:val="22"/>
          <w:szCs w:val="22"/>
        </w:rPr>
        <w:t>City</w:t>
      </w:r>
      <w:r w:rsidR="00B11B35" w:rsidRPr="007C2D89">
        <w:rPr>
          <w:sz w:val="22"/>
          <w:szCs w:val="22"/>
        </w:rPr>
        <w:t>, as authorized by Utah law</w:t>
      </w:r>
      <w:r w:rsidR="00A72D49" w:rsidRPr="007C2D89">
        <w:rPr>
          <w:sz w:val="22"/>
          <w:szCs w:val="22"/>
        </w:rPr>
        <w:t>, including</w:t>
      </w:r>
      <w:r w:rsidR="00500268" w:rsidRPr="007C2D89">
        <w:rPr>
          <w:sz w:val="22"/>
          <w:szCs w:val="22"/>
        </w:rPr>
        <w:t xml:space="preserve"> </w:t>
      </w:r>
      <w:r w:rsidR="00A72D49" w:rsidRPr="007C2D89">
        <w:rPr>
          <w:sz w:val="22"/>
          <w:szCs w:val="22"/>
        </w:rPr>
        <w:t>Utah Code</w:t>
      </w:r>
      <w:r w:rsidR="00EF1D9E" w:rsidRPr="007C2D89">
        <w:rPr>
          <w:sz w:val="22"/>
          <w:szCs w:val="22"/>
        </w:rPr>
        <w:t xml:space="preserve"> section 10-8-2 and Title 78B, Chapter 6, Part 5, may acquire property by eminent domain for public purposes;</w:t>
      </w:r>
    </w:p>
    <w:p w14:paraId="2632B379" w14:textId="77777777" w:rsidR="00930C45" w:rsidRPr="007C2D89" w:rsidRDefault="00930C45" w:rsidP="00080CC9">
      <w:pPr>
        <w:widowControl w:val="0"/>
        <w:ind w:firstLine="720"/>
        <w:jc w:val="both"/>
        <w:rPr>
          <w:sz w:val="22"/>
          <w:szCs w:val="22"/>
        </w:rPr>
      </w:pPr>
    </w:p>
    <w:p w14:paraId="6B4CFE77" w14:textId="14D22D3C" w:rsidR="00211BA1" w:rsidRPr="007C2D89" w:rsidRDefault="00930C45" w:rsidP="00080CC9">
      <w:pPr>
        <w:widowControl w:val="0"/>
        <w:ind w:firstLine="720"/>
        <w:jc w:val="both"/>
        <w:rPr>
          <w:sz w:val="22"/>
          <w:szCs w:val="22"/>
        </w:rPr>
      </w:pPr>
      <w:r w:rsidRPr="007C2D89">
        <w:rPr>
          <w:sz w:val="22"/>
          <w:szCs w:val="22"/>
        </w:rPr>
        <w:t xml:space="preserve">WHEREAS, </w:t>
      </w:r>
      <w:r w:rsidR="00F229E8" w:rsidRPr="007C2D89">
        <w:rPr>
          <w:sz w:val="22"/>
          <w:szCs w:val="22"/>
        </w:rPr>
        <w:t xml:space="preserve">the City </w:t>
      </w:r>
      <w:r w:rsidR="004A733A" w:rsidRPr="007C2D89">
        <w:rPr>
          <w:sz w:val="22"/>
          <w:szCs w:val="22"/>
        </w:rPr>
        <w:t>desires to</w:t>
      </w:r>
      <w:r w:rsidR="00EF1D9E" w:rsidRPr="007C2D89">
        <w:rPr>
          <w:sz w:val="22"/>
          <w:szCs w:val="22"/>
        </w:rPr>
        <w:t xml:space="preserve"> acquire a portion of property located generally at </w:t>
      </w:r>
      <w:r w:rsidR="00555C3A">
        <w:rPr>
          <w:sz w:val="22"/>
          <w:szCs w:val="22"/>
        </w:rPr>
        <w:t xml:space="preserve">150 N </w:t>
      </w:r>
      <w:r w:rsidR="005160F7" w:rsidRPr="007C2D89">
        <w:rPr>
          <w:sz w:val="22"/>
          <w:szCs w:val="22"/>
        </w:rPr>
        <w:t>Wolf Pack Way</w:t>
      </w:r>
      <w:r w:rsidR="00EF1D9E" w:rsidRPr="007C2D89">
        <w:rPr>
          <w:sz w:val="22"/>
          <w:szCs w:val="22"/>
        </w:rPr>
        <w:t>, Hyde Park City, Utah 84318, owned by</w:t>
      </w:r>
      <w:r w:rsidR="005160F7" w:rsidRPr="007C2D89">
        <w:rPr>
          <w:sz w:val="22"/>
          <w:szCs w:val="22"/>
        </w:rPr>
        <w:t xml:space="preserve"> </w:t>
      </w:r>
      <w:r w:rsidR="00555C3A">
        <w:rPr>
          <w:sz w:val="22"/>
          <w:szCs w:val="22"/>
        </w:rPr>
        <w:t>HART ACRES LLC f</w:t>
      </w:r>
      <w:r w:rsidR="00EF1D9E" w:rsidRPr="007C2D89">
        <w:rPr>
          <w:sz w:val="22"/>
          <w:szCs w:val="22"/>
        </w:rPr>
        <w:t>or the purpose of constructing and improving a public street;</w:t>
      </w:r>
      <w:r w:rsidR="004B28A7" w:rsidRPr="007C2D89">
        <w:rPr>
          <w:sz w:val="22"/>
          <w:szCs w:val="22"/>
        </w:rPr>
        <w:t xml:space="preserve"> and</w:t>
      </w:r>
    </w:p>
    <w:p w14:paraId="46E1E38B" w14:textId="77777777" w:rsidR="00A72D49" w:rsidRPr="007C2D89" w:rsidRDefault="00A72D49" w:rsidP="00080CC9">
      <w:pPr>
        <w:widowControl w:val="0"/>
        <w:ind w:firstLine="720"/>
        <w:jc w:val="both"/>
        <w:rPr>
          <w:sz w:val="22"/>
          <w:szCs w:val="22"/>
        </w:rPr>
      </w:pPr>
    </w:p>
    <w:p w14:paraId="05EC15C9" w14:textId="4D0C797D" w:rsidR="00CE6183" w:rsidRPr="007C2D89" w:rsidRDefault="00A72D49" w:rsidP="00080CC9">
      <w:pPr>
        <w:widowControl w:val="0"/>
        <w:ind w:firstLine="720"/>
        <w:jc w:val="both"/>
        <w:rPr>
          <w:sz w:val="22"/>
          <w:szCs w:val="22"/>
        </w:rPr>
      </w:pPr>
      <w:r w:rsidRPr="007C2D89">
        <w:rPr>
          <w:sz w:val="22"/>
          <w:szCs w:val="22"/>
        </w:rPr>
        <w:t xml:space="preserve">WHEREAS, the </w:t>
      </w:r>
      <w:r w:rsidR="00EF1D9E" w:rsidRPr="007C2D89">
        <w:rPr>
          <w:sz w:val="22"/>
          <w:szCs w:val="22"/>
        </w:rPr>
        <w:t>City has provided notices to the property owners regarding the City’s desire to acquire the property, the property owners’ rights, the City’s attempt to negotiate with the property owners in good faith, and the date and time of the City Council’s consideration of whether to approve the filing of an eminent domain action, as required by law; and</w:t>
      </w:r>
    </w:p>
    <w:p w14:paraId="1AEC6A15" w14:textId="77777777" w:rsidR="00CE6183" w:rsidRPr="007C2D89" w:rsidRDefault="00CE6183" w:rsidP="00080CC9">
      <w:pPr>
        <w:widowControl w:val="0"/>
        <w:ind w:firstLine="720"/>
        <w:jc w:val="both"/>
        <w:rPr>
          <w:sz w:val="22"/>
          <w:szCs w:val="22"/>
        </w:rPr>
      </w:pPr>
    </w:p>
    <w:p w14:paraId="7AAE6AE9" w14:textId="3A233827" w:rsidR="00CE6183" w:rsidRPr="007C2D89" w:rsidRDefault="00CE6183" w:rsidP="00080CC9">
      <w:pPr>
        <w:widowControl w:val="0"/>
        <w:ind w:firstLine="720"/>
        <w:jc w:val="both"/>
        <w:rPr>
          <w:sz w:val="22"/>
          <w:szCs w:val="22"/>
        </w:rPr>
      </w:pPr>
      <w:r w:rsidRPr="007C2D89">
        <w:rPr>
          <w:sz w:val="22"/>
          <w:szCs w:val="22"/>
        </w:rPr>
        <w:t>WHEREAS, the taking of the property is for a public purpose under Utah Code 78B-6-501(3)(e) and is necessary for the benefit and wellbeing of the public and to carry out the policies and plans of Hyde Park City;</w:t>
      </w:r>
    </w:p>
    <w:p w14:paraId="76A1DA22" w14:textId="77777777" w:rsidR="00211BA1" w:rsidRPr="007C2D89" w:rsidRDefault="00211BA1" w:rsidP="00080CC9">
      <w:pPr>
        <w:widowControl w:val="0"/>
        <w:ind w:firstLine="720"/>
        <w:jc w:val="both"/>
        <w:rPr>
          <w:sz w:val="22"/>
          <w:szCs w:val="22"/>
        </w:rPr>
      </w:pPr>
    </w:p>
    <w:p w14:paraId="23527521" w14:textId="513563DF" w:rsidR="00D21471" w:rsidRPr="007C2D89" w:rsidRDefault="0093712F" w:rsidP="00773652">
      <w:pPr>
        <w:widowControl w:val="0"/>
        <w:ind w:firstLine="720"/>
        <w:jc w:val="both"/>
        <w:rPr>
          <w:sz w:val="22"/>
          <w:szCs w:val="22"/>
        </w:rPr>
      </w:pPr>
      <w:r w:rsidRPr="007C2D89">
        <w:rPr>
          <w:sz w:val="22"/>
          <w:szCs w:val="22"/>
        </w:rPr>
        <w:t xml:space="preserve">NOW, THEREFORE, be it </w:t>
      </w:r>
      <w:r w:rsidR="00F229E8" w:rsidRPr="007C2D89">
        <w:rPr>
          <w:sz w:val="22"/>
          <w:szCs w:val="22"/>
        </w:rPr>
        <w:t>resolved</w:t>
      </w:r>
      <w:r w:rsidRPr="007C2D89">
        <w:rPr>
          <w:sz w:val="22"/>
          <w:szCs w:val="22"/>
        </w:rPr>
        <w:t xml:space="preserve"> by th</w:t>
      </w:r>
      <w:r w:rsidR="00773652" w:rsidRPr="007C2D89">
        <w:rPr>
          <w:sz w:val="22"/>
          <w:szCs w:val="22"/>
        </w:rPr>
        <w:t xml:space="preserve">e </w:t>
      </w:r>
      <w:r w:rsidR="00CB43E3" w:rsidRPr="007C2D89">
        <w:rPr>
          <w:sz w:val="22"/>
          <w:szCs w:val="22"/>
        </w:rPr>
        <w:t xml:space="preserve">City Council of </w:t>
      </w:r>
      <w:r w:rsidR="004A733A" w:rsidRPr="007C2D89">
        <w:rPr>
          <w:sz w:val="22"/>
          <w:szCs w:val="22"/>
        </w:rPr>
        <w:t xml:space="preserve">Hyde Park </w:t>
      </w:r>
      <w:r w:rsidR="00CB43E3" w:rsidRPr="007C2D89">
        <w:rPr>
          <w:sz w:val="22"/>
          <w:szCs w:val="22"/>
        </w:rPr>
        <w:t xml:space="preserve">City, Utah, </w:t>
      </w:r>
      <w:r w:rsidR="00D21471" w:rsidRPr="007C2D89">
        <w:rPr>
          <w:sz w:val="22"/>
          <w:szCs w:val="22"/>
        </w:rPr>
        <w:t>as follows:</w:t>
      </w:r>
    </w:p>
    <w:p w14:paraId="2D6432D4" w14:textId="77777777" w:rsidR="00D21471" w:rsidRPr="007C2D89" w:rsidRDefault="00D21471" w:rsidP="00773652">
      <w:pPr>
        <w:widowControl w:val="0"/>
        <w:ind w:firstLine="720"/>
        <w:jc w:val="both"/>
        <w:rPr>
          <w:sz w:val="22"/>
          <w:szCs w:val="22"/>
        </w:rPr>
      </w:pPr>
    </w:p>
    <w:p w14:paraId="02C22614" w14:textId="0618489A" w:rsidR="00317D6E" w:rsidRPr="007C2D89" w:rsidRDefault="00D21471" w:rsidP="00D21471">
      <w:pPr>
        <w:pStyle w:val="ListParagraph"/>
        <w:widowControl w:val="0"/>
        <w:numPr>
          <w:ilvl w:val="0"/>
          <w:numId w:val="1"/>
        </w:numPr>
        <w:jc w:val="both"/>
        <w:rPr>
          <w:sz w:val="22"/>
          <w:szCs w:val="22"/>
        </w:rPr>
      </w:pPr>
      <w:r w:rsidRPr="007C2D89">
        <w:rPr>
          <w:sz w:val="22"/>
          <w:szCs w:val="22"/>
        </w:rPr>
        <w:t xml:space="preserve">The </w:t>
      </w:r>
      <w:r w:rsidR="00CB43E3" w:rsidRPr="007C2D89">
        <w:rPr>
          <w:sz w:val="22"/>
          <w:szCs w:val="22"/>
        </w:rPr>
        <w:t>City Council</w:t>
      </w:r>
      <w:r w:rsidRPr="007C2D89">
        <w:rPr>
          <w:sz w:val="22"/>
          <w:szCs w:val="22"/>
        </w:rPr>
        <w:t xml:space="preserve"> </w:t>
      </w:r>
      <w:r w:rsidR="00211BA1" w:rsidRPr="007C2D89">
        <w:rPr>
          <w:sz w:val="22"/>
          <w:szCs w:val="22"/>
        </w:rPr>
        <w:t xml:space="preserve">finds that there is good cause </w:t>
      </w:r>
      <w:r w:rsidR="00335423" w:rsidRPr="007C2D89">
        <w:rPr>
          <w:sz w:val="22"/>
          <w:szCs w:val="22"/>
        </w:rPr>
        <w:t xml:space="preserve">and </w:t>
      </w:r>
      <w:r w:rsidR="00553347" w:rsidRPr="007C2D89">
        <w:rPr>
          <w:sz w:val="22"/>
          <w:szCs w:val="22"/>
        </w:rPr>
        <w:t xml:space="preserve">that it is </w:t>
      </w:r>
      <w:r w:rsidR="00335423" w:rsidRPr="007C2D89">
        <w:rPr>
          <w:sz w:val="22"/>
          <w:szCs w:val="22"/>
        </w:rPr>
        <w:t>in the interest of the public welfare</w:t>
      </w:r>
      <w:r w:rsidR="00A72D49" w:rsidRPr="007C2D89">
        <w:rPr>
          <w:sz w:val="22"/>
          <w:szCs w:val="22"/>
        </w:rPr>
        <w:t xml:space="preserve"> </w:t>
      </w:r>
      <w:r w:rsidR="00211BA1" w:rsidRPr="007C2D89">
        <w:rPr>
          <w:sz w:val="22"/>
          <w:szCs w:val="22"/>
        </w:rPr>
        <w:t>to</w:t>
      </w:r>
      <w:r w:rsidR="00CE6183" w:rsidRPr="007C2D89">
        <w:rPr>
          <w:sz w:val="22"/>
          <w:szCs w:val="22"/>
        </w:rPr>
        <w:t xml:space="preserve"> acquire the property for the purpose of constructing and improving a public street</w:t>
      </w:r>
      <w:r w:rsidR="00A72D49" w:rsidRPr="007C2D89">
        <w:rPr>
          <w:sz w:val="22"/>
          <w:szCs w:val="22"/>
        </w:rPr>
        <w:t>.</w:t>
      </w:r>
    </w:p>
    <w:p w14:paraId="52827A50" w14:textId="77777777" w:rsidR="00A72D49" w:rsidRPr="007C2D89" w:rsidRDefault="00A72D49" w:rsidP="00A72D49">
      <w:pPr>
        <w:widowControl w:val="0"/>
        <w:jc w:val="both"/>
        <w:rPr>
          <w:sz w:val="22"/>
          <w:szCs w:val="22"/>
        </w:rPr>
      </w:pPr>
    </w:p>
    <w:p w14:paraId="28196C0E" w14:textId="2DF55AD8" w:rsidR="00B519AA" w:rsidRPr="00EA4B6F" w:rsidRDefault="00CE6183" w:rsidP="00EA4B6F">
      <w:pPr>
        <w:pStyle w:val="ListParagraph"/>
        <w:widowControl w:val="0"/>
        <w:numPr>
          <w:ilvl w:val="0"/>
          <w:numId w:val="1"/>
        </w:numPr>
        <w:jc w:val="both"/>
        <w:rPr>
          <w:b/>
          <w:sz w:val="22"/>
          <w:szCs w:val="22"/>
        </w:rPr>
      </w:pPr>
      <w:r w:rsidRPr="00EA4B6F">
        <w:rPr>
          <w:sz w:val="22"/>
          <w:szCs w:val="22"/>
        </w:rPr>
        <w:t>The City Council authorizes the filing of an eminent domain action to acquire the property</w:t>
      </w:r>
      <w:r w:rsidR="00676FA3" w:rsidRPr="00EA4B6F">
        <w:rPr>
          <w:sz w:val="22"/>
          <w:szCs w:val="22"/>
        </w:rPr>
        <w:t xml:space="preserve"> </w:t>
      </w:r>
      <w:r w:rsidR="00EA4B6F" w:rsidRPr="00EA4B6F">
        <w:rPr>
          <w:sz w:val="22"/>
          <w:szCs w:val="22"/>
        </w:rPr>
        <w:t>on or after June 1</w:t>
      </w:r>
      <w:r w:rsidR="00EA4B6F" w:rsidRPr="00EA4B6F">
        <w:rPr>
          <w:sz w:val="22"/>
          <w:szCs w:val="22"/>
          <w:vertAlign w:val="superscript"/>
        </w:rPr>
        <w:t>st.</w:t>
      </w:r>
    </w:p>
    <w:p w14:paraId="22CA3149" w14:textId="77777777" w:rsidR="00EA4B6F" w:rsidRPr="00EA4B6F" w:rsidRDefault="00EA4B6F" w:rsidP="00EA4B6F">
      <w:pPr>
        <w:pStyle w:val="ListParagraph"/>
        <w:rPr>
          <w:b/>
          <w:sz w:val="22"/>
          <w:szCs w:val="22"/>
        </w:rPr>
      </w:pPr>
    </w:p>
    <w:p w14:paraId="64DA3904" w14:textId="77777777" w:rsidR="00EA4B6F" w:rsidRPr="00EA4B6F" w:rsidRDefault="00EA4B6F" w:rsidP="00EA4B6F">
      <w:pPr>
        <w:pStyle w:val="ListParagraph"/>
        <w:widowControl w:val="0"/>
        <w:ind w:left="1800"/>
        <w:jc w:val="both"/>
        <w:rPr>
          <w:b/>
          <w:sz w:val="22"/>
          <w:szCs w:val="22"/>
        </w:rPr>
      </w:pPr>
    </w:p>
    <w:p w14:paraId="25CF2760" w14:textId="734B6CCA" w:rsidR="00CB43E3" w:rsidRPr="007C2D89" w:rsidRDefault="00CB43E3" w:rsidP="00CB43E3">
      <w:pPr>
        <w:rPr>
          <w:sz w:val="22"/>
          <w:szCs w:val="22"/>
        </w:rPr>
      </w:pPr>
      <w:r w:rsidRPr="007C2D89">
        <w:rPr>
          <w:sz w:val="22"/>
          <w:szCs w:val="22"/>
        </w:rPr>
        <w:tab/>
        <w:t xml:space="preserve">PASSED AND ORDERED PUBLISHED BY THE CITY COUNCIL OF </w:t>
      </w:r>
      <w:r w:rsidR="00CE6A22" w:rsidRPr="007C2D89">
        <w:rPr>
          <w:sz w:val="22"/>
          <w:szCs w:val="22"/>
        </w:rPr>
        <w:t>HYDE PARK</w:t>
      </w:r>
      <w:r w:rsidRPr="007C2D89">
        <w:rPr>
          <w:sz w:val="22"/>
          <w:szCs w:val="22"/>
        </w:rPr>
        <w:t xml:space="preserve"> CITY, UTAH, this </w:t>
      </w:r>
      <w:r w:rsidR="00CC499D" w:rsidRPr="007C2D89">
        <w:rPr>
          <w:sz w:val="22"/>
          <w:szCs w:val="22"/>
        </w:rPr>
        <w:t>1</w:t>
      </w:r>
      <w:r w:rsidR="00555C3A">
        <w:rPr>
          <w:sz w:val="22"/>
          <w:szCs w:val="22"/>
        </w:rPr>
        <w:t>3</w:t>
      </w:r>
      <w:r w:rsidR="007560E9" w:rsidRPr="007C2D89">
        <w:rPr>
          <w:sz w:val="22"/>
          <w:szCs w:val="22"/>
          <w:vertAlign w:val="superscript"/>
        </w:rPr>
        <w:t>th</w:t>
      </w:r>
      <w:r w:rsidR="007560E9" w:rsidRPr="007C2D89">
        <w:rPr>
          <w:sz w:val="22"/>
          <w:szCs w:val="22"/>
        </w:rPr>
        <w:t xml:space="preserve"> </w:t>
      </w:r>
      <w:r w:rsidRPr="007C2D89">
        <w:rPr>
          <w:sz w:val="22"/>
          <w:szCs w:val="22"/>
        </w:rPr>
        <w:t>day of</w:t>
      </w:r>
      <w:r w:rsidR="007560E9" w:rsidRPr="007C2D89">
        <w:rPr>
          <w:sz w:val="22"/>
          <w:szCs w:val="22"/>
        </w:rPr>
        <w:t xml:space="preserve"> </w:t>
      </w:r>
      <w:r w:rsidR="00555C3A">
        <w:rPr>
          <w:sz w:val="22"/>
          <w:szCs w:val="22"/>
        </w:rPr>
        <w:t>May 2026</w:t>
      </w:r>
      <w:r w:rsidRPr="007C2D89">
        <w:rPr>
          <w:sz w:val="22"/>
          <w:szCs w:val="22"/>
        </w:rPr>
        <w:t xml:space="preserve">. </w:t>
      </w:r>
    </w:p>
    <w:p w14:paraId="30291DDC" w14:textId="346B5A76" w:rsidR="005160F7" w:rsidRPr="007C2D89" w:rsidRDefault="005160F7" w:rsidP="00CB43E3">
      <w:pPr>
        <w:rPr>
          <w:sz w:val="22"/>
          <w:szCs w:val="22"/>
        </w:rPr>
      </w:pPr>
    </w:p>
    <w:p w14:paraId="157A3D08" w14:textId="5BACC3DB" w:rsidR="005160F7" w:rsidRDefault="005160F7" w:rsidP="00CB43E3">
      <w:pPr>
        <w:rPr>
          <w:sz w:val="22"/>
          <w:szCs w:val="22"/>
        </w:rPr>
      </w:pPr>
    </w:p>
    <w:p w14:paraId="0DE28FF7" w14:textId="77777777" w:rsidR="007C2D89" w:rsidRPr="007C2D89" w:rsidRDefault="007C2D89" w:rsidP="00CB43E3">
      <w:pPr>
        <w:rPr>
          <w:sz w:val="22"/>
          <w:szCs w:val="22"/>
        </w:rPr>
      </w:pPr>
    </w:p>
    <w:p w14:paraId="172650CA" w14:textId="3FC81F22" w:rsidR="00CB43E3" w:rsidRPr="007C2D89" w:rsidRDefault="00CB43E3" w:rsidP="00CB43E3">
      <w:pPr>
        <w:tabs>
          <w:tab w:val="left" w:pos="4680"/>
        </w:tabs>
        <w:rPr>
          <w:sz w:val="22"/>
          <w:szCs w:val="22"/>
        </w:rPr>
      </w:pPr>
      <w:r w:rsidRPr="007C2D89">
        <w:rPr>
          <w:sz w:val="22"/>
          <w:szCs w:val="22"/>
        </w:rPr>
        <w:tab/>
        <w:t>_________________________________</w:t>
      </w:r>
    </w:p>
    <w:p w14:paraId="01EC8405" w14:textId="6CFE80E1" w:rsidR="00CB43E3" w:rsidRPr="007C2D89" w:rsidRDefault="00CB43E3" w:rsidP="00B86047">
      <w:pPr>
        <w:tabs>
          <w:tab w:val="left" w:pos="4680"/>
        </w:tabs>
        <w:rPr>
          <w:sz w:val="22"/>
          <w:szCs w:val="22"/>
        </w:rPr>
      </w:pPr>
      <w:r w:rsidRPr="007C2D89">
        <w:rPr>
          <w:sz w:val="22"/>
          <w:szCs w:val="22"/>
        </w:rPr>
        <w:tab/>
      </w:r>
      <w:r w:rsidR="007560E9" w:rsidRPr="007C2D89">
        <w:rPr>
          <w:sz w:val="22"/>
          <w:szCs w:val="22"/>
        </w:rPr>
        <w:tab/>
      </w:r>
      <w:r w:rsidR="007560E9" w:rsidRPr="007C2D89">
        <w:rPr>
          <w:sz w:val="22"/>
          <w:szCs w:val="22"/>
        </w:rPr>
        <w:tab/>
      </w:r>
      <w:r w:rsidR="007560E9" w:rsidRPr="007C2D89">
        <w:rPr>
          <w:sz w:val="22"/>
          <w:szCs w:val="22"/>
        </w:rPr>
        <w:tab/>
      </w:r>
      <w:r w:rsidRPr="007C2D89">
        <w:rPr>
          <w:sz w:val="22"/>
          <w:szCs w:val="22"/>
        </w:rPr>
        <w:t>Mayor</w:t>
      </w:r>
    </w:p>
    <w:p w14:paraId="55A2A550" w14:textId="77777777" w:rsidR="007C2D89" w:rsidRDefault="007C2D89" w:rsidP="00CB43E3">
      <w:pPr>
        <w:tabs>
          <w:tab w:val="left" w:pos="4320"/>
        </w:tabs>
        <w:rPr>
          <w:sz w:val="22"/>
          <w:szCs w:val="22"/>
        </w:rPr>
      </w:pPr>
    </w:p>
    <w:p w14:paraId="69915C20" w14:textId="005EF326" w:rsidR="00CB43E3" w:rsidRPr="007C2D89" w:rsidRDefault="00CB43E3" w:rsidP="00CB43E3">
      <w:pPr>
        <w:tabs>
          <w:tab w:val="left" w:pos="4320"/>
        </w:tabs>
        <w:rPr>
          <w:sz w:val="22"/>
          <w:szCs w:val="22"/>
        </w:rPr>
      </w:pPr>
      <w:r w:rsidRPr="007C2D89">
        <w:rPr>
          <w:sz w:val="22"/>
          <w:szCs w:val="22"/>
        </w:rPr>
        <w:t>ATTESTED:</w:t>
      </w:r>
    </w:p>
    <w:p w14:paraId="08882D32" w14:textId="77777777" w:rsidR="00CB43E3" w:rsidRPr="007C2D89" w:rsidRDefault="00CB43E3" w:rsidP="00CB43E3">
      <w:pPr>
        <w:tabs>
          <w:tab w:val="left" w:pos="4320"/>
        </w:tabs>
        <w:rPr>
          <w:sz w:val="22"/>
          <w:szCs w:val="22"/>
        </w:rPr>
      </w:pPr>
    </w:p>
    <w:p w14:paraId="6B3A7B0D" w14:textId="77777777" w:rsidR="00CB43E3" w:rsidRPr="007C2D89" w:rsidRDefault="00CB43E3" w:rsidP="00CB43E3">
      <w:pPr>
        <w:tabs>
          <w:tab w:val="left" w:pos="4320"/>
        </w:tabs>
        <w:rPr>
          <w:sz w:val="22"/>
          <w:szCs w:val="22"/>
        </w:rPr>
      </w:pPr>
      <w:r w:rsidRPr="007C2D89">
        <w:rPr>
          <w:sz w:val="22"/>
          <w:szCs w:val="22"/>
        </w:rPr>
        <w:t>_______________________________________</w:t>
      </w:r>
    </w:p>
    <w:p w14:paraId="3D8FA226" w14:textId="385101F2" w:rsidR="00CB43E3" w:rsidRPr="007C2D89" w:rsidRDefault="00CB43E3" w:rsidP="00CB43E3">
      <w:pPr>
        <w:tabs>
          <w:tab w:val="left" w:pos="4320"/>
        </w:tabs>
        <w:rPr>
          <w:sz w:val="22"/>
          <w:szCs w:val="22"/>
        </w:rPr>
      </w:pPr>
      <w:r w:rsidRPr="007C2D89">
        <w:rPr>
          <w:sz w:val="22"/>
          <w:szCs w:val="22"/>
        </w:rPr>
        <w:t>City Recorder</w:t>
      </w:r>
    </w:p>
    <w:p w14:paraId="23FF9A53" w14:textId="77777777" w:rsidR="007C2D89" w:rsidRDefault="007C2D89" w:rsidP="000C5DB5">
      <w:pPr>
        <w:tabs>
          <w:tab w:val="left" w:pos="4320"/>
        </w:tabs>
        <w:rPr>
          <w:sz w:val="22"/>
          <w:szCs w:val="22"/>
        </w:rPr>
      </w:pPr>
    </w:p>
    <w:p w14:paraId="11979C96" w14:textId="77777777" w:rsidR="007C2D89" w:rsidRDefault="007C2D89" w:rsidP="000C5DB5">
      <w:pPr>
        <w:tabs>
          <w:tab w:val="left" w:pos="4320"/>
        </w:tabs>
        <w:rPr>
          <w:sz w:val="22"/>
          <w:szCs w:val="22"/>
        </w:rPr>
      </w:pPr>
    </w:p>
    <w:sectPr w:rsidR="007C2D89" w:rsidSect="002364D2">
      <w:endnotePr>
        <w:numFmt w:val="decimal"/>
      </w:endnotePr>
      <w:pgSz w:w="12240" w:h="15840"/>
      <w:pgMar w:top="1296" w:right="1800" w:bottom="1296" w:left="180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8DC8" w14:textId="77777777" w:rsidR="00051203" w:rsidRDefault="00051203" w:rsidP="00DB4075">
      <w:r>
        <w:separator/>
      </w:r>
    </w:p>
  </w:endnote>
  <w:endnote w:type="continuationSeparator" w:id="0">
    <w:p w14:paraId="08958800" w14:textId="77777777" w:rsidR="00051203" w:rsidRDefault="00051203" w:rsidP="00DB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4279" w14:textId="77777777" w:rsidR="00051203" w:rsidRDefault="00051203" w:rsidP="00DB4075">
      <w:r>
        <w:separator/>
      </w:r>
    </w:p>
  </w:footnote>
  <w:footnote w:type="continuationSeparator" w:id="0">
    <w:p w14:paraId="0E64CA4A" w14:textId="77777777" w:rsidR="00051203" w:rsidRDefault="00051203" w:rsidP="00DB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8B1"/>
    <w:multiLevelType w:val="hybridMultilevel"/>
    <w:tmpl w:val="62AAA0C2"/>
    <w:lvl w:ilvl="0" w:tplc="CFC2F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0667FA"/>
    <w:multiLevelType w:val="multilevel"/>
    <w:tmpl w:val="98E617DE"/>
    <w:name w:val="Promissory Note Headings"/>
    <w:lvl w:ilvl="0">
      <w:start w:val="1"/>
      <w:numFmt w:val="decimal"/>
      <w:pStyle w:val="Heading1"/>
      <w:lvlText w:val="Section %1."/>
      <w:lvlJc w:val="left"/>
      <w:pPr>
        <w:tabs>
          <w:tab w:val="num" w:pos="0"/>
        </w:tabs>
        <w:ind w:left="0" w:firstLine="720"/>
      </w:pPr>
      <w:rPr>
        <w:rFonts w:hint="default"/>
        <w:caps w:val="0"/>
        <w:color w:val="auto"/>
        <w:u w:val="none"/>
      </w:rPr>
    </w:lvl>
    <w:lvl w:ilvl="1">
      <w:start w:val="1"/>
      <w:numFmt w:val="lowerLetter"/>
      <w:pStyle w:val="Heading2"/>
      <w:lvlText w:val="(%2)"/>
      <w:lvlJc w:val="left"/>
      <w:pPr>
        <w:tabs>
          <w:tab w:val="num" w:pos="2520"/>
        </w:tabs>
        <w:ind w:left="720" w:firstLine="1440"/>
      </w:pPr>
      <w:rPr>
        <w:rFonts w:hint="default"/>
        <w:caps w:val="0"/>
        <w:color w:val="auto"/>
        <w:u w:val="none"/>
      </w:rPr>
    </w:lvl>
    <w:lvl w:ilvl="2">
      <w:start w:val="1"/>
      <w:numFmt w:val="lowerRoman"/>
      <w:pStyle w:val="Heading3"/>
      <w:lvlText w:val="(%3)"/>
      <w:lvlJc w:val="left"/>
      <w:pPr>
        <w:tabs>
          <w:tab w:val="num" w:pos="3600"/>
        </w:tabs>
        <w:ind w:left="1440" w:firstLine="1440"/>
      </w:pPr>
      <w:rPr>
        <w:rFonts w:hint="default"/>
        <w:caps w:val="0"/>
        <w:color w:val="auto"/>
        <w:u w:val="none"/>
      </w:rPr>
    </w:lvl>
    <w:lvl w:ilvl="3">
      <w:start w:val="1"/>
      <w:numFmt w:val="decimal"/>
      <w:pStyle w:val="Heading4"/>
      <w:lvlText w:val="(%4)"/>
      <w:lvlJc w:val="left"/>
      <w:pPr>
        <w:tabs>
          <w:tab w:val="num" w:pos="3960"/>
        </w:tabs>
        <w:ind w:left="2160" w:firstLine="1440"/>
      </w:pPr>
      <w:rPr>
        <w:rFonts w:hint="default"/>
        <w:caps w:val="0"/>
        <w:color w:val="auto"/>
        <w:u w:val="none"/>
      </w:rPr>
    </w:lvl>
    <w:lvl w:ilvl="4">
      <w:start w:val="1"/>
      <w:numFmt w:val="lowerLetter"/>
      <w:pStyle w:val="Heading5"/>
      <w:lvlText w:val="%5."/>
      <w:lvlJc w:val="left"/>
      <w:pPr>
        <w:tabs>
          <w:tab w:val="num" w:pos="4680"/>
        </w:tabs>
        <w:ind w:left="2880" w:firstLine="1440"/>
      </w:pPr>
      <w:rPr>
        <w:rFonts w:hint="default"/>
        <w:caps w:val="0"/>
        <w:color w:val="auto"/>
        <w:u w:val="none"/>
      </w:rPr>
    </w:lvl>
    <w:lvl w:ilvl="5">
      <w:start w:val="1"/>
      <w:numFmt w:val="lowerRoman"/>
      <w:pStyle w:val="Heading6"/>
      <w:lvlText w:val="%6."/>
      <w:lvlJc w:val="left"/>
      <w:pPr>
        <w:tabs>
          <w:tab w:val="num" w:pos="5760"/>
        </w:tabs>
        <w:ind w:left="3600" w:firstLine="1440"/>
      </w:pPr>
      <w:rPr>
        <w:rFonts w:hint="default"/>
        <w:caps w:val="0"/>
        <w:color w:val="auto"/>
        <w:u w:val="none"/>
      </w:rPr>
    </w:lvl>
    <w:lvl w:ilvl="6">
      <w:start w:val="1"/>
      <w:numFmt w:val="decimal"/>
      <w:pStyle w:val="Heading7"/>
      <w:lvlText w:val="%7)"/>
      <w:lvlJc w:val="left"/>
      <w:pPr>
        <w:tabs>
          <w:tab w:val="num" w:pos="6120"/>
        </w:tabs>
        <w:ind w:left="4320" w:firstLine="1440"/>
      </w:pPr>
      <w:rPr>
        <w:rFonts w:hint="default"/>
        <w:caps w:val="0"/>
        <w:color w:val="auto"/>
        <w:u w:val="none"/>
      </w:rPr>
    </w:lvl>
    <w:lvl w:ilvl="7">
      <w:start w:val="1"/>
      <w:numFmt w:val="lowerLetter"/>
      <w:pStyle w:val="Heading8"/>
      <w:lvlText w:val="%8)"/>
      <w:lvlJc w:val="left"/>
      <w:pPr>
        <w:tabs>
          <w:tab w:val="num" w:pos="6840"/>
        </w:tabs>
        <w:ind w:left="5040" w:firstLine="1440"/>
      </w:pPr>
      <w:rPr>
        <w:rFonts w:hint="default"/>
        <w:caps w:val="0"/>
        <w:color w:val="auto"/>
        <w:u w:val="none"/>
      </w:rPr>
    </w:lvl>
    <w:lvl w:ilvl="8">
      <w:start w:val="1"/>
      <w:numFmt w:val="lowerRoman"/>
      <w:pStyle w:val="Heading9"/>
      <w:lvlText w:val="%9)"/>
      <w:lvlJc w:val="left"/>
      <w:pPr>
        <w:tabs>
          <w:tab w:val="num" w:pos="7920"/>
        </w:tabs>
        <w:ind w:left="5760" w:firstLine="1440"/>
      </w:pPr>
      <w:rPr>
        <w:rFonts w:hint="default"/>
        <w:caps w:val="0"/>
        <w:color w:val="auto"/>
        <w:u w:val="none"/>
      </w:rPr>
    </w:lvl>
  </w:abstractNum>
  <w:num w:numId="1" w16cid:durableId="889683784">
    <w:abstractNumId w:val="0"/>
  </w:num>
  <w:num w:numId="2" w16cid:durableId="52575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D1"/>
    <w:rsid w:val="000015BA"/>
    <w:rsid w:val="0000457A"/>
    <w:rsid w:val="000200D1"/>
    <w:rsid w:val="0002399B"/>
    <w:rsid w:val="00025ED4"/>
    <w:rsid w:val="00030B35"/>
    <w:rsid w:val="00051203"/>
    <w:rsid w:val="00054495"/>
    <w:rsid w:val="00055473"/>
    <w:rsid w:val="00080CC9"/>
    <w:rsid w:val="000B5641"/>
    <w:rsid w:val="000C5DB5"/>
    <w:rsid w:val="000D2833"/>
    <w:rsid w:val="00126AC2"/>
    <w:rsid w:val="00172CC0"/>
    <w:rsid w:val="001C52B0"/>
    <w:rsid w:val="001D442F"/>
    <w:rsid w:val="001E74C9"/>
    <w:rsid w:val="001F3BF9"/>
    <w:rsid w:val="00211BA1"/>
    <w:rsid w:val="00222197"/>
    <w:rsid w:val="002270A2"/>
    <w:rsid w:val="002364D2"/>
    <w:rsid w:val="00271B04"/>
    <w:rsid w:val="002A181B"/>
    <w:rsid w:val="002B672C"/>
    <w:rsid w:val="00306240"/>
    <w:rsid w:val="00317D6E"/>
    <w:rsid w:val="003328B2"/>
    <w:rsid w:val="00335423"/>
    <w:rsid w:val="00355A03"/>
    <w:rsid w:val="00361F51"/>
    <w:rsid w:val="003D0535"/>
    <w:rsid w:val="003D1CEC"/>
    <w:rsid w:val="003D5DB0"/>
    <w:rsid w:val="00410217"/>
    <w:rsid w:val="00420FB3"/>
    <w:rsid w:val="00421877"/>
    <w:rsid w:val="00427199"/>
    <w:rsid w:val="00430665"/>
    <w:rsid w:val="0043397F"/>
    <w:rsid w:val="0044301F"/>
    <w:rsid w:val="00470E85"/>
    <w:rsid w:val="004A733A"/>
    <w:rsid w:val="004B28A7"/>
    <w:rsid w:val="004C146B"/>
    <w:rsid w:val="004C7FAA"/>
    <w:rsid w:val="004D1400"/>
    <w:rsid w:val="004F2D96"/>
    <w:rsid w:val="004F2F34"/>
    <w:rsid w:val="00500268"/>
    <w:rsid w:val="005160F7"/>
    <w:rsid w:val="00516CB7"/>
    <w:rsid w:val="00553347"/>
    <w:rsid w:val="00555C3A"/>
    <w:rsid w:val="00594AB2"/>
    <w:rsid w:val="005D6835"/>
    <w:rsid w:val="006014D6"/>
    <w:rsid w:val="00611F4A"/>
    <w:rsid w:val="0062552B"/>
    <w:rsid w:val="00645016"/>
    <w:rsid w:val="006645D3"/>
    <w:rsid w:val="00676FA3"/>
    <w:rsid w:val="006C0FC2"/>
    <w:rsid w:val="006D40C3"/>
    <w:rsid w:val="006D68D0"/>
    <w:rsid w:val="006F084D"/>
    <w:rsid w:val="00723204"/>
    <w:rsid w:val="007256EB"/>
    <w:rsid w:val="00741F0C"/>
    <w:rsid w:val="007560E9"/>
    <w:rsid w:val="007572FB"/>
    <w:rsid w:val="00760CE5"/>
    <w:rsid w:val="007642C4"/>
    <w:rsid w:val="007725C1"/>
    <w:rsid w:val="00773652"/>
    <w:rsid w:val="00781066"/>
    <w:rsid w:val="007B2D5A"/>
    <w:rsid w:val="007C2D89"/>
    <w:rsid w:val="00817A5C"/>
    <w:rsid w:val="008664A5"/>
    <w:rsid w:val="00870A2F"/>
    <w:rsid w:val="008A555D"/>
    <w:rsid w:val="008B79F8"/>
    <w:rsid w:val="008D589B"/>
    <w:rsid w:val="008E1EFB"/>
    <w:rsid w:val="008E2D68"/>
    <w:rsid w:val="00930C45"/>
    <w:rsid w:val="00931937"/>
    <w:rsid w:val="0093712F"/>
    <w:rsid w:val="009454D6"/>
    <w:rsid w:val="00950F4E"/>
    <w:rsid w:val="00962530"/>
    <w:rsid w:val="009A49E9"/>
    <w:rsid w:val="009B34A9"/>
    <w:rsid w:val="009B64D4"/>
    <w:rsid w:val="009C10AE"/>
    <w:rsid w:val="00A23303"/>
    <w:rsid w:val="00A32DC6"/>
    <w:rsid w:val="00A50D27"/>
    <w:rsid w:val="00A54B30"/>
    <w:rsid w:val="00A72D49"/>
    <w:rsid w:val="00A80C8C"/>
    <w:rsid w:val="00A81F8D"/>
    <w:rsid w:val="00A92487"/>
    <w:rsid w:val="00AB2518"/>
    <w:rsid w:val="00B04C5C"/>
    <w:rsid w:val="00B11B35"/>
    <w:rsid w:val="00B46584"/>
    <w:rsid w:val="00B471A6"/>
    <w:rsid w:val="00B519AA"/>
    <w:rsid w:val="00B64B86"/>
    <w:rsid w:val="00B86047"/>
    <w:rsid w:val="00BB28DE"/>
    <w:rsid w:val="00BC6FAF"/>
    <w:rsid w:val="00BD1DAB"/>
    <w:rsid w:val="00BD217C"/>
    <w:rsid w:val="00BD3FB7"/>
    <w:rsid w:val="00BD6FD1"/>
    <w:rsid w:val="00BF6D87"/>
    <w:rsid w:val="00C064F7"/>
    <w:rsid w:val="00C14249"/>
    <w:rsid w:val="00C142CC"/>
    <w:rsid w:val="00C165BB"/>
    <w:rsid w:val="00C615D1"/>
    <w:rsid w:val="00C61D1F"/>
    <w:rsid w:val="00CA6F9E"/>
    <w:rsid w:val="00CB43E3"/>
    <w:rsid w:val="00CC499D"/>
    <w:rsid w:val="00CE33D3"/>
    <w:rsid w:val="00CE6183"/>
    <w:rsid w:val="00CE6A22"/>
    <w:rsid w:val="00CF605C"/>
    <w:rsid w:val="00D21471"/>
    <w:rsid w:val="00D4684F"/>
    <w:rsid w:val="00D50D05"/>
    <w:rsid w:val="00D51967"/>
    <w:rsid w:val="00D84457"/>
    <w:rsid w:val="00DB183E"/>
    <w:rsid w:val="00DB4075"/>
    <w:rsid w:val="00DD4BDA"/>
    <w:rsid w:val="00DF16CD"/>
    <w:rsid w:val="00DF681D"/>
    <w:rsid w:val="00E23C83"/>
    <w:rsid w:val="00E333B3"/>
    <w:rsid w:val="00E44619"/>
    <w:rsid w:val="00E45160"/>
    <w:rsid w:val="00E60529"/>
    <w:rsid w:val="00E74A46"/>
    <w:rsid w:val="00EA4B6F"/>
    <w:rsid w:val="00ED3987"/>
    <w:rsid w:val="00EF1D9E"/>
    <w:rsid w:val="00F229E8"/>
    <w:rsid w:val="00F6030E"/>
    <w:rsid w:val="00F63951"/>
    <w:rsid w:val="00F64F4A"/>
    <w:rsid w:val="00F7768A"/>
    <w:rsid w:val="00F82F62"/>
    <w:rsid w:val="00F9737A"/>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8C7D6"/>
  <w15:docId w15:val="{DF37BC56-D31B-46CA-9D9E-B4A6B4A0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7B2D5A"/>
    <w:pPr>
      <w:numPr>
        <w:numId w:val="2"/>
      </w:numPr>
      <w:overflowPunct/>
      <w:autoSpaceDE/>
      <w:autoSpaceDN/>
      <w:adjustRightInd/>
      <w:spacing w:after="240"/>
      <w:jc w:val="both"/>
      <w:textAlignment w:val="auto"/>
      <w:outlineLvl w:val="0"/>
    </w:pPr>
    <w:rPr>
      <w:rFonts w:cs="Arial"/>
      <w:bCs/>
      <w:sz w:val="24"/>
      <w:szCs w:val="32"/>
    </w:rPr>
  </w:style>
  <w:style w:type="paragraph" w:styleId="Heading2">
    <w:name w:val="heading 2"/>
    <w:basedOn w:val="Normal"/>
    <w:next w:val="Normal"/>
    <w:link w:val="Heading2Char"/>
    <w:qFormat/>
    <w:rsid w:val="007B2D5A"/>
    <w:pPr>
      <w:numPr>
        <w:ilvl w:val="1"/>
        <w:numId w:val="2"/>
      </w:numPr>
      <w:overflowPunct/>
      <w:autoSpaceDE/>
      <w:autoSpaceDN/>
      <w:adjustRightInd/>
      <w:spacing w:after="240"/>
      <w:jc w:val="both"/>
      <w:textAlignment w:val="auto"/>
      <w:outlineLvl w:val="1"/>
    </w:pPr>
    <w:rPr>
      <w:rFonts w:cs="Arial"/>
      <w:bCs/>
      <w:iCs/>
      <w:sz w:val="24"/>
      <w:szCs w:val="28"/>
    </w:rPr>
  </w:style>
  <w:style w:type="paragraph" w:styleId="Heading3">
    <w:name w:val="heading 3"/>
    <w:basedOn w:val="Normal"/>
    <w:next w:val="Normal"/>
    <w:link w:val="Heading3Char"/>
    <w:qFormat/>
    <w:rsid w:val="007B2D5A"/>
    <w:pPr>
      <w:numPr>
        <w:ilvl w:val="2"/>
        <w:numId w:val="2"/>
      </w:numPr>
      <w:overflowPunct/>
      <w:autoSpaceDE/>
      <w:autoSpaceDN/>
      <w:adjustRightInd/>
      <w:spacing w:after="240"/>
      <w:textAlignment w:val="auto"/>
      <w:outlineLvl w:val="2"/>
    </w:pPr>
    <w:rPr>
      <w:rFonts w:cs="Arial"/>
      <w:bCs/>
      <w:sz w:val="24"/>
      <w:szCs w:val="26"/>
    </w:rPr>
  </w:style>
  <w:style w:type="paragraph" w:styleId="Heading4">
    <w:name w:val="heading 4"/>
    <w:basedOn w:val="Normal"/>
    <w:next w:val="Normal"/>
    <w:link w:val="Heading4Char"/>
    <w:qFormat/>
    <w:rsid w:val="007B2D5A"/>
    <w:pPr>
      <w:numPr>
        <w:ilvl w:val="3"/>
        <w:numId w:val="2"/>
      </w:numPr>
      <w:overflowPunct/>
      <w:autoSpaceDE/>
      <w:autoSpaceDN/>
      <w:adjustRightInd/>
      <w:spacing w:after="240"/>
      <w:textAlignment w:val="auto"/>
      <w:outlineLvl w:val="3"/>
    </w:pPr>
    <w:rPr>
      <w:bCs/>
      <w:sz w:val="24"/>
      <w:szCs w:val="28"/>
    </w:rPr>
  </w:style>
  <w:style w:type="paragraph" w:styleId="Heading5">
    <w:name w:val="heading 5"/>
    <w:basedOn w:val="Normal"/>
    <w:next w:val="Normal"/>
    <w:link w:val="Heading5Char"/>
    <w:qFormat/>
    <w:rsid w:val="007B2D5A"/>
    <w:pPr>
      <w:numPr>
        <w:ilvl w:val="4"/>
        <w:numId w:val="2"/>
      </w:numPr>
      <w:overflowPunct/>
      <w:autoSpaceDE/>
      <w:autoSpaceDN/>
      <w:adjustRightInd/>
      <w:spacing w:after="240"/>
      <w:textAlignment w:val="auto"/>
      <w:outlineLvl w:val="4"/>
    </w:pPr>
    <w:rPr>
      <w:bCs/>
      <w:iCs/>
      <w:sz w:val="24"/>
      <w:szCs w:val="26"/>
    </w:rPr>
  </w:style>
  <w:style w:type="paragraph" w:styleId="Heading6">
    <w:name w:val="heading 6"/>
    <w:basedOn w:val="Normal"/>
    <w:next w:val="Normal"/>
    <w:link w:val="Heading6Char"/>
    <w:qFormat/>
    <w:rsid w:val="007B2D5A"/>
    <w:pPr>
      <w:numPr>
        <w:ilvl w:val="5"/>
        <w:numId w:val="2"/>
      </w:numPr>
      <w:overflowPunct/>
      <w:autoSpaceDE/>
      <w:autoSpaceDN/>
      <w:adjustRightInd/>
      <w:spacing w:after="240"/>
      <w:textAlignment w:val="auto"/>
      <w:outlineLvl w:val="5"/>
    </w:pPr>
    <w:rPr>
      <w:bCs/>
      <w:sz w:val="24"/>
      <w:szCs w:val="22"/>
    </w:rPr>
  </w:style>
  <w:style w:type="paragraph" w:styleId="Heading7">
    <w:name w:val="heading 7"/>
    <w:basedOn w:val="Normal"/>
    <w:next w:val="Normal"/>
    <w:link w:val="Heading7Char"/>
    <w:qFormat/>
    <w:rsid w:val="007B2D5A"/>
    <w:pPr>
      <w:numPr>
        <w:ilvl w:val="6"/>
        <w:numId w:val="2"/>
      </w:numPr>
      <w:overflowPunct/>
      <w:autoSpaceDE/>
      <w:autoSpaceDN/>
      <w:adjustRightInd/>
      <w:spacing w:after="240"/>
      <w:textAlignment w:val="auto"/>
      <w:outlineLvl w:val="6"/>
    </w:pPr>
    <w:rPr>
      <w:sz w:val="24"/>
      <w:szCs w:val="24"/>
    </w:rPr>
  </w:style>
  <w:style w:type="paragraph" w:styleId="Heading8">
    <w:name w:val="heading 8"/>
    <w:basedOn w:val="Normal"/>
    <w:next w:val="Normal"/>
    <w:link w:val="Heading8Char"/>
    <w:qFormat/>
    <w:rsid w:val="007B2D5A"/>
    <w:pPr>
      <w:numPr>
        <w:ilvl w:val="7"/>
        <w:numId w:val="2"/>
      </w:numPr>
      <w:overflowPunct/>
      <w:autoSpaceDE/>
      <w:autoSpaceDN/>
      <w:adjustRightInd/>
      <w:spacing w:after="240"/>
      <w:textAlignment w:val="auto"/>
      <w:outlineLvl w:val="7"/>
    </w:pPr>
    <w:rPr>
      <w:iCs/>
      <w:sz w:val="24"/>
      <w:szCs w:val="24"/>
    </w:rPr>
  </w:style>
  <w:style w:type="paragraph" w:styleId="Heading9">
    <w:name w:val="heading 9"/>
    <w:basedOn w:val="Normal"/>
    <w:next w:val="Normal"/>
    <w:link w:val="Heading9Char"/>
    <w:qFormat/>
    <w:rsid w:val="007B2D5A"/>
    <w:pPr>
      <w:numPr>
        <w:ilvl w:val="8"/>
        <w:numId w:val="2"/>
      </w:numPr>
      <w:overflowPunct/>
      <w:autoSpaceDE/>
      <w:autoSpaceDN/>
      <w:adjustRightInd/>
      <w:spacing w:after="240"/>
      <w:textAlignment w:val="auto"/>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link w:val="BalloonTextChar"/>
    <w:rsid w:val="008B79F8"/>
    <w:rPr>
      <w:rFonts w:ascii="Tahoma" w:hAnsi="Tahoma" w:cs="Tahoma"/>
      <w:sz w:val="16"/>
      <w:szCs w:val="16"/>
    </w:rPr>
  </w:style>
  <w:style w:type="character" w:customStyle="1" w:styleId="BalloonTextChar">
    <w:name w:val="Balloon Text Char"/>
    <w:basedOn w:val="DefaultParagraphFont"/>
    <w:link w:val="BalloonText"/>
    <w:rsid w:val="008B79F8"/>
    <w:rPr>
      <w:rFonts w:ascii="Tahoma" w:hAnsi="Tahoma" w:cs="Tahoma"/>
      <w:sz w:val="16"/>
      <w:szCs w:val="16"/>
    </w:rPr>
  </w:style>
  <w:style w:type="paragraph" w:styleId="Header">
    <w:name w:val="header"/>
    <w:basedOn w:val="Normal"/>
    <w:link w:val="HeaderChar"/>
    <w:unhideWhenUsed/>
    <w:rsid w:val="00DB4075"/>
    <w:pPr>
      <w:tabs>
        <w:tab w:val="center" w:pos="4680"/>
        <w:tab w:val="right" w:pos="9360"/>
      </w:tabs>
    </w:pPr>
  </w:style>
  <w:style w:type="character" w:customStyle="1" w:styleId="HeaderChar">
    <w:name w:val="Header Char"/>
    <w:basedOn w:val="DefaultParagraphFont"/>
    <w:link w:val="Header"/>
    <w:rsid w:val="00DB4075"/>
  </w:style>
  <w:style w:type="paragraph" w:styleId="Footer">
    <w:name w:val="footer"/>
    <w:basedOn w:val="Normal"/>
    <w:link w:val="FooterChar"/>
    <w:unhideWhenUsed/>
    <w:rsid w:val="00DB4075"/>
    <w:pPr>
      <w:tabs>
        <w:tab w:val="center" w:pos="4680"/>
        <w:tab w:val="right" w:pos="9360"/>
      </w:tabs>
    </w:pPr>
  </w:style>
  <w:style w:type="character" w:customStyle="1" w:styleId="FooterChar">
    <w:name w:val="Footer Char"/>
    <w:basedOn w:val="DefaultParagraphFont"/>
    <w:link w:val="Footer"/>
    <w:rsid w:val="00DB4075"/>
  </w:style>
  <w:style w:type="paragraph" w:styleId="ListParagraph">
    <w:name w:val="List Paragraph"/>
    <w:basedOn w:val="Normal"/>
    <w:uiPriority w:val="34"/>
    <w:qFormat/>
    <w:rsid w:val="00D21471"/>
    <w:pPr>
      <w:ind w:left="720"/>
      <w:contextualSpacing/>
    </w:pPr>
  </w:style>
  <w:style w:type="character" w:customStyle="1" w:styleId="Heading1Char">
    <w:name w:val="Heading 1 Char"/>
    <w:basedOn w:val="DefaultParagraphFont"/>
    <w:link w:val="Heading1"/>
    <w:rsid w:val="007B2D5A"/>
    <w:rPr>
      <w:rFonts w:cs="Arial"/>
      <w:bCs/>
      <w:sz w:val="24"/>
      <w:szCs w:val="32"/>
    </w:rPr>
  </w:style>
  <w:style w:type="character" w:customStyle="1" w:styleId="Heading2Char">
    <w:name w:val="Heading 2 Char"/>
    <w:basedOn w:val="DefaultParagraphFont"/>
    <w:link w:val="Heading2"/>
    <w:rsid w:val="007B2D5A"/>
    <w:rPr>
      <w:rFonts w:cs="Arial"/>
      <w:bCs/>
      <w:iCs/>
      <w:sz w:val="24"/>
      <w:szCs w:val="28"/>
    </w:rPr>
  </w:style>
  <w:style w:type="character" w:customStyle="1" w:styleId="Heading3Char">
    <w:name w:val="Heading 3 Char"/>
    <w:basedOn w:val="DefaultParagraphFont"/>
    <w:link w:val="Heading3"/>
    <w:rsid w:val="007B2D5A"/>
    <w:rPr>
      <w:rFonts w:cs="Arial"/>
      <w:bCs/>
      <w:sz w:val="24"/>
      <w:szCs w:val="26"/>
    </w:rPr>
  </w:style>
  <w:style w:type="character" w:customStyle="1" w:styleId="Heading4Char">
    <w:name w:val="Heading 4 Char"/>
    <w:basedOn w:val="DefaultParagraphFont"/>
    <w:link w:val="Heading4"/>
    <w:rsid w:val="007B2D5A"/>
    <w:rPr>
      <w:bCs/>
      <w:sz w:val="24"/>
      <w:szCs w:val="28"/>
    </w:rPr>
  </w:style>
  <w:style w:type="character" w:customStyle="1" w:styleId="Heading5Char">
    <w:name w:val="Heading 5 Char"/>
    <w:basedOn w:val="DefaultParagraphFont"/>
    <w:link w:val="Heading5"/>
    <w:rsid w:val="007B2D5A"/>
    <w:rPr>
      <w:bCs/>
      <w:iCs/>
      <w:sz w:val="24"/>
      <w:szCs w:val="26"/>
    </w:rPr>
  </w:style>
  <w:style w:type="character" w:customStyle="1" w:styleId="Heading6Char">
    <w:name w:val="Heading 6 Char"/>
    <w:basedOn w:val="DefaultParagraphFont"/>
    <w:link w:val="Heading6"/>
    <w:rsid w:val="007B2D5A"/>
    <w:rPr>
      <w:bCs/>
      <w:sz w:val="24"/>
      <w:szCs w:val="22"/>
    </w:rPr>
  </w:style>
  <w:style w:type="character" w:customStyle="1" w:styleId="Heading7Char">
    <w:name w:val="Heading 7 Char"/>
    <w:basedOn w:val="DefaultParagraphFont"/>
    <w:link w:val="Heading7"/>
    <w:rsid w:val="007B2D5A"/>
    <w:rPr>
      <w:sz w:val="24"/>
      <w:szCs w:val="24"/>
    </w:rPr>
  </w:style>
  <w:style w:type="character" w:customStyle="1" w:styleId="Heading8Char">
    <w:name w:val="Heading 8 Char"/>
    <w:basedOn w:val="DefaultParagraphFont"/>
    <w:link w:val="Heading8"/>
    <w:rsid w:val="007B2D5A"/>
    <w:rPr>
      <w:iCs/>
      <w:sz w:val="24"/>
      <w:szCs w:val="24"/>
    </w:rPr>
  </w:style>
  <w:style w:type="character" w:customStyle="1" w:styleId="Heading9Char">
    <w:name w:val="Heading 9 Char"/>
    <w:basedOn w:val="DefaultParagraphFont"/>
    <w:link w:val="Heading9"/>
    <w:rsid w:val="007B2D5A"/>
    <w:rPr>
      <w:rFonts w:cs="Arial"/>
      <w:sz w:val="24"/>
      <w:szCs w:val="22"/>
    </w:rPr>
  </w:style>
  <w:style w:type="paragraph" w:customStyle="1" w:styleId="BodyText5">
    <w:name w:val="* Body Text .5"/>
    <w:basedOn w:val="Normal"/>
    <w:rsid w:val="007B2D5A"/>
    <w:pPr>
      <w:overflowPunct/>
      <w:autoSpaceDE/>
      <w:autoSpaceDN/>
      <w:adjustRightInd/>
      <w:spacing w:after="240"/>
      <w:ind w:firstLine="720"/>
      <w:textAlignment w:val="auto"/>
    </w:pPr>
    <w:rPr>
      <w:sz w:val="24"/>
      <w:szCs w:val="24"/>
    </w:rPr>
  </w:style>
  <w:style w:type="paragraph" w:styleId="BodyText">
    <w:name w:val="Body Text"/>
    <w:basedOn w:val="Normal"/>
    <w:link w:val="BodyTextChar"/>
    <w:semiHidden/>
    <w:rsid w:val="00F64F4A"/>
    <w:pPr>
      <w:widowControl w:val="0"/>
      <w:overflowPunct/>
      <w:jc w:val="center"/>
      <w:textAlignment w:val="auto"/>
    </w:pPr>
    <w:rPr>
      <w:szCs w:val="24"/>
    </w:rPr>
  </w:style>
  <w:style w:type="character" w:customStyle="1" w:styleId="BodyTextChar">
    <w:name w:val="Body Text Char"/>
    <w:basedOn w:val="DefaultParagraphFont"/>
    <w:link w:val="BodyText"/>
    <w:semiHidden/>
    <w:rsid w:val="00F64F4A"/>
    <w:rPr>
      <w:szCs w:val="24"/>
    </w:rPr>
  </w:style>
  <w:style w:type="character" w:styleId="CommentReference">
    <w:name w:val="annotation reference"/>
    <w:basedOn w:val="DefaultParagraphFont"/>
    <w:semiHidden/>
    <w:unhideWhenUsed/>
    <w:rsid w:val="00B64B86"/>
    <w:rPr>
      <w:sz w:val="16"/>
      <w:szCs w:val="16"/>
    </w:rPr>
  </w:style>
  <w:style w:type="paragraph" w:styleId="CommentText">
    <w:name w:val="annotation text"/>
    <w:basedOn w:val="Normal"/>
    <w:link w:val="CommentTextChar"/>
    <w:semiHidden/>
    <w:unhideWhenUsed/>
    <w:rsid w:val="00B64B86"/>
  </w:style>
  <w:style w:type="character" w:customStyle="1" w:styleId="CommentTextChar">
    <w:name w:val="Comment Text Char"/>
    <w:basedOn w:val="DefaultParagraphFont"/>
    <w:link w:val="CommentText"/>
    <w:semiHidden/>
    <w:rsid w:val="00B64B86"/>
  </w:style>
  <w:style w:type="paragraph" w:styleId="CommentSubject">
    <w:name w:val="annotation subject"/>
    <w:basedOn w:val="CommentText"/>
    <w:next w:val="CommentText"/>
    <w:link w:val="CommentSubjectChar"/>
    <w:semiHidden/>
    <w:unhideWhenUsed/>
    <w:rsid w:val="00B64B86"/>
    <w:rPr>
      <w:b/>
      <w:bCs/>
    </w:rPr>
  </w:style>
  <w:style w:type="character" w:customStyle="1" w:styleId="CommentSubjectChar">
    <w:name w:val="Comment Subject Char"/>
    <w:basedOn w:val="CommentTextChar"/>
    <w:link w:val="CommentSubject"/>
    <w:semiHidden/>
    <w:rsid w:val="00B64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Resolution No</vt:lpstr>
      </vt:variant>
      <vt:variant>
        <vt:i4>0</vt:i4>
      </vt:variant>
    </vt:vector>
  </HeadingPairs>
  <TitlesOfParts>
    <vt:vector size="1" baseType="lpstr">
      <vt:lpstr>Resolution No</vt:lpstr>
    </vt:vector>
  </TitlesOfParts>
  <Company>Utah Assoc. Of Counties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Sonya</dc:creator>
  <cp:lastModifiedBy>Donja Wright</cp:lastModifiedBy>
  <cp:revision>4</cp:revision>
  <cp:lastPrinted>2022-08-12T17:25:00Z</cp:lastPrinted>
  <dcterms:created xsi:type="dcterms:W3CDTF">2026-05-12T15:12:00Z</dcterms:created>
  <dcterms:modified xsi:type="dcterms:W3CDTF">2026-05-12T22:30:00Z</dcterms:modified>
</cp:coreProperties>
</file>