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30D1F" w14:textId="205D36B7" w:rsidR="00F13A0B" w:rsidRPr="0016314A" w:rsidRDefault="0096563F" w:rsidP="0096563F">
      <w:pPr>
        <w:jc w:val="center"/>
        <w:rPr>
          <w:b/>
          <w:bCs/>
          <w:sz w:val="28"/>
          <w:szCs w:val="28"/>
        </w:rPr>
      </w:pPr>
      <w:r w:rsidRPr="0016314A">
        <w:rPr>
          <w:b/>
          <w:bCs/>
          <w:sz w:val="28"/>
          <w:szCs w:val="28"/>
        </w:rPr>
        <w:t>HYDE PARK CITY</w:t>
      </w:r>
    </w:p>
    <w:p w14:paraId="73467C56" w14:textId="28C199CB" w:rsidR="0096563F" w:rsidRPr="0016314A" w:rsidRDefault="0096563F" w:rsidP="0096563F">
      <w:pPr>
        <w:jc w:val="center"/>
        <w:rPr>
          <w:rFonts w:asciiTheme="majorHAnsi" w:hAnsiTheme="majorHAnsi"/>
          <w:b/>
          <w:bCs/>
          <w:sz w:val="24"/>
          <w:szCs w:val="24"/>
        </w:rPr>
      </w:pPr>
      <w:r w:rsidRPr="0016314A">
        <w:rPr>
          <w:rFonts w:asciiTheme="majorHAnsi" w:hAnsiTheme="majorHAnsi"/>
          <w:b/>
          <w:bCs/>
          <w:sz w:val="24"/>
          <w:szCs w:val="24"/>
        </w:rPr>
        <w:t>RESOLUTION 202</w:t>
      </w:r>
      <w:r w:rsidR="00494FD8" w:rsidRPr="0016314A">
        <w:rPr>
          <w:rFonts w:asciiTheme="majorHAnsi" w:hAnsiTheme="majorHAnsi"/>
          <w:b/>
          <w:bCs/>
          <w:sz w:val="24"/>
          <w:szCs w:val="24"/>
        </w:rPr>
        <w:t>6</w:t>
      </w:r>
      <w:r w:rsidRPr="0016314A">
        <w:rPr>
          <w:rFonts w:asciiTheme="majorHAnsi" w:hAnsiTheme="majorHAnsi"/>
          <w:b/>
          <w:bCs/>
          <w:sz w:val="24"/>
          <w:szCs w:val="24"/>
        </w:rPr>
        <w:t>-0</w:t>
      </w:r>
      <w:r w:rsidR="00352327">
        <w:rPr>
          <w:rFonts w:asciiTheme="majorHAnsi" w:hAnsiTheme="majorHAnsi"/>
          <w:b/>
          <w:bCs/>
          <w:sz w:val="24"/>
          <w:szCs w:val="24"/>
        </w:rPr>
        <w:t>7</w:t>
      </w:r>
    </w:p>
    <w:p w14:paraId="775DC8B6" w14:textId="32172F0C" w:rsidR="00352327" w:rsidRPr="008C0D54" w:rsidRDefault="0096563F" w:rsidP="008C0D54">
      <w:pPr>
        <w:spacing w:after="0"/>
        <w:rPr>
          <w:rFonts w:asciiTheme="majorHAnsi" w:hAnsiTheme="majorHAnsi" w:cstheme="minorHAnsi"/>
          <w:b/>
        </w:rPr>
      </w:pPr>
      <w:r w:rsidRPr="008C0D54">
        <w:rPr>
          <w:rFonts w:asciiTheme="majorHAnsi" w:hAnsiTheme="majorHAnsi"/>
          <w:b/>
          <w:bCs/>
          <w:sz w:val="24"/>
          <w:szCs w:val="24"/>
        </w:rPr>
        <w:t>A RE</w:t>
      </w:r>
      <w:r w:rsidR="009D3F51" w:rsidRPr="008C0D54">
        <w:rPr>
          <w:rFonts w:asciiTheme="majorHAnsi" w:hAnsiTheme="majorHAnsi"/>
          <w:b/>
          <w:bCs/>
          <w:sz w:val="24"/>
          <w:szCs w:val="24"/>
        </w:rPr>
        <w:t>SO</w:t>
      </w:r>
      <w:r w:rsidRPr="008C0D54">
        <w:rPr>
          <w:rFonts w:asciiTheme="majorHAnsi" w:hAnsiTheme="majorHAnsi"/>
          <w:b/>
          <w:bCs/>
          <w:sz w:val="24"/>
          <w:szCs w:val="24"/>
        </w:rPr>
        <w:t xml:space="preserve">LUTION </w:t>
      </w:r>
      <w:r w:rsidR="0016314A" w:rsidRPr="008C0D54">
        <w:rPr>
          <w:rFonts w:asciiTheme="majorHAnsi" w:hAnsiTheme="majorHAnsi" w:cstheme="minorHAnsi"/>
          <w:b/>
          <w:bCs/>
        </w:rPr>
        <w:t xml:space="preserve">ACKNOWLEDGING </w:t>
      </w:r>
      <w:r w:rsidR="008C0D54" w:rsidRPr="008C0D54">
        <w:rPr>
          <w:rFonts w:asciiTheme="majorHAnsi" w:hAnsiTheme="majorHAnsi" w:cstheme="minorHAnsi"/>
          <w:b/>
        </w:rPr>
        <w:t xml:space="preserve">THAT A SEPARATE ITEM IS INCLUDED ON THE AGENDA NOTIFYING THE PUBLIC THAT THE CITY INTENDS TO MAKE A STATEMENT AS REQUIRED BY SECTION 59-2-919(4)(B): FURTHER ACKNOWLEDGING THAT THE BUDGET OFFICER MADE THE STATEMENT AS REQUIRED BY SECTION 59-2-919(4)(B) SETTING THE DATE, TIME AND PLACE OF THE PUBLIC HEARING ON THE PROPOSED PROPERTY TAX INCREASE AS REQUIRED BY SECTION 59-2-919. </w:t>
      </w:r>
    </w:p>
    <w:p w14:paraId="7D690B5E" w14:textId="027FD2A1" w:rsidR="0096563F" w:rsidRPr="0096563F" w:rsidRDefault="0016314A" w:rsidP="0096563F">
      <w:pPr>
        <w:pStyle w:val="NormalWeb"/>
        <w:spacing w:before="614" w:beforeAutospacing="0" w:after="0" w:afterAutospacing="0"/>
        <w:ind w:left="-72" w:right="10" w:firstLine="773"/>
        <w:rPr>
          <w:rFonts w:asciiTheme="majorHAnsi" w:hAnsiTheme="majorHAnsi"/>
        </w:rPr>
      </w:pPr>
      <w:r>
        <w:rPr>
          <w:rFonts w:asciiTheme="majorHAnsi" w:hAnsiTheme="majorHAnsi" w:cs="Arial"/>
          <w:b/>
          <w:bCs/>
          <w:color w:val="0C0C00"/>
        </w:rPr>
        <w:t>W</w:t>
      </w:r>
      <w:r w:rsidR="0096563F" w:rsidRPr="0096563F">
        <w:rPr>
          <w:rFonts w:asciiTheme="majorHAnsi" w:hAnsiTheme="majorHAnsi" w:cs="Arial"/>
          <w:b/>
          <w:bCs/>
          <w:color w:val="0C0C00"/>
        </w:rPr>
        <w:t>HEREAS</w:t>
      </w:r>
      <w:r w:rsidR="0096563F" w:rsidRPr="0096563F">
        <w:rPr>
          <w:rFonts w:asciiTheme="majorHAnsi" w:hAnsiTheme="majorHAnsi"/>
          <w:b/>
          <w:bCs/>
          <w:color w:val="747400"/>
        </w:rPr>
        <w:t xml:space="preserve">, </w:t>
      </w:r>
      <w:r w:rsidR="0096563F" w:rsidRPr="0096563F">
        <w:rPr>
          <w:rFonts w:asciiTheme="majorHAnsi" w:hAnsiTheme="majorHAnsi"/>
          <w:color w:val="0A0A00"/>
        </w:rPr>
        <w:t>the Hyde Park C</w:t>
      </w:r>
      <w:r w:rsidR="0096563F" w:rsidRPr="0096563F">
        <w:rPr>
          <w:rFonts w:asciiTheme="majorHAnsi" w:hAnsiTheme="majorHAnsi"/>
          <w:color w:val="1D1D00"/>
        </w:rPr>
        <w:t>ouncil</w:t>
      </w:r>
      <w:r w:rsidR="0096563F" w:rsidRPr="0096563F">
        <w:rPr>
          <w:rFonts w:asciiTheme="majorHAnsi" w:hAnsiTheme="majorHAnsi"/>
          <w:color w:val="303000"/>
        </w:rPr>
        <w:t xml:space="preserve"> </w:t>
      </w:r>
      <w:r w:rsidR="0096563F" w:rsidRPr="0096563F">
        <w:rPr>
          <w:rFonts w:asciiTheme="majorHAnsi" w:hAnsiTheme="majorHAnsi" w:cs="Arial"/>
          <w:color w:val="1D1D00"/>
        </w:rPr>
        <w:t xml:space="preserve">met </w:t>
      </w:r>
      <w:r w:rsidR="0096563F" w:rsidRPr="0096563F">
        <w:rPr>
          <w:rFonts w:asciiTheme="majorHAnsi" w:hAnsiTheme="majorHAnsi" w:cs="Arial"/>
          <w:color w:val="0A0A00"/>
        </w:rPr>
        <w:t xml:space="preserve">in </w:t>
      </w:r>
      <w:r w:rsidR="0096563F" w:rsidRPr="0096563F">
        <w:rPr>
          <w:rFonts w:asciiTheme="majorHAnsi" w:hAnsiTheme="majorHAnsi" w:cs="Arial"/>
          <w:color w:val="111100"/>
        </w:rPr>
        <w:t xml:space="preserve">regular </w:t>
      </w:r>
      <w:r w:rsidR="0096563F" w:rsidRPr="0096563F">
        <w:rPr>
          <w:rFonts w:asciiTheme="majorHAnsi" w:hAnsiTheme="majorHAnsi" w:cs="Arial"/>
          <w:color w:val="303000"/>
        </w:rPr>
        <w:t xml:space="preserve">session </w:t>
      </w:r>
      <w:r w:rsidR="0096563F" w:rsidRPr="0096563F">
        <w:rPr>
          <w:rFonts w:asciiTheme="majorHAnsi" w:hAnsiTheme="majorHAnsi" w:cs="Arial"/>
          <w:color w:val="0D0D00"/>
        </w:rPr>
        <w:t xml:space="preserve">on </w:t>
      </w:r>
      <w:r w:rsidR="007C5D7A">
        <w:rPr>
          <w:rFonts w:asciiTheme="majorHAnsi" w:hAnsiTheme="majorHAnsi" w:cs="Arial"/>
          <w:color w:val="0D0D00"/>
        </w:rPr>
        <w:t xml:space="preserve">May </w:t>
      </w:r>
      <w:r>
        <w:rPr>
          <w:rFonts w:asciiTheme="majorHAnsi" w:hAnsiTheme="majorHAnsi" w:cs="Arial"/>
          <w:color w:val="0D0D00"/>
        </w:rPr>
        <w:t>13</w:t>
      </w:r>
      <w:r w:rsidR="007C5D7A">
        <w:rPr>
          <w:rFonts w:asciiTheme="majorHAnsi" w:hAnsiTheme="majorHAnsi" w:cs="Arial"/>
          <w:color w:val="0D0D00"/>
        </w:rPr>
        <w:t>, 202</w:t>
      </w:r>
      <w:r w:rsidR="00494FD8">
        <w:rPr>
          <w:rFonts w:asciiTheme="majorHAnsi" w:hAnsiTheme="majorHAnsi" w:cs="Arial"/>
          <w:color w:val="0D0D00"/>
        </w:rPr>
        <w:t>6</w:t>
      </w:r>
      <w:r w:rsidR="007C5D7A">
        <w:rPr>
          <w:rFonts w:asciiTheme="majorHAnsi" w:hAnsiTheme="majorHAnsi" w:cs="Arial"/>
          <w:color w:val="0D0D00"/>
        </w:rPr>
        <w:t>,</w:t>
      </w:r>
      <w:r w:rsidR="0096563F" w:rsidRPr="0096563F">
        <w:rPr>
          <w:rFonts w:asciiTheme="majorHAnsi" w:hAnsiTheme="majorHAnsi" w:cs="Arial"/>
          <w:color w:val="929200"/>
        </w:rPr>
        <w:t xml:space="preserve"> </w:t>
      </w:r>
      <w:r w:rsidR="0096563F" w:rsidRPr="0096563F">
        <w:rPr>
          <w:rFonts w:asciiTheme="majorHAnsi" w:hAnsiTheme="majorHAnsi" w:cs="Arial"/>
          <w:color w:val="292900"/>
        </w:rPr>
        <w:t xml:space="preserve">to </w:t>
      </w:r>
      <w:r>
        <w:rPr>
          <w:rFonts w:asciiTheme="majorHAnsi" w:hAnsiTheme="majorHAnsi" w:cs="Arial"/>
          <w:color w:val="292900"/>
        </w:rPr>
        <w:t xml:space="preserve">discuss the Hyde Park City 2027 tentative budget. </w:t>
      </w:r>
    </w:p>
    <w:p w14:paraId="0F4FCBF3" w14:textId="3C25C0F3" w:rsidR="0016314A" w:rsidRDefault="0096563F" w:rsidP="0096563F">
      <w:pPr>
        <w:pStyle w:val="NormalWeb"/>
        <w:spacing w:before="355" w:beforeAutospacing="0" w:after="0" w:afterAutospacing="0"/>
        <w:ind w:left="-72" w:right="605" w:firstLine="773"/>
        <w:rPr>
          <w:rFonts w:asciiTheme="majorHAnsi" w:hAnsiTheme="majorHAnsi" w:cs="Arial"/>
          <w:color w:val="393900"/>
        </w:rPr>
      </w:pPr>
      <w:proofErr w:type="gramStart"/>
      <w:r w:rsidRPr="0096563F">
        <w:rPr>
          <w:rFonts w:asciiTheme="majorHAnsi" w:hAnsiTheme="majorHAnsi" w:cs="Arial"/>
          <w:b/>
          <w:bCs/>
          <w:color w:val="0A0A00"/>
        </w:rPr>
        <w:t>WHEREAS</w:t>
      </w:r>
      <w:r w:rsidRPr="0096563F">
        <w:rPr>
          <w:rFonts w:asciiTheme="majorHAnsi" w:hAnsiTheme="majorHAnsi"/>
          <w:b/>
          <w:bCs/>
          <w:color w:val="737300"/>
        </w:rPr>
        <w:t>,</w:t>
      </w:r>
      <w:proofErr w:type="gramEnd"/>
      <w:r w:rsidR="0016314A">
        <w:rPr>
          <w:rFonts w:asciiTheme="majorHAnsi" w:hAnsiTheme="majorHAnsi"/>
          <w:b/>
          <w:bCs/>
          <w:color w:val="737300"/>
        </w:rPr>
        <w:t xml:space="preserve"> </w:t>
      </w:r>
      <w:r w:rsidR="0016314A">
        <w:rPr>
          <w:rFonts w:asciiTheme="majorHAnsi" w:hAnsiTheme="majorHAnsi" w:cs="Arial"/>
          <w:color w:val="393900"/>
        </w:rPr>
        <w:t>Utah Code 59-2-9</w:t>
      </w:r>
      <w:r w:rsidR="008C0D54">
        <w:rPr>
          <w:rFonts w:asciiTheme="majorHAnsi" w:hAnsiTheme="majorHAnsi" w:cs="Arial"/>
          <w:color w:val="393900"/>
        </w:rPr>
        <w:t>19</w:t>
      </w:r>
      <w:r w:rsidR="0016314A">
        <w:rPr>
          <w:rFonts w:asciiTheme="majorHAnsi" w:hAnsiTheme="majorHAnsi" w:cs="Arial"/>
          <w:color w:val="393900"/>
        </w:rPr>
        <w:t>(</w:t>
      </w:r>
      <w:r w:rsidR="008C0D54">
        <w:rPr>
          <w:rFonts w:asciiTheme="majorHAnsi" w:hAnsiTheme="majorHAnsi" w:cs="Arial"/>
          <w:color w:val="393900"/>
        </w:rPr>
        <w:t>4</w:t>
      </w:r>
      <w:r w:rsidR="0016314A">
        <w:rPr>
          <w:rFonts w:asciiTheme="majorHAnsi" w:hAnsiTheme="majorHAnsi" w:cs="Arial"/>
          <w:color w:val="393900"/>
        </w:rPr>
        <w:t xml:space="preserve">)(b) Requires an entity to prepare and present a Property Tax </w:t>
      </w:r>
      <w:r w:rsidR="008C0D54">
        <w:rPr>
          <w:rFonts w:asciiTheme="majorHAnsi" w:hAnsiTheme="majorHAnsi" w:cs="Arial"/>
          <w:color w:val="393900"/>
        </w:rPr>
        <w:t>Statement setting the Property Tax Hearing date time and place.</w:t>
      </w:r>
      <w:r w:rsidR="0016314A">
        <w:rPr>
          <w:rFonts w:asciiTheme="majorHAnsi" w:hAnsiTheme="majorHAnsi" w:cs="Arial"/>
          <w:color w:val="393900"/>
        </w:rPr>
        <w:t xml:space="preserve">  </w:t>
      </w:r>
    </w:p>
    <w:p w14:paraId="0EC7A664" w14:textId="0205ECF9" w:rsidR="0016314A" w:rsidRDefault="0096563F" w:rsidP="0016314A">
      <w:pPr>
        <w:pStyle w:val="NormalWeb"/>
        <w:spacing w:before="355" w:beforeAutospacing="0" w:after="0" w:afterAutospacing="0"/>
        <w:ind w:left="-72" w:right="605" w:firstLine="773"/>
        <w:rPr>
          <w:rFonts w:asciiTheme="majorHAnsi" w:hAnsiTheme="majorHAnsi" w:cs="Arial"/>
          <w:color w:val="393900"/>
        </w:rPr>
      </w:pPr>
      <w:proofErr w:type="gramStart"/>
      <w:r w:rsidRPr="0096563F">
        <w:rPr>
          <w:rFonts w:asciiTheme="majorHAnsi" w:hAnsiTheme="majorHAnsi" w:cs="Arial"/>
          <w:b/>
          <w:bCs/>
          <w:color w:val="111100"/>
        </w:rPr>
        <w:t>WHEREAS</w:t>
      </w:r>
      <w:r w:rsidRPr="0096563F">
        <w:rPr>
          <w:rFonts w:asciiTheme="majorHAnsi" w:hAnsiTheme="majorHAnsi" w:cs="Arial"/>
          <w:b/>
          <w:bCs/>
          <w:color w:val="363600"/>
        </w:rPr>
        <w:t>,</w:t>
      </w:r>
      <w:proofErr w:type="gramEnd"/>
      <w:r w:rsidRPr="0096563F">
        <w:rPr>
          <w:rFonts w:asciiTheme="majorHAnsi" w:hAnsiTheme="majorHAnsi" w:cs="Arial"/>
          <w:b/>
          <w:bCs/>
          <w:color w:val="363600"/>
        </w:rPr>
        <w:t xml:space="preserve"> </w:t>
      </w:r>
      <w:r w:rsidR="008C0D54">
        <w:rPr>
          <w:rFonts w:asciiTheme="majorHAnsi" w:hAnsiTheme="majorHAnsi" w:cs="Arial"/>
          <w:color w:val="363600"/>
        </w:rPr>
        <w:t>notice is given that the Hyde Park City Council will hold a public hearing to consider a property tax increase on August 26</w:t>
      </w:r>
      <w:r w:rsidR="008C0D54" w:rsidRPr="008C0D54">
        <w:rPr>
          <w:rFonts w:asciiTheme="majorHAnsi" w:hAnsiTheme="majorHAnsi" w:cs="Arial"/>
          <w:color w:val="363600"/>
          <w:vertAlign w:val="superscript"/>
        </w:rPr>
        <w:t>th</w:t>
      </w:r>
      <w:proofErr w:type="gramStart"/>
      <w:r w:rsidR="008C0D54">
        <w:rPr>
          <w:rFonts w:asciiTheme="majorHAnsi" w:hAnsiTheme="majorHAnsi" w:cs="Arial"/>
          <w:color w:val="363600"/>
        </w:rPr>
        <w:t xml:space="preserve"> 2026</w:t>
      </w:r>
      <w:proofErr w:type="gramEnd"/>
      <w:r w:rsidR="008C0D54">
        <w:rPr>
          <w:rFonts w:asciiTheme="majorHAnsi" w:hAnsiTheme="majorHAnsi" w:cs="Arial"/>
          <w:color w:val="363600"/>
        </w:rPr>
        <w:t xml:space="preserve">, at the Hyde Park City Office Building, 113 East Center.  The meeting will be held at 7:00pm. </w:t>
      </w:r>
    </w:p>
    <w:p w14:paraId="657D37BA" w14:textId="77777777" w:rsidR="00A77A57" w:rsidRDefault="00A77A57" w:rsidP="0016314A">
      <w:pPr>
        <w:spacing w:after="0"/>
        <w:rPr>
          <w:rFonts w:asciiTheme="majorHAnsi" w:hAnsiTheme="majorHAnsi" w:cs="Arial"/>
          <w:b/>
          <w:bCs/>
          <w:color w:val="070700"/>
        </w:rPr>
      </w:pPr>
    </w:p>
    <w:p w14:paraId="7EA0DF83" w14:textId="690D906E" w:rsidR="0016314A" w:rsidRPr="0016314A" w:rsidRDefault="00A77A57" w:rsidP="00A77A57">
      <w:pPr>
        <w:spacing w:after="0"/>
        <w:ind w:firstLine="624"/>
        <w:rPr>
          <w:rFonts w:asciiTheme="majorHAnsi" w:hAnsiTheme="majorHAnsi" w:cstheme="minorHAnsi"/>
        </w:rPr>
      </w:pPr>
      <w:r>
        <w:rPr>
          <w:rFonts w:asciiTheme="majorHAnsi" w:hAnsiTheme="majorHAnsi" w:cs="Arial"/>
          <w:b/>
          <w:bCs/>
          <w:color w:val="070700"/>
        </w:rPr>
        <w:t xml:space="preserve">NOW </w:t>
      </w:r>
      <w:r w:rsidR="0016314A">
        <w:rPr>
          <w:rFonts w:asciiTheme="majorHAnsi" w:hAnsiTheme="majorHAnsi" w:cs="Arial"/>
          <w:b/>
          <w:bCs/>
          <w:color w:val="070700"/>
        </w:rPr>
        <w:t>T</w:t>
      </w:r>
      <w:r w:rsidR="0096563F" w:rsidRPr="0096563F">
        <w:rPr>
          <w:rFonts w:asciiTheme="majorHAnsi" w:hAnsiTheme="majorHAnsi" w:cs="Arial"/>
          <w:b/>
          <w:bCs/>
          <w:color w:val="070700"/>
        </w:rPr>
        <w:t>HEREFORE</w:t>
      </w:r>
      <w:r w:rsidR="0096563F" w:rsidRPr="0096563F">
        <w:rPr>
          <w:rFonts w:asciiTheme="majorHAnsi" w:hAnsiTheme="majorHAnsi" w:cs="Arial"/>
          <w:b/>
          <w:bCs/>
          <w:color w:val="363600"/>
        </w:rPr>
        <w:t xml:space="preserve">, </w:t>
      </w:r>
      <w:r w:rsidR="0096563F" w:rsidRPr="0096563F">
        <w:rPr>
          <w:rFonts w:asciiTheme="majorHAnsi" w:hAnsiTheme="majorHAnsi" w:cs="Arial"/>
          <w:b/>
          <w:bCs/>
          <w:color w:val="0A0A00"/>
        </w:rPr>
        <w:t xml:space="preserve">BE </w:t>
      </w:r>
      <w:r w:rsidR="0096563F" w:rsidRPr="0096563F">
        <w:rPr>
          <w:rFonts w:asciiTheme="majorHAnsi" w:hAnsiTheme="majorHAnsi" w:cs="Arial"/>
          <w:b/>
          <w:bCs/>
          <w:color w:val="090900"/>
        </w:rPr>
        <w:t xml:space="preserve">IT </w:t>
      </w:r>
      <w:r w:rsidR="0096563F" w:rsidRPr="0096563F">
        <w:rPr>
          <w:rFonts w:asciiTheme="majorHAnsi" w:hAnsiTheme="majorHAnsi" w:cs="Arial"/>
          <w:b/>
          <w:bCs/>
          <w:color w:val="080800"/>
        </w:rPr>
        <w:t xml:space="preserve">RESOLVED </w:t>
      </w:r>
      <w:r w:rsidRPr="0096563F">
        <w:rPr>
          <w:rFonts w:asciiTheme="majorHAnsi" w:hAnsiTheme="majorHAnsi"/>
          <w:color w:val="1F1F00"/>
        </w:rPr>
        <w:t>THAT</w:t>
      </w:r>
      <w:r w:rsidR="0096563F" w:rsidRPr="0096563F">
        <w:rPr>
          <w:rFonts w:asciiTheme="majorHAnsi" w:hAnsiTheme="majorHAnsi"/>
          <w:color w:val="1F1F00"/>
        </w:rPr>
        <w:t xml:space="preserve"> </w:t>
      </w:r>
      <w:r w:rsidR="0096563F" w:rsidRPr="0096563F">
        <w:rPr>
          <w:rFonts w:asciiTheme="majorHAnsi" w:hAnsiTheme="majorHAnsi" w:cs="Arial"/>
          <w:color w:val="232300"/>
        </w:rPr>
        <w:t xml:space="preserve">the </w:t>
      </w:r>
      <w:r w:rsidR="0016314A">
        <w:rPr>
          <w:rFonts w:asciiTheme="majorHAnsi" w:hAnsiTheme="majorHAnsi" w:cs="Arial"/>
          <w:color w:val="232300"/>
        </w:rPr>
        <w:t xml:space="preserve">Budget Officer </w:t>
      </w:r>
      <w:r w:rsidR="008C0D54">
        <w:rPr>
          <w:rFonts w:asciiTheme="majorHAnsi" w:hAnsiTheme="majorHAnsi" w:cs="Arial"/>
          <w:color w:val="232300"/>
        </w:rPr>
        <w:t>Made a statement to the public notifying them of the date, time and place of the public hearing on the proposed tax rate increase as required by Utah code 59-2-919(4)</w:t>
      </w:r>
      <w:r w:rsidR="0016314A" w:rsidRPr="0016314A">
        <w:rPr>
          <w:rFonts w:asciiTheme="majorHAnsi" w:hAnsiTheme="majorHAnsi" w:cstheme="minorHAnsi"/>
        </w:rPr>
        <w:t xml:space="preserve">. </w:t>
      </w:r>
    </w:p>
    <w:p w14:paraId="7D7C511F" w14:textId="7B795026" w:rsidR="0096563F" w:rsidRDefault="0096563F" w:rsidP="0096563F">
      <w:pPr>
        <w:pStyle w:val="NormalWeb"/>
        <w:spacing w:before="389" w:beforeAutospacing="0" w:after="0" w:afterAutospacing="0"/>
        <w:ind w:right="149"/>
        <w:rPr>
          <w:rFonts w:asciiTheme="majorHAnsi" w:hAnsiTheme="majorHAnsi" w:cs="Arial"/>
          <w:color w:val="292900"/>
        </w:rPr>
      </w:pPr>
      <w:r w:rsidRPr="0096563F">
        <w:rPr>
          <w:rFonts w:asciiTheme="majorHAnsi" w:hAnsiTheme="majorHAnsi" w:cs="Arial"/>
          <w:b/>
          <w:bCs/>
          <w:color w:val="292900"/>
        </w:rPr>
        <w:t xml:space="preserve">PASSED AND APPROVED </w:t>
      </w:r>
      <w:r>
        <w:rPr>
          <w:rFonts w:asciiTheme="majorHAnsi" w:hAnsiTheme="majorHAnsi" w:cs="Arial"/>
          <w:color w:val="292900"/>
        </w:rPr>
        <w:t xml:space="preserve">on this </w:t>
      </w:r>
      <w:r w:rsidR="00A77A57">
        <w:rPr>
          <w:rFonts w:asciiTheme="majorHAnsi" w:hAnsiTheme="majorHAnsi" w:cs="Arial"/>
          <w:color w:val="292900"/>
        </w:rPr>
        <w:t>13</w:t>
      </w:r>
      <w:r w:rsidRPr="0096563F">
        <w:rPr>
          <w:rFonts w:asciiTheme="majorHAnsi" w:hAnsiTheme="majorHAnsi" w:cs="Arial"/>
          <w:color w:val="292900"/>
          <w:vertAlign w:val="superscript"/>
        </w:rPr>
        <w:t>th</w:t>
      </w:r>
      <w:r>
        <w:rPr>
          <w:rFonts w:asciiTheme="majorHAnsi" w:hAnsiTheme="majorHAnsi" w:cs="Arial"/>
          <w:color w:val="292900"/>
        </w:rPr>
        <w:t xml:space="preserve"> day of </w:t>
      </w:r>
      <w:r w:rsidR="007C5D7A">
        <w:rPr>
          <w:rFonts w:asciiTheme="majorHAnsi" w:hAnsiTheme="majorHAnsi" w:cs="Arial"/>
          <w:color w:val="292900"/>
        </w:rPr>
        <w:t>May</w:t>
      </w:r>
      <w:r>
        <w:rPr>
          <w:rFonts w:asciiTheme="majorHAnsi" w:hAnsiTheme="majorHAnsi" w:cs="Arial"/>
          <w:color w:val="292900"/>
        </w:rPr>
        <w:t xml:space="preserve"> 202</w:t>
      </w:r>
      <w:r w:rsidR="00494FD8">
        <w:rPr>
          <w:rFonts w:asciiTheme="majorHAnsi" w:hAnsiTheme="majorHAnsi" w:cs="Arial"/>
          <w:color w:val="292900"/>
        </w:rPr>
        <w:t>6</w:t>
      </w:r>
    </w:p>
    <w:p w14:paraId="3E67FBF9" w14:textId="12F98FE9" w:rsidR="0096563F" w:rsidRDefault="0096563F" w:rsidP="0096563F">
      <w:pPr>
        <w:pStyle w:val="NormalWeb"/>
        <w:spacing w:before="389" w:beforeAutospacing="0" w:after="0" w:afterAutospacing="0"/>
        <w:ind w:right="149"/>
        <w:rPr>
          <w:rFonts w:asciiTheme="majorHAnsi" w:hAnsiTheme="majorHAnsi" w:cs="Arial"/>
          <w:color w:val="292900"/>
        </w:rPr>
      </w:pP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  <w:t xml:space="preserve">Hyde Park City </w:t>
      </w:r>
    </w:p>
    <w:p w14:paraId="64E86651" w14:textId="77777777" w:rsidR="0096563F" w:rsidRDefault="0096563F" w:rsidP="0096563F">
      <w:pPr>
        <w:pStyle w:val="NormalWeb"/>
        <w:spacing w:before="389" w:beforeAutospacing="0" w:after="0" w:afterAutospacing="0"/>
        <w:ind w:right="149"/>
        <w:rPr>
          <w:rFonts w:asciiTheme="majorHAnsi" w:hAnsiTheme="majorHAnsi" w:cs="Arial"/>
          <w:color w:val="292900"/>
        </w:rPr>
      </w:pPr>
    </w:p>
    <w:p w14:paraId="12BB07A4" w14:textId="314B2E28" w:rsidR="0096563F" w:rsidRDefault="0096563F" w:rsidP="009D3F51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color w:val="292900"/>
        </w:rPr>
      </w:pP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 w:rsidR="009D3F51">
        <w:rPr>
          <w:rFonts w:asciiTheme="majorHAnsi" w:hAnsiTheme="majorHAnsi" w:cs="Arial"/>
          <w:color w:val="292900"/>
        </w:rPr>
        <w:t>_____________________________________</w:t>
      </w:r>
    </w:p>
    <w:p w14:paraId="439648F8" w14:textId="49C79027" w:rsidR="009D3F51" w:rsidRDefault="009D3F51" w:rsidP="009D3F51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color w:val="292900"/>
        </w:rPr>
      </w:pP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</w:r>
      <w:r>
        <w:rPr>
          <w:rFonts w:asciiTheme="majorHAnsi" w:hAnsiTheme="majorHAnsi" w:cs="Arial"/>
          <w:color w:val="292900"/>
        </w:rPr>
        <w:tab/>
        <w:t>Bryan Cox, Mayor</w:t>
      </w:r>
    </w:p>
    <w:p w14:paraId="2CBB3076" w14:textId="7F5665A8" w:rsidR="009D3F51" w:rsidRDefault="009D3F51" w:rsidP="009D3F51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color w:val="292900"/>
        </w:rPr>
      </w:pPr>
      <w:r>
        <w:rPr>
          <w:rFonts w:asciiTheme="majorHAnsi" w:hAnsiTheme="majorHAnsi" w:cs="Arial"/>
          <w:color w:val="292900"/>
        </w:rPr>
        <w:t>Attest:</w:t>
      </w:r>
    </w:p>
    <w:p w14:paraId="426A05B6" w14:textId="77777777" w:rsidR="009D3F51" w:rsidRDefault="009D3F51" w:rsidP="009D3F51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color w:val="292900"/>
        </w:rPr>
      </w:pPr>
    </w:p>
    <w:p w14:paraId="314A22C8" w14:textId="77777777" w:rsidR="009D3F51" w:rsidRDefault="009D3F51" w:rsidP="009D3F51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color w:val="292900"/>
        </w:rPr>
      </w:pPr>
    </w:p>
    <w:p w14:paraId="2003A301" w14:textId="77777777" w:rsidR="009D3F51" w:rsidRDefault="009D3F51" w:rsidP="009D3F51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color w:val="292900"/>
        </w:rPr>
      </w:pPr>
    </w:p>
    <w:p w14:paraId="1419CF7F" w14:textId="46910EBE" w:rsidR="009D3F51" w:rsidRDefault="009D3F51" w:rsidP="009D3F51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color w:val="292900"/>
        </w:rPr>
      </w:pPr>
      <w:r>
        <w:rPr>
          <w:rFonts w:asciiTheme="majorHAnsi" w:hAnsiTheme="majorHAnsi" w:cs="Arial"/>
          <w:color w:val="292900"/>
        </w:rPr>
        <w:t>_______________________________</w:t>
      </w:r>
    </w:p>
    <w:p w14:paraId="749A76A6" w14:textId="090FE900" w:rsidR="009D3F51" w:rsidRDefault="009D3F51" w:rsidP="009D3F51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color w:val="292900"/>
        </w:rPr>
      </w:pPr>
      <w:r>
        <w:rPr>
          <w:rFonts w:asciiTheme="majorHAnsi" w:hAnsiTheme="majorHAnsi" w:cs="Arial"/>
          <w:color w:val="292900"/>
        </w:rPr>
        <w:t>Donja Wright, MMC</w:t>
      </w:r>
    </w:p>
    <w:p w14:paraId="50A2250F" w14:textId="6B65589D" w:rsidR="008C0D54" w:rsidRDefault="009D3F51" w:rsidP="00494FD8">
      <w:pPr>
        <w:pStyle w:val="NormalWeb"/>
        <w:spacing w:before="0" w:beforeAutospacing="0" w:after="0" w:afterAutospacing="0"/>
        <w:ind w:right="149"/>
        <w:rPr>
          <w:rFonts w:asciiTheme="majorHAnsi" w:hAnsiTheme="majorHAnsi" w:cs="Arial"/>
          <w:b/>
          <w:bCs/>
          <w:color w:val="FAFA00"/>
        </w:rPr>
      </w:pPr>
      <w:r>
        <w:rPr>
          <w:rFonts w:asciiTheme="majorHAnsi" w:hAnsiTheme="majorHAnsi" w:cs="Arial"/>
          <w:color w:val="292900"/>
        </w:rPr>
        <w:t>City Recorder</w:t>
      </w:r>
      <w:r w:rsidR="0096563F" w:rsidRPr="0096563F">
        <w:rPr>
          <w:rFonts w:asciiTheme="majorHAnsi" w:hAnsiTheme="majorHAnsi" w:cs="Arial"/>
          <w:b/>
          <w:bCs/>
          <w:color w:val="FAFA00"/>
        </w:rPr>
        <w:t>. </w:t>
      </w:r>
    </w:p>
    <w:p w14:paraId="2A055EB8" w14:textId="77777777" w:rsidR="008C0D54" w:rsidRDefault="008C0D54">
      <w:pPr>
        <w:rPr>
          <w:rFonts w:asciiTheme="majorHAnsi" w:eastAsia="Times New Roman" w:hAnsiTheme="majorHAnsi" w:cs="Arial"/>
          <w:b/>
          <w:bCs/>
          <w:color w:val="FAFA00"/>
          <w:kern w:val="0"/>
          <w:sz w:val="24"/>
          <w:szCs w:val="24"/>
          <w14:ligatures w14:val="none"/>
        </w:rPr>
      </w:pPr>
      <w:r>
        <w:rPr>
          <w:rFonts w:asciiTheme="majorHAnsi" w:hAnsiTheme="majorHAnsi" w:cs="Arial"/>
          <w:b/>
          <w:bCs/>
          <w:color w:val="FAFA00"/>
        </w:rPr>
        <w:br w:type="page"/>
      </w:r>
    </w:p>
    <w:p w14:paraId="74A14F1F" w14:textId="72F2340B" w:rsidR="0096563F" w:rsidRDefault="008C0D54" w:rsidP="008C0D54">
      <w:pPr>
        <w:pStyle w:val="NormalWeb"/>
        <w:spacing w:before="0" w:beforeAutospacing="0" w:after="0" w:afterAutospacing="0"/>
        <w:ind w:right="149"/>
        <w:jc w:val="center"/>
        <w:rPr>
          <w:rFonts w:asciiTheme="majorHAnsi" w:hAnsiTheme="majorHAnsi"/>
          <w:b/>
          <w:bCs/>
        </w:rPr>
      </w:pPr>
      <w:r w:rsidRPr="008C0D54">
        <w:rPr>
          <w:rFonts w:asciiTheme="majorHAnsi" w:hAnsiTheme="majorHAnsi"/>
          <w:b/>
          <w:bCs/>
        </w:rPr>
        <w:lastRenderedPageBreak/>
        <w:t>Property Tax Increase Statement</w:t>
      </w:r>
    </w:p>
    <w:p w14:paraId="1D0198DD" w14:textId="77777777" w:rsidR="001B2AD1" w:rsidRDefault="001B2AD1" w:rsidP="008C0D54">
      <w:pPr>
        <w:pStyle w:val="NormalWeb"/>
        <w:spacing w:before="0" w:beforeAutospacing="0" w:after="0" w:afterAutospacing="0"/>
        <w:ind w:right="149"/>
        <w:jc w:val="center"/>
        <w:rPr>
          <w:rFonts w:asciiTheme="majorHAnsi" w:hAnsiTheme="majorHAnsi"/>
          <w:b/>
          <w:bCs/>
        </w:rPr>
      </w:pPr>
    </w:p>
    <w:p w14:paraId="24E85D05" w14:textId="2FAF3B64" w:rsidR="001B2AD1" w:rsidRPr="001B2AD1" w:rsidRDefault="001B2AD1" w:rsidP="008C0D54">
      <w:pPr>
        <w:pStyle w:val="NormalWeb"/>
        <w:spacing w:before="0" w:beforeAutospacing="0" w:after="0" w:afterAutospacing="0"/>
        <w:ind w:right="149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As part of the budget process, Hyde Park City is considering a property tax increase. </w:t>
      </w:r>
    </w:p>
    <w:p w14:paraId="74A5C5CB" w14:textId="77777777" w:rsidR="008C0D54" w:rsidRDefault="008C0D54" w:rsidP="008C0D54">
      <w:pPr>
        <w:pStyle w:val="NormalWeb"/>
        <w:spacing w:before="0" w:beforeAutospacing="0" w:after="0" w:afterAutospacing="0"/>
        <w:ind w:right="149"/>
        <w:jc w:val="center"/>
        <w:rPr>
          <w:rFonts w:asciiTheme="majorHAnsi" w:hAnsiTheme="majorHAnsi"/>
          <w:b/>
          <w:bCs/>
        </w:rPr>
      </w:pPr>
    </w:p>
    <w:p w14:paraId="567A71B1" w14:textId="77777777" w:rsidR="008C0D54" w:rsidRDefault="008C0D54" w:rsidP="008C0D54">
      <w:pPr>
        <w:pStyle w:val="NormalWeb"/>
        <w:spacing w:before="0" w:beforeAutospacing="0" w:after="0" w:afterAutospacing="0"/>
        <w:ind w:right="149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Notice is hereby given that the Hyde Park City Council will hold a hearing to consider a property tax increase.</w:t>
      </w:r>
    </w:p>
    <w:p w14:paraId="6D073A8A" w14:textId="77777777" w:rsidR="008C0D54" w:rsidRDefault="008C0D54" w:rsidP="008C0D54">
      <w:pPr>
        <w:pStyle w:val="NormalWeb"/>
        <w:spacing w:before="0" w:beforeAutospacing="0" w:after="0" w:afterAutospacing="0"/>
        <w:ind w:right="149"/>
        <w:jc w:val="center"/>
        <w:rPr>
          <w:rFonts w:asciiTheme="majorHAnsi" w:hAnsiTheme="majorHAnsi"/>
        </w:rPr>
      </w:pPr>
    </w:p>
    <w:p w14:paraId="62EE9AD3" w14:textId="77777777" w:rsidR="008C0D54" w:rsidRDefault="008C0D54" w:rsidP="008C0D54">
      <w:pPr>
        <w:pStyle w:val="NormalWeb"/>
        <w:spacing w:before="0" w:beforeAutospacing="0" w:after="0" w:afterAutospacing="0" w:line="480" w:lineRule="auto"/>
        <w:ind w:right="149"/>
        <w:rPr>
          <w:rFonts w:asciiTheme="majorHAnsi" w:hAnsiTheme="majorHAnsi"/>
        </w:rPr>
      </w:pPr>
    </w:p>
    <w:p w14:paraId="4F58BD60" w14:textId="45E79ADE" w:rsidR="008C0D54" w:rsidRDefault="008C0D54" w:rsidP="008C0D54">
      <w:pPr>
        <w:pStyle w:val="NormalWeb"/>
        <w:spacing w:before="0" w:beforeAutospacing="0" w:after="0" w:afterAutospacing="0" w:line="480" w:lineRule="auto"/>
        <w:ind w:right="149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Date: Wednesday Aug 26, 2026 </w:t>
      </w:r>
    </w:p>
    <w:p w14:paraId="48F439EA" w14:textId="79731870" w:rsidR="008C0D54" w:rsidRDefault="008C0D54" w:rsidP="008C0D54">
      <w:pPr>
        <w:pStyle w:val="NormalWeb"/>
        <w:spacing w:before="0" w:beforeAutospacing="0" w:after="0" w:afterAutospacing="0" w:line="480" w:lineRule="auto"/>
        <w:ind w:right="149"/>
        <w:rPr>
          <w:rFonts w:asciiTheme="majorHAnsi" w:hAnsiTheme="majorHAnsi"/>
        </w:rPr>
      </w:pPr>
      <w:r>
        <w:rPr>
          <w:rFonts w:asciiTheme="majorHAnsi" w:hAnsiTheme="majorHAnsi"/>
        </w:rPr>
        <w:t>Time: 7:00pm</w:t>
      </w:r>
    </w:p>
    <w:p w14:paraId="5F57E943" w14:textId="708628EB" w:rsidR="008C0D54" w:rsidRPr="008C0D54" w:rsidRDefault="008C0D54" w:rsidP="008C0D54">
      <w:pPr>
        <w:pStyle w:val="NormalWeb"/>
        <w:spacing w:before="0" w:beforeAutospacing="0" w:after="0" w:afterAutospacing="0" w:line="480" w:lineRule="auto"/>
        <w:ind w:right="149"/>
        <w:rPr>
          <w:rFonts w:asciiTheme="majorHAnsi" w:hAnsiTheme="majorHAnsi"/>
        </w:rPr>
      </w:pPr>
      <w:r>
        <w:rPr>
          <w:rFonts w:asciiTheme="majorHAnsi" w:hAnsiTheme="majorHAnsi"/>
        </w:rPr>
        <w:t>Location: Hyde Park City Council Chambers - 113 E Center, Hyde Park, UT</w:t>
      </w:r>
    </w:p>
    <w:sectPr w:rsidR="008C0D54" w:rsidRPr="008C0D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B42D9"/>
    <w:multiLevelType w:val="hybridMultilevel"/>
    <w:tmpl w:val="173CC0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5045B1C">
      <w:start w:val="1"/>
      <w:numFmt w:val="lowerLetter"/>
      <w:lvlText w:val="%2."/>
      <w:lvlJc w:val="left"/>
      <w:pPr>
        <w:ind w:left="1080" w:hanging="360"/>
      </w:pPr>
      <w:rPr>
        <w:rFonts w:asciiTheme="majorHAnsi" w:eastAsia="Times New Roman" w:hAnsiTheme="majorHAnsi" w:cstheme="minorHAnsi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48719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861"/>
    <w:rsid w:val="0016314A"/>
    <w:rsid w:val="001B2AD1"/>
    <w:rsid w:val="001C2A12"/>
    <w:rsid w:val="00275CDA"/>
    <w:rsid w:val="00352327"/>
    <w:rsid w:val="00390F71"/>
    <w:rsid w:val="00494FD8"/>
    <w:rsid w:val="00685A6A"/>
    <w:rsid w:val="007C5D7A"/>
    <w:rsid w:val="007E7968"/>
    <w:rsid w:val="00801414"/>
    <w:rsid w:val="008C0D54"/>
    <w:rsid w:val="008C4C01"/>
    <w:rsid w:val="00904861"/>
    <w:rsid w:val="00957E29"/>
    <w:rsid w:val="0096563F"/>
    <w:rsid w:val="009D3F51"/>
    <w:rsid w:val="00A77A57"/>
    <w:rsid w:val="00B705FF"/>
    <w:rsid w:val="00B903BA"/>
    <w:rsid w:val="00DC7F54"/>
    <w:rsid w:val="00E46733"/>
    <w:rsid w:val="00E92340"/>
    <w:rsid w:val="00F1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46AA9"/>
  <w15:chartTrackingRefBased/>
  <w15:docId w15:val="{EA53F42B-7CD7-4974-86AA-81ACD1A5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86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86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86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86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86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86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86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8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8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8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8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86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8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8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8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86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86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86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861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65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2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Donja Wright</dc:creator>
  <cp:keywords/>
  <dc:description/>
  <cp:lastModifiedBy>Donja Wright</cp:lastModifiedBy>
  <cp:revision>3</cp:revision>
  <cp:lastPrinted>2026-04-14T21:44:00Z</cp:lastPrinted>
  <dcterms:created xsi:type="dcterms:W3CDTF">2026-04-30T16:38:00Z</dcterms:created>
  <dcterms:modified xsi:type="dcterms:W3CDTF">2026-04-30T16:57:00Z</dcterms:modified>
</cp:coreProperties>
</file>