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30D1F" w14:textId="205D36B7" w:rsidR="00F13A0B" w:rsidRDefault="0096563F" w:rsidP="0096563F">
      <w:pPr>
        <w:jc w:val="center"/>
        <w:rPr>
          <w:sz w:val="28"/>
          <w:szCs w:val="28"/>
        </w:rPr>
      </w:pPr>
      <w:r>
        <w:rPr>
          <w:sz w:val="28"/>
          <w:szCs w:val="28"/>
        </w:rPr>
        <w:t>HYDE PARK CITY</w:t>
      </w:r>
    </w:p>
    <w:p w14:paraId="73467C56" w14:textId="0C21F96B" w:rsidR="0096563F" w:rsidRPr="0096563F" w:rsidRDefault="0096563F" w:rsidP="0096563F">
      <w:pPr>
        <w:jc w:val="center"/>
        <w:rPr>
          <w:rFonts w:asciiTheme="majorHAnsi" w:hAnsiTheme="majorHAnsi"/>
          <w:sz w:val="24"/>
          <w:szCs w:val="24"/>
        </w:rPr>
      </w:pPr>
      <w:r w:rsidRPr="0096563F">
        <w:rPr>
          <w:rFonts w:asciiTheme="majorHAnsi" w:hAnsiTheme="majorHAnsi"/>
          <w:sz w:val="24"/>
          <w:szCs w:val="24"/>
        </w:rPr>
        <w:t>RESOLUTION 202</w:t>
      </w:r>
      <w:r w:rsidR="00494FD8">
        <w:rPr>
          <w:rFonts w:asciiTheme="majorHAnsi" w:hAnsiTheme="majorHAnsi"/>
          <w:sz w:val="24"/>
          <w:szCs w:val="24"/>
        </w:rPr>
        <w:t>6</w:t>
      </w:r>
      <w:r w:rsidRPr="0096563F">
        <w:rPr>
          <w:rFonts w:asciiTheme="majorHAnsi" w:hAnsiTheme="majorHAnsi"/>
          <w:sz w:val="24"/>
          <w:szCs w:val="24"/>
        </w:rPr>
        <w:t>-0</w:t>
      </w:r>
      <w:r w:rsidR="00015BA9">
        <w:rPr>
          <w:rFonts w:asciiTheme="majorHAnsi" w:hAnsiTheme="majorHAnsi"/>
          <w:sz w:val="24"/>
          <w:szCs w:val="24"/>
        </w:rPr>
        <w:t>6</w:t>
      </w:r>
    </w:p>
    <w:p w14:paraId="7AF9234C" w14:textId="43223524" w:rsidR="00015BA9" w:rsidRPr="00015BA9" w:rsidRDefault="00015BA9" w:rsidP="00015BA9">
      <w:pPr>
        <w:rPr>
          <w:rFonts w:asciiTheme="majorHAnsi" w:hAnsiTheme="majorHAnsi" w:cstheme="minorHAnsi"/>
          <w:bCs/>
        </w:rPr>
      </w:pPr>
      <w:r w:rsidRPr="00015BA9">
        <w:rPr>
          <w:rFonts w:asciiTheme="majorHAnsi" w:hAnsiTheme="majorHAnsi"/>
          <w:b/>
          <w:bCs/>
          <w:sz w:val="24"/>
          <w:szCs w:val="24"/>
        </w:rPr>
        <w:t xml:space="preserve">A RESOLUTION </w:t>
      </w:r>
      <w:r w:rsidRPr="00015BA9">
        <w:rPr>
          <w:rFonts w:asciiTheme="majorHAnsi" w:hAnsiTheme="majorHAnsi" w:cstheme="minorHAnsi"/>
          <w:b/>
          <w:bCs/>
        </w:rPr>
        <w:t>ACKNOWLEDGING THAT PURSUANT TO SECTION 59-2-919(4)(</w:t>
      </w:r>
      <w:r>
        <w:rPr>
          <w:rFonts w:asciiTheme="majorHAnsi" w:hAnsiTheme="majorHAnsi" w:cstheme="minorHAnsi"/>
          <w:b/>
          <w:bCs/>
        </w:rPr>
        <w:t>a</w:t>
      </w:r>
      <w:r w:rsidRPr="00015BA9">
        <w:rPr>
          <w:rFonts w:asciiTheme="majorHAnsi" w:hAnsiTheme="majorHAnsi" w:cstheme="minorHAnsi"/>
          <w:b/>
          <w:bCs/>
        </w:rPr>
        <w:t>)(</w:t>
      </w:r>
      <w:proofErr w:type="spellStart"/>
      <w:r>
        <w:rPr>
          <w:rFonts w:asciiTheme="majorHAnsi" w:hAnsiTheme="majorHAnsi" w:cstheme="minorHAnsi"/>
          <w:b/>
          <w:bCs/>
        </w:rPr>
        <w:t>i</w:t>
      </w:r>
      <w:proofErr w:type="spellEnd"/>
      <w:r w:rsidRPr="00015BA9">
        <w:rPr>
          <w:rFonts w:asciiTheme="majorHAnsi" w:hAnsiTheme="majorHAnsi" w:cstheme="minorHAnsi"/>
          <w:b/>
          <w:bCs/>
        </w:rPr>
        <w:t>) THE BUDGET OFFICER STATED AS A SEPARATE ITEM FROM THE BUDGET AND IN A PUBLIC MEETING THAT THE TENTATIVE BUDGET INCLUDES A PROPOSED PROPERTY TAX INCREASE AND PRESENTED A PROPERTY TAX SCHEDULE AS DEFINED IN SECTION 59-2-924</w:t>
      </w:r>
      <w:r w:rsidRPr="00015BA9">
        <w:rPr>
          <w:rFonts w:asciiTheme="majorHAnsi" w:hAnsiTheme="majorHAnsi" w:cstheme="minorHAnsi"/>
          <w:bCs/>
        </w:rPr>
        <w:t xml:space="preserve">. </w:t>
      </w:r>
    </w:p>
    <w:p w14:paraId="7D690B5E" w14:textId="2AF1AA35" w:rsidR="0096563F" w:rsidRPr="0096563F" w:rsidRDefault="0096563F" w:rsidP="0096563F">
      <w:pPr>
        <w:pStyle w:val="NormalWeb"/>
        <w:spacing w:before="614" w:beforeAutospacing="0" w:after="0" w:afterAutospacing="0"/>
        <w:ind w:left="-72" w:right="10" w:firstLine="773"/>
        <w:rPr>
          <w:rFonts w:asciiTheme="majorHAnsi" w:hAnsiTheme="majorHAnsi"/>
        </w:rPr>
      </w:pPr>
      <w:r w:rsidRPr="0096563F">
        <w:rPr>
          <w:rFonts w:asciiTheme="majorHAnsi" w:hAnsiTheme="majorHAnsi" w:cs="Arial"/>
          <w:b/>
          <w:bCs/>
          <w:color w:val="0C0C00"/>
        </w:rPr>
        <w:t>WHEREAS</w:t>
      </w:r>
      <w:r w:rsidRPr="0096563F">
        <w:rPr>
          <w:rFonts w:asciiTheme="majorHAnsi" w:hAnsiTheme="majorHAnsi"/>
          <w:b/>
          <w:bCs/>
          <w:color w:val="747400"/>
        </w:rPr>
        <w:t xml:space="preserve">, </w:t>
      </w:r>
      <w:r w:rsidRPr="0096563F">
        <w:rPr>
          <w:rFonts w:asciiTheme="majorHAnsi" w:hAnsiTheme="majorHAnsi"/>
          <w:color w:val="0A0A00"/>
        </w:rPr>
        <w:t>the Hyde Park C</w:t>
      </w:r>
      <w:r w:rsidRPr="0096563F">
        <w:rPr>
          <w:rFonts w:asciiTheme="majorHAnsi" w:hAnsiTheme="majorHAnsi"/>
          <w:color w:val="1D1D00"/>
        </w:rPr>
        <w:t>ouncil</w:t>
      </w:r>
      <w:r w:rsidRPr="0096563F">
        <w:rPr>
          <w:rFonts w:asciiTheme="majorHAnsi" w:hAnsiTheme="majorHAnsi"/>
          <w:color w:val="303000"/>
        </w:rPr>
        <w:t xml:space="preserve"> </w:t>
      </w:r>
      <w:r w:rsidRPr="0096563F">
        <w:rPr>
          <w:rFonts w:asciiTheme="majorHAnsi" w:hAnsiTheme="majorHAnsi" w:cs="Arial"/>
          <w:color w:val="1D1D00"/>
        </w:rPr>
        <w:t xml:space="preserve">met </w:t>
      </w:r>
      <w:r w:rsidRPr="0096563F">
        <w:rPr>
          <w:rFonts w:asciiTheme="majorHAnsi" w:hAnsiTheme="majorHAnsi" w:cs="Arial"/>
          <w:color w:val="0A0A00"/>
        </w:rPr>
        <w:t xml:space="preserve">in </w:t>
      </w:r>
      <w:r w:rsidRPr="0096563F">
        <w:rPr>
          <w:rFonts w:asciiTheme="majorHAnsi" w:hAnsiTheme="majorHAnsi" w:cs="Arial"/>
          <w:color w:val="111100"/>
        </w:rPr>
        <w:t xml:space="preserve">regular </w:t>
      </w:r>
      <w:r w:rsidRPr="0096563F">
        <w:rPr>
          <w:rFonts w:asciiTheme="majorHAnsi" w:hAnsiTheme="majorHAnsi" w:cs="Arial"/>
          <w:color w:val="303000"/>
        </w:rPr>
        <w:t xml:space="preserve">session </w:t>
      </w:r>
      <w:r w:rsidRPr="0096563F">
        <w:rPr>
          <w:rFonts w:asciiTheme="majorHAnsi" w:hAnsiTheme="majorHAnsi" w:cs="Arial"/>
          <w:color w:val="0D0D00"/>
        </w:rPr>
        <w:t xml:space="preserve">on </w:t>
      </w:r>
      <w:r w:rsidR="007C5D7A">
        <w:rPr>
          <w:rFonts w:asciiTheme="majorHAnsi" w:hAnsiTheme="majorHAnsi" w:cs="Arial"/>
          <w:color w:val="0D0D00"/>
        </w:rPr>
        <w:t xml:space="preserve">May </w:t>
      </w:r>
      <w:r w:rsidR="00015BA9">
        <w:rPr>
          <w:rFonts w:asciiTheme="majorHAnsi" w:hAnsiTheme="majorHAnsi" w:cs="Arial"/>
          <w:color w:val="0D0D00"/>
        </w:rPr>
        <w:t>13</w:t>
      </w:r>
      <w:r w:rsidR="007C5D7A">
        <w:rPr>
          <w:rFonts w:asciiTheme="majorHAnsi" w:hAnsiTheme="majorHAnsi" w:cs="Arial"/>
          <w:color w:val="0D0D00"/>
        </w:rPr>
        <w:t>, 202</w:t>
      </w:r>
      <w:r w:rsidR="00494FD8">
        <w:rPr>
          <w:rFonts w:asciiTheme="majorHAnsi" w:hAnsiTheme="majorHAnsi" w:cs="Arial"/>
          <w:color w:val="0D0D00"/>
        </w:rPr>
        <w:t>6</w:t>
      </w:r>
      <w:r w:rsidR="007C5D7A">
        <w:rPr>
          <w:rFonts w:asciiTheme="majorHAnsi" w:hAnsiTheme="majorHAnsi" w:cs="Arial"/>
          <w:color w:val="0D0D00"/>
        </w:rPr>
        <w:t>,</w:t>
      </w:r>
      <w:r w:rsidRPr="0096563F">
        <w:rPr>
          <w:rFonts w:asciiTheme="majorHAnsi" w:hAnsiTheme="majorHAnsi" w:cs="Arial"/>
          <w:color w:val="929200"/>
        </w:rPr>
        <w:t xml:space="preserve"> </w:t>
      </w:r>
      <w:r w:rsidRPr="0096563F">
        <w:rPr>
          <w:rFonts w:asciiTheme="majorHAnsi" w:hAnsiTheme="majorHAnsi" w:cs="Arial"/>
          <w:color w:val="292900"/>
        </w:rPr>
        <w:t xml:space="preserve">to </w:t>
      </w:r>
      <w:r w:rsidR="00015BA9">
        <w:rPr>
          <w:rFonts w:asciiTheme="majorHAnsi" w:hAnsiTheme="majorHAnsi" w:cs="Arial"/>
          <w:color w:val="292900"/>
        </w:rPr>
        <w:t xml:space="preserve">discuss the Hyde Park City Tentative Budget; and </w:t>
      </w:r>
    </w:p>
    <w:p w14:paraId="41E60AA3" w14:textId="599C5953" w:rsidR="0096563F" w:rsidRPr="0096563F" w:rsidRDefault="0096563F" w:rsidP="0096563F">
      <w:pPr>
        <w:pStyle w:val="NormalWeb"/>
        <w:spacing w:before="355" w:beforeAutospacing="0" w:after="0" w:afterAutospacing="0"/>
        <w:ind w:left="-72" w:right="605" w:firstLine="773"/>
        <w:rPr>
          <w:rFonts w:asciiTheme="majorHAnsi" w:hAnsiTheme="majorHAnsi"/>
        </w:rPr>
      </w:pPr>
      <w:proofErr w:type="gramStart"/>
      <w:r w:rsidRPr="0096563F">
        <w:rPr>
          <w:rFonts w:asciiTheme="majorHAnsi" w:hAnsiTheme="majorHAnsi" w:cs="Arial"/>
          <w:b/>
          <w:bCs/>
          <w:color w:val="0A0A00"/>
        </w:rPr>
        <w:t>WHEREAS</w:t>
      </w:r>
      <w:r w:rsidRPr="0096563F">
        <w:rPr>
          <w:rFonts w:asciiTheme="majorHAnsi" w:hAnsiTheme="majorHAnsi"/>
          <w:b/>
          <w:bCs/>
          <w:color w:val="737300"/>
        </w:rPr>
        <w:t>,</w:t>
      </w:r>
      <w:proofErr w:type="gramEnd"/>
      <w:r w:rsidRPr="0096563F">
        <w:rPr>
          <w:rFonts w:asciiTheme="majorHAnsi" w:hAnsiTheme="majorHAnsi"/>
          <w:b/>
          <w:bCs/>
          <w:color w:val="737300"/>
        </w:rPr>
        <w:t xml:space="preserve"> </w:t>
      </w:r>
      <w:r w:rsidR="00015BA9">
        <w:rPr>
          <w:rFonts w:asciiTheme="majorHAnsi" w:hAnsiTheme="majorHAnsi" w:cs="Arial"/>
          <w:color w:val="393900"/>
        </w:rPr>
        <w:t xml:space="preserve">Utah Code 59-2-924(8)(b) Requires the budget officer to prepare a Tax Impact Schedule; </w:t>
      </w:r>
      <w:r w:rsidRPr="0096563F">
        <w:rPr>
          <w:rFonts w:asciiTheme="majorHAnsi" w:hAnsiTheme="majorHAnsi" w:cs="Arial"/>
          <w:color w:val="252500"/>
        </w:rPr>
        <w:t>and </w:t>
      </w:r>
    </w:p>
    <w:p w14:paraId="3132E1DD" w14:textId="4F5D35B9" w:rsidR="0096563F" w:rsidRPr="0096563F" w:rsidRDefault="0096563F" w:rsidP="0096563F">
      <w:pPr>
        <w:pStyle w:val="NormalWeb"/>
        <w:spacing w:before="384" w:beforeAutospacing="0" w:after="0" w:afterAutospacing="0"/>
        <w:ind w:left="-82" w:right="130" w:firstLine="787"/>
        <w:rPr>
          <w:rFonts w:asciiTheme="majorHAnsi" w:hAnsiTheme="majorHAnsi"/>
        </w:rPr>
      </w:pPr>
      <w:proofErr w:type="gramStart"/>
      <w:r w:rsidRPr="0096563F">
        <w:rPr>
          <w:rFonts w:asciiTheme="majorHAnsi" w:hAnsiTheme="majorHAnsi" w:cs="Arial"/>
          <w:b/>
          <w:bCs/>
          <w:color w:val="111100"/>
        </w:rPr>
        <w:t>WHEREAS</w:t>
      </w:r>
      <w:r w:rsidRPr="0096563F">
        <w:rPr>
          <w:rFonts w:asciiTheme="majorHAnsi" w:hAnsiTheme="majorHAnsi" w:cs="Arial"/>
          <w:b/>
          <w:bCs/>
          <w:color w:val="363600"/>
        </w:rPr>
        <w:t>,</w:t>
      </w:r>
      <w:proofErr w:type="gramEnd"/>
      <w:r w:rsidRPr="0096563F">
        <w:rPr>
          <w:rFonts w:asciiTheme="majorHAnsi" w:hAnsiTheme="majorHAnsi" w:cs="Arial"/>
          <w:b/>
          <w:bCs/>
          <w:color w:val="363600"/>
        </w:rPr>
        <w:t xml:space="preserve"> </w:t>
      </w:r>
      <w:r w:rsidR="00015BA9" w:rsidRPr="00015BA9">
        <w:rPr>
          <w:rFonts w:asciiTheme="majorHAnsi" w:hAnsiTheme="majorHAnsi" w:cs="Arial"/>
          <w:color w:val="363600"/>
        </w:rPr>
        <w:t>U</w:t>
      </w:r>
      <w:r w:rsidRPr="0096563F">
        <w:rPr>
          <w:rFonts w:asciiTheme="majorHAnsi" w:hAnsiTheme="majorHAnsi" w:cs="Arial"/>
          <w:color w:val="202000"/>
        </w:rPr>
        <w:t>t</w:t>
      </w:r>
      <w:r w:rsidR="00015BA9">
        <w:rPr>
          <w:rFonts w:asciiTheme="majorHAnsi" w:hAnsiTheme="majorHAnsi" w:cs="Arial"/>
          <w:color w:val="202000"/>
        </w:rPr>
        <w:t>ah code 59-2-919(4)(a)(</w:t>
      </w:r>
      <w:proofErr w:type="spellStart"/>
      <w:r w:rsidR="00015BA9">
        <w:rPr>
          <w:rFonts w:asciiTheme="majorHAnsi" w:hAnsiTheme="majorHAnsi" w:cs="Arial"/>
          <w:color w:val="202000"/>
        </w:rPr>
        <w:t>i</w:t>
      </w:r>
      <w:proofErr w:type="spellEnd"/>
      <w:r w:rsidR="00015BA9">
        <w:rPr>
          <w:rFonts w:asciiTheme="majorHAnsi" w:hAnsiTheme="majorHAnsi" w:cs="Arial"/>
          <w:color w:val="202000"/>
        </w:rPr>
        <w:t xml:space="preserve">) Requires that property tax Impact Schedule be a separate agenda item any time the budget is being discussed. </w:t>
      </w:r>
    </w:p>
    <w:p w14:paraId="142AA569" w14:textId="57F04750" w:rsidR="00015BA9" w:rsidRPr="0096563F" w:rsidRDefault="0096563F" w:rsidP="00015BA9">
      <w:pPr>
        <w:pStyle w:val="NormalWeb"/>
        <w:spacing w:before="374" w:beforeAutospacing="0" w:after="0" w:afterAutospacing="0"/>
        <w:ind w:left="624" w:right="-90"/>
        <w:rPr>
          <w:rFonts w:asciiTheme="majorHAnsi" w:hAnsiTheme="majorHAnsi" w:cs="Arial"/>
          <w:color w:val="313100"/>
        </w:rPr>
      </w:pPr>
      <w:r w:rsidRPr="0096563F">
        <w:rPr>
          <w:rFonts w:asciiTheme="majorHAnsi" w:hAnsiTheme="majorHAnsi" w:cs="Arial"/>
          <w:b/>
          <w:bCs/>
          <w:color w:val="070700"/>
        </w:rPr>
        <w:t>THEREFORE</w:t>
      </w:r>
      <w:r w:rsidRPr="0096563F">
        <w:rPr>
          <w:rFonts w:asciiTheme="majorHAnsi" w:hAnsiTheme="majorHAnsi" w:cs="Arial"/>
          <w:b/>
          <w:bCs/>
          <w:color w:val="363600"/>
        </w:rPr>
        <w:t xml:space="preserve">, </w:t>
      </w:r>
      <w:proofErr w:type="gramStart"/>
      <w:r w:rsidRPr="0096563F">
        <w:rPr>
          <w:rFonts w:asciiTheme="majorHAnsi" w:hAnsiTheme="majorHAnsi" w:cs="Arial"/>
          <w:b/>
          <w:bCs/>
          <w:color w:val="0A0A00"/>
        </w:rPr>
        <w:t xml:space="preserve">BE </w:t>
      </w:r>
      <w:r w:rsidRPr="0096563F">
        <w:rPr>
          <w:rFonts w:asciiTheme="majorHAnsi" w:hAnsiTheme="majorHAnsi" w:cs="Arial"/>
          <w:b/>
          <w:bCs/>
          <w:color w:val="090900"/>
        </w:rPr>
        <w:t>IT</w:t>
      </w:r>
      <w:proofErr w:type="gramEnd"/>
      <w:r w:rsidRPr="0096563F">
        <w:rPr>
          <w:rFonts w:asciiTheme="majorHAnsi" w:hAnsiTheme="majorHAnsi" w:cs="Arial"/>
          <w:b/>
          <w:bCs/>
          <w:color w:val="090900"/>
        </w:rPr>
        <w:t xml:space="preserve"> </w:t>
      </w:r>
      <w:r w:rsidRPr="0096563F">
        <w:rPr>
          <w:rFonts w:asciiTheme="majorHAnsi" w:hAnsiTheme="majorHAnsi" w:cs="Arial"/>
          <w:b/>
          <w:bCs/>
          <w:color w:val="080800"/>
        </w:rPr>
        <w:t xml:space="preserve">RESOLVED </w:t>
      </w:r>
      <w:proofErr w:type="gramStart"/>
      <w:r w:rsidRPr="0096563F">
        <w:rPr>
          <w:rFonts w:asciiTheme="majorHAnsi" w:hAnsiTheme="majorHAnsi"/>
          <w:color w:val="1F1F00"/>
        </w:rPr>
        <w:t>that</w:t>
      </w:r>
      <w:proofErr w:type="gramEnd"/>
      <w:r w:rsidRPr="0096563F">
        <w:rPr>
          <w:rFonts w:asciiTheme="majorHAnsi" w:hAnsiTheme="majorHAnsi"/>
          <w:color w:val="1F1F00"/>
        </w:rPr>
        <w:t xml:space="preserve"> </w:t>
      </w:r>
      <w:r w:rsidR="00015BA9">
        <w:rPr>
          <w:rFonts w:asciiTheme="majorHAnsi" w:hAnsiTheme="majorHAnsi"/>
          <w:color w:val="000000"/>
        </w:rPr>
        <w:t xml:space="preserve">In the City Council meeting the budget officer stated that the tentative budget includes a proposed property tax increase and presented a Property Tax </w:t>
      </w:r>
      <w:r w:rsidR="00667F52">
        <w:rPr>
          <w:rFonts w:asciiTheme="majorHAnsi" w:hAnsiTheme="majorHAnsi"/>
          <w:color w:val="000000"/>
        </w:rPr>
        <w:t>Schedule.</w:t>
      </w:r>
      <w:r w:rsidR="00015BA9" w:rsidRPr="0096563F">
        <w:rPr>
          <w:rFonts w:asciiTheme="majorHAnsi" w:hAnsiTheme="majorHAnsi" w:cs="Arial"/>
          <w:color w:val="313100"/>
        </w:rPr>
        <w:t xml:space="preserve"> </w:t>
      </w:r>
    </w:p>
    <w:p w14:paraId="7D7C511F" w14:textId="188FCFEF" w:rsidR="0096563F" w:rsidRDefault="0096563F" w:rsidP="0096563F">
      <w:pPr>
        <w:pStyle w:val="NormalWeb"/>
        <w:spacing w:before="389" w:beforeAutospacing="0" w:after="0" w:afterAutospacing="0"/>
        <w:ind w:right="149"/>
        <w:rPr>
          <w:rFonts w:asciiTheme="majorHAnsi" w:hAnsiTheme="majorHAnsi" w:cs="Arial"/>
          <w:color w:val="292900"/>
        </w:rPr>
      </w:pPr>
      <w:r w:rsidRPr="0096563F">
        <w:rPr>
          <w:rFonts w:asciiTheme="majorHAnsi" w:hAnsiTheme="majorHAnsi" w:cs="Arial"/>
          <w:b/>
          <w:bCs/>
          <w:color w:val="292900"/>
        </w:rPr>
        <w:t xml:space="preserve">PASSED AND APPROVED </w:t>
      </w:r>
      <w:r>
        <w:rPr>
          <w:rFonts w:asciiTheme="majorHAnsi" w:hAnsiTheme="majorHAnsi" w:cs="Arial"/>
          <w:color w:val="292900"/>
        </w:rPr>
        <w:t xml:space="preserve">on this </w:t>
      </w:r>
      <w:r w:rsidR="00015BA9">
        <w:rPr>
          <w:rFonts w:asciiTheme="majorHAnsi" w:hAnsiTheme="majorHAnsi" w:cs="Arial"/>
          <w:color w:val="292900"/>
        </w:rPr>
        <w:t>13</w:t>
      </w:r>
      <w:r w:rsidRPr="0096563F">
        <w:rPr>
          <w:rFonts w:asciiTheme="majorHAnsi" w:hAnsiTheme="majorHAnsi" w:cs="Arial"/>
          <w:color w:val="292900"/>
          <w:vertAlign w:val="superscript"/>
        </w:rPr>
        <w:t>th</w:t>
      </w:r>
      <w:r>
        <w:rPr>
          <w:rFonts w:asciiTheme="majorHAnsi" w:hAnsiTheme="majorHAnsi" w:cs="Arial"/>
          <w:color w:val="292900"/>
        </w:rPr>
        <w:t xml:space="preserve"> day of </w:t>
      </w:r>
      <w:r w:rsidR="007C5D7A">
        <w:rPr>
          <w:rFonts w:asciiTheme="majorHAnsi" w:hAnsiTheme="majorHAnsi" w:cs="Arial"/>
          <w:color w:val="292900"/>
        </w:rPr>
        <w:t>May</w:t>
      </w:r>
      <w:r>
        <w:rPr>
          <w:rFonts w:asciiTheme="majorHAnsi" w:hAnsiTheme="majorHAnsi" w:cs="Arial"/>
          <w:color w:val="292900"/>
        </w:rPr>
        <w:t xml:space="preserve"> 202</w:t>
      </w:r>
      <w:r w:rsidR="00494FD8">
        <w:rPr>
          <w:rFonts w:asciiTheme="majorHAnsi" w:hAnsiTheme="majorHAnsi" w:cs="Arial"/>
          <w:color w:val="292900"/>
        </w:rPr>
        <w:t>6</w:t>
      </w:r>
    </w:p>
    <w:p w14:paraId="3E67FBF9" w14:textId="12F98FE9" w:rsidR="0096563F" w:rsidRDefault="0096563F" w:rsidP="0096563F">
      <w:pPr>
        <w:pStyle w:val="NormalWeb"/>
        <w:spacing w:before="389" w:beforeAutospacing="0" w:after="0" w:afterAutospacing="0"/>
        <w:ind w:right="149"/>
        <w:rPr>
          <w:rFonts w:asciiTheme="majorHAnsi" w:hAnsiTheme="majorHAnsi" w:cs="Arial"/>
          <w:color w:val="292900"/>
        </w:rPr>
      </w:pP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  <w:t xml:space="preserve">Hyde Park City </w:t>
      </w:r>
    </w:p>
    <w:p w14:paraId="64E86651" w14:textId="77777777" w:rsidR="0096563F" w:rsidRDefault="0096563F" w:rsidP="0096563F">
      <w:pPr>
        <w:pStyle w:val="NormalWeb"/>
        <w:spacing w:before="389" w:beforeAutospacing="0" w:after="0" w:afterAutospacing="0"/>
        <w:ind w:right="149"/>
        <w:rPr>
          <w:rFonts w:asciiTheme="majorHAnsi" w:hAnsiTheme="majorHAnsi" w:cs="Arial"/>
          <w:color w:val="292900"/>
        </w:rPr>
      </w:pPr>
    </w:p>
    <w:p w14:paraId="12BB07A4" w14:textId="314B2E28" w:rsidR="0096563F" w:rsidRDefault="0096563F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 w:rsidR="009D3F51">
        <w:rPr>
          <w:rFonts w:asciiTheme="majorHAnsi" w:hAnsiTheme="majorHAnsi" w:cs="Arial"/>
          <w:color w:val="292900"/>
        </w:rPr>
        <w:t>_____________________________________</w:t>
      </w:r>
    </w:p>
    <w:p w14:paraId="439648F8" w14:textId="49C79027" w:rsidR="009D3F51" w:rsidRDefault="009D3F51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  <w:t>Bryan Cox, Mayor</w:t>
      </w:r>
    </w:p>
    <w:p w14:paraId="2CBB3076" w14:textId="7F5665A8" w:rsidR="009D3F51" w:rsidRDefault="009D3F51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  <w:r>
        <w:rPr>
          <w:rFonts w:asciiTheme="majorHAnsi" w:hAnsiTheme="majorHAnsi" w:cs="Arial"/>
          <w:color w:val="292900"/>
        </w:rPr>
        <w:t>Attest:</w:t>
      </w:r>
    </w:p>
    <w:p w14:paraId="426A05B6" w14:textId="77777777" w:rsidR="009D3F51" w:rsidRDefault="009D3F51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</w:p>
    <w:p w14:paraId="314A22C8" w14:textId="77777777" w:rsidR="009D3F51" w:rsidRDefault="009D3F51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</w:p>
    <w:p w14:paraId="2003A301" w14:textId="77777777" w:rsidR="009D3F51" w:rsidRDefault="009D3F51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</w:p>
    <w:p w14:paraId="1419CF7F" w14:textId="46910EBE" w:rsidR="009D3F51" w:rsidRDefault="009D3F51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  <w:r>
        <w:rPr>
          <w:rFonts w:asciiTheme="majorHAnsi" w:hAnsiTheme="majorHAnsi" w:cs="Arial"/>
          <w:color w:val="292900"/>
        </w:rPr>
        <w:t>_______________________________</w:t>
      </w:r>
    </w:p>
    <w:p w14:paraId="749A76A6" w14:textId="090FE900" w:rsidR="009D3F51" w:rsidRDefault="009D3F51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  <w:r>
        <w:rPr>
          <w:rFonts w:asciiTheme="majorHAnsi" w:hAnsiTheme="majorHAnsi" w:cs="Arial"/>
          <w:color w:val="292900"/>
        </w:rPr>
        <w:t>Donja Wright, MMC</w:t>
      </w:r>
    </w:p>
    <w:p w14:paraId="50A2250F" w14:textId="073965C2" w:rsidR="00667F52" w:rsidRDefault="009D3F51" w:rsidP="00494FD8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b/>
          <w:bCs/>
          <w:color w:val="FAFA00"/>
        </w:rPr>
      </w:pPr>
      <w:r>
        <w:rPr>
          <w:rFonts w:asciiTheme="majorHAnsi" w:hAnsiTheme="majorHAnsi" w:cs="Arial"/>
          <w:color w:val="292900"/>
        </w:rPr>
        <w:t>City Recorder</w:t>
      </w:r>
      <w:r w:rsidR="0096563F" w:rsidRPr="0096563F">
        <w:rPr>
          <w:rFonts w:asciiTheme="majorHAnsi" w:hAnsiTheme="majorHAnsi" w:cs="Arial"/>
          <w:b/>
          <w:bCs/>
          <w:color w:val="FAFA00"/>
        </w:rPr>
        <w:t>. </w:t>
      </w:r>
    </w:p>
    <w:p w14:paraId="4001771A" w14:textId="77777777" w:rsidR="00667F52" w:rsidRDefault="00667F52">
      <w:pPr>
        <w:rPr>
          <w:rFonts w:asciiTheme="majorHAnsi" w:eastAsia="Times New Roman" w:hAnsiTheme="majorHAnsi" w:cs="Arial"/>
          <w:b/>
          <w:bCs/>
          <w:color w:val="FAFA00"/>
          <w:sz w:val="24"/>
          <w:szCs w:val="24"/>
        </w:rPr>
      </w:pPr>
      <w:r>
        <w:rPr>
          <w:rFonts w:asciiTheme="majorHAnsi" w:hAnsiTheme="majorHAnsi" w:cs="Arial"/>
          <w:b/>
          <w:bCs/>
          <w:color w:val="FAFA00"/>
        </w:rPr>
        <w:br w:type="page"/>
      </w:r>
    </w:p>
    <w:p w14:paraId="11446091" w14:textId="77777777" w:rsidR="0096563F" w:rsidRDefault="0096563F" w:rsidP="00494FD8">
      <w:pPr>
        <w:pStyle w:val="NormalWeb"/>
        <w:spacing w:before="0" w:beforeAutospacing="0" w:after="0" w:afterAutospacing="0"/>
        <w:ind w:right="149"/>
        <w:rPr>
          <w:rFonts w:asciiTheme="majorHAnsi" w:hAnsiTheme="majorHAnsi"/>
        </w:rPr>
      </w:pPr>
    </w:p>
    <w:p w14:paraId="1EADAB22" w14:textId="77777777" w:rsidR="00667F52" w:rsidRDefault="00667F52" w:rsidP="00494FD8">
      <w:pPr>
        <w:pStyle w:val="NormalWeb"/>
        <w:spacing w:before="0" w:beforeAutospacing="0" w:after="0" w:afterAutospacing="0"/>
        <w:ind w:right="149"/>
        <w:rPr>
          <w:rFonts w:asciiTheme="majorHAnsi" w:hAnsiTheme="majorHAnsi"/>
        </w:rPr>
      </w:pPr>
    </w:p>
    <w:p w14:paraId="411DEDD8" w14:textId="77777777" w:rsidR="00667F52" w:rsidRDefault="00667F52" w:rsidP="00667F52">
      <w:pPr>
        <w:spacing w:before="34"/>
        <w:ind w:left="340"/>
        <w:rPr>
          <w:rFonts w:ascii="Trebuchet MS" w:eastAsia="Trebuchet MS" w:hAnsi="Trebuchet MS" w:cs="Trebuchet MS"/>
          <w:sz w:val="32"/>
          <w:szCs w:val="32"/>
        </w:rPr>
      </w:pPr>
      <w:bookmarkStart w:id="0" w:name="Proposed_Property_Tax_Impact_Schedule"/>
      <w:bookmarkEnd w:id="0"/>
      <w:r>
        <w:rPr>
          <w:rFonts w:ascii="Trebuchet MS"/>
          <w:b/>
          <w:sz w:val="32"/>
        </w:rPr>
        <w:t>P</w:t>
      </w:r>
      <w:r>
        <w:rPr>
          <w:rFonts w:ascii="Trebuchet MS"/>
          <w:b/>
          <w:spacing w:val="1"/>
          <w:sz w:val="32"/>
        </w:rPr>
        <w:t>rop</w:t>
      </w:r>
      <w:r>
        <w:rPr>
          <w:rFonts w:ascii="Trebuchet MS"/>
          <w:b/>
          <w:sz w:val="32"/>
        </w:rPr>
        <w:t>os</w:t>
      </w:r>
      <w:r>
        <w:rPr>
          <w:rFonts w:ascii="Trebuchet MS"/>
          <w:b/>
          <w:spacing w:val="1"/>
          <w:sz w:val="32"/>
        </w:rPr>
        <w:t>ed</w:t>
      </w:r>
      <w:r>
        <w:rPr>
          <w:rFonts w:ascii="Trebuchet MS"/>
          <w:b/>
          <w:spacing w:val="6"/>
          <w:sz w:val="32"/>
        </w:rPr>
        <w:t xml:space="preserve"> </w:t>
      </w:r>
      <w:r>
        <w:rPr>
          <w:rFonts w:ascii="Trebuchet MS"/>
          <w:b/>
          <w:sz w:val="32"/>
        </w:rPr>
        <w:t>P</w:t>
      </w:r>
      <w:r>
        <w:rPr>
          <w:rFonts w:ascii="Trebuchet MS"/>
          <w:b/>
          <w:spacing w:val="1"/>
          <w:sz w:val="32"/>
        </w:rPr>
        <w:t>roperty</w:t>
      </w:r>
      <w:r>
        <w:rPr>
          <w:rFonts w:ascii="Trebuchet MS"/>
          <w:b/>
          <w:spacing w:val="6"/>
          <w:sz w:val="32"/>
        </w:rPr>
        <w:t xml:space="preserve"> </w:t>
      </w:r>
      <w:r>
        <w:rPr>
          <w:rFonts w:ascii="Trebuchet MS"/>
          <w:b/>
          <w:sz w:val="32"/>
        </w:rPr>
        <w:t>Tax Im</w:t>
      </w:r>
      <w:r>
        <w:rPr>
          <w:rFonts w:ascii="Trebuchet MS"/>
          <w:b/>
          <w:spacing w:val="1"/>
          <w:sz w:val="32"/>
        </w:rPr>
        <w:t>p</w:t>
      </w:r>
      <w:r>
        <w:rPr>
          <w:rFonts w:ascii="Trebuchet MS"/>
          <w:b/>
          <w:sz w:val="32"/>
        </w:rPr>
        <w:t>ac</w:t>
      </w:r>
      <w:r>
        <w:rPr>
          <w:rFonts w:ascii="Trebuchet MS"/>
          <w:b/>
          <w:spacing w:val="1"/>
          <w:sz w:val="32"/>
        </w:rPr>
        <w:t>t</w:t>
      </w:r>
      <w:r>
        <w:rPr>
          <w:rFonts w:ascii="Trebuchet MS"/>
          <w:b/>
          <w:spacing w:val="7"/>
          <w:sz w:val="32"/>
        </w:rPr>
        <w:t xml:space="preserve"> </w:t>
      </w:r>
      <w:r>
        <w:rPr>
          <w:rFonts w:ascii="Trebuchet MS"/>
          <w:b/>
          <w:spacing w:val="-2"/>
          <w:sz w:val="32"/>
        </w:rPr>
        <w:t>Sc</w:t>
      </w:r>
      <w:r>
        <w:rPr>
          <w:rFonts w:ascii="Trebuchet MS"/>
          <w:b/>
          <w:spacing w:val="-3"/>
          <w:sz w:val="32"/>
        </w:rPr>
        <w:t>hedu</w:t>
      </w:r>
      <w:r>
        <w:rPr>
          <w:rFonts w:ascii="Trebuchet MS"/>
          <w:b/>
          <w:spacing w:val="-2"/>
          <w:sz w:val="32"/>
        </w:rPr>
        <w:t>l</w:t>
      </w:r>
      <w:r>
        <w:rPr>
          <w:rFonts w:ascii="Trebuchet MS"/>
          <w:b/>
          <w:spacing w:val="-3"/>
          <w:sz w:val="32"/>
        </w:rPr>
        <w:t>e</w:t>
      </w:r>
    </w:p>
    <w:p w14:paraId="343A3D3A" w14:textId="77777777" w:rsidR="00667F52" w:rsidRDefault="00667F52" w:rsidP="00667F52">
      <w:pPr>
        <w:pStyle w:val="BodyText"/>
        <w:spacing w:before="180" w:line="255" w:lineRule="auto"/>
        <w:ind w:left="339" w:right="220"/>
      </w:pPr>
      <w:r>
        <w:rPr>
          <w:w w:val="105"/>
        </w:rPr>
        <w:t>Hyde Park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C</w:t>
      </w:r>
      <w:r>
        <w:rPr>
          <w:spacing w:val="-1"/>
          <w:w w:val="105"/>
        </w:rPr>
        <w:t>ity</w:t>
      </w:r>
      <w:r>
        <w:rPr>
          <w:spacing w:val="-25"/>
          <w:w w:val="105"/>
        </w:rPr>
        <w:t xml:space="preserve"> </w:t>
      </w:r>
      <w:r>
        <w:rPr>
          <w:w w:val="105"/>
        </w:rPr>
        <w:t>will</w:t>
      </w:r>
      <w:r>
        <w:rPr>
          <w:spacing w:val="-26"/>
          <w:w w:val="105"/>
        </w:rPr>
        <w:t xml:space="preserve"> </w:t>
      </w:r>
      <w:r>
        <w:rPr>
          <w:w w:val="105"/>
        </w:rPr>
        <w:t>consider</w:t>
      </w:r>
      <w:r>
        <w:rPr>
          <w:spacing w:val="-24"/>
          <w:w w:val="105"/>
        </w:rPr>
        <w:t xml:space="preserve"> </w:t>
      </w:r>
      <w:r>
        <w:rPr>
          <w:w w:val="105"/>
        </w:rPr>
        <w:t>an</w:t>
      </w:r>
      <w:r>
        <w:rPr>
          <w:spacing w:val="-26"/>
          <w:w w:val="105"/>
        </w:rPr>
        <w:t xml:space="preserve"> </w:t>
      </w:r>
      <w:r>
        <w:rPr>
          <w:w w:val="105"/>
        </w:rPr>
        <w:t>increase</w:t>
      </w:r>
      <w:r>
        <w:rPr>
          <w:spacing w:val="-26"/>
          <w:w w:val="105"/>
        </w:rPr>
        <w:t xml:space="preserve"> </w:t>
      </w:r>
      <w:r>
        <w:rPr>
          <w:spacing w:val="-1"/>
          <w:w w:val="105"/>
        </w:rPr>
        <w:t>to</w:t>
      </w:r>
      <w:r>
        <w:rPr>
          <w:spacing w:val="-28"/>
          <w:w w:val="105"/>
        </w:rPr>
        <w:t xml:space="preserve"> </w:t>
      </w:r>
      <w:r>
        <w:rPr>
          <w:w w:val="105"/>
        </w:rPr>
        <w:t>its</w:t>
      </w:r>
      <w:r>
        <w:rPr>
          <w:spacing w:val="-26"/>
          <w:w w:val="105"/>
        </w:rPr>
        <w:t xml:space="preserve"> </w:t>
      </w:r>
      <w:r>
        <w:rPr>
          <w:w w:val="105"/>
        </w:rPr>
        <w:t>property</w:t>
      </w:r>
      <w:r>
        <w:rPr>
          <w:spacing w:val="-27"/>
          <w:w w:val="105"/>
        </w:rPr>
        <w:t xml:space="preserve"> </w:t>
      </w:r>
      <w:r>
        <w:rPr>
          <w:w w:val="105"/>
        </w:rPr>
        <w:t>tax</w:t>
      </w:r>
      <w:r>
        <w:rPr>
          <w:spacing w:val="-25"/>
          <w:w w:val="105"/>
        </w:rPr>
        <w:t xml:space="preserve"> </w:t>
      </w:r>
      <w:r>
        <w:rPr>
          <w:w w:val="105"/>
        </w:rPr>
        <w:t>rate</w:t>
      </w:r>
      <w:r>
        <w:rPr>
          <w:spacing w:val="-23"/>
          <w:w w:val="105"/>
        </w:rPr>
        <w:t xml:space="preserve"> </w:t>
      </w:r>
      <w:r>
        <w:rPr>
          <w:w w:val="105"/>
        </w:rPr>
        <w:t>from</w:t>
      </w:r>
      <w:r>
        <w:rPr>
          <w:spacing w:val="-28"/>
          <w:w w:val="105"/>
        </w:rPr>
        <w:t xml:space="preserve"> </w:t>
      </w:r>
      <w:r>
        <w:rPr>
          <w:w w:val="105"/>
        </w:rPr>
        <w:t>.000993</w:t>
      </w:r>
      <w:r>
        <w:rPr>
          <w:spacing w:val="-27"/>
          <w:w w:val="105"/>
        </w:rPr>
        <w:t xml:space="preserve"> </w:t>
      </w:r>
      <w:r>
        <w:rPr>
          <w:w w:val="105"/>
        </w:rPr>
        <w:t>to</w:t>
      </w:r>
      <w:r>
        <w:rPr>
          <w:spacing w:val="-28"/>
          <w:w w:val="105"/>
        </w:rPr>
        <w:t xml:space="preserve"> </w:t>
      </w:r>
      <w:r>
        <w:rPr>
          <w:w w:val="105"/>
        </w:rPr>
        <w:t>.001100(estimated)</w:t>
      </w:r>
      <w:r>
        <w:rPr>
          <w:spacing w:val="-38"/>
          <w:w w:val="105"/>
        </w:rPr>
        <w:t xml:space="preserve"> </w:t>
      </w:r>
      <w:r>
        <w:rPr>
          <w:spacing w:val="1"/>
          <w:w w:val="105"/>
        </w:rPr>
        <w:t xml:space="preserve">to </w:t>
      </w:r>
      <w:r>
        <w:rPr>
          <w:w w:val="105"/>
        </w:rPr>
        <w:t>generate</w:t>
      </w:r>
      <w:r>
        <w:rPr>
          <w:spacing w:val="-44"/>
          <w:w w:val="105"/>
        </w:rPr>
        <w:t xml:space="preserve"> </w:t>
      </w:r>
      <w:r>
        <w:rPr>
          <w:w w:val="105"/>
        </w:rPr>
        <w:t>an</w:t>
      </w:r>
      <w:r>
        <w:rPr>
          <w:spacing w:val="-46"/>
          <w:w w:val="105"/>
        </w:rPr>
        <w:t xml:space="preserve"> </w:t>
      </w:r>
      <w:r>
        <w:rPr>
          <w:w w:val="105"/>
        </w:rPr>
        <w:t>additional</w:t>
      </w:r>
      <w:r>
        <w:rPr>
          <w:spacing w:val="-44"/>
          <w:w w:val="105"/>
        </w:rPr>
        <w:t xml:space="preserve"> </w:t>
      </w:r>
      <w:r>
        <w:rPr>
          <w:w w:val="105"/>
        </w:rPr>
        <w:t>$110,000.</w:t>
      </w:r>
      <w:r>
        <w:rPr>
          <w:spacing w:val="-43"/>
          <w:w w:val="105"/>
        </w:rPr>
        <w:t xml:space="preserve"> </w:t>
      </w:r>
      <w:r>
        <w:rPr>
          <w:w w:val="105"/>
        </w:rPr>
        <w:t>The</w:t>
      </w:r>
      <w:r>
        <w:rPr>
          <w:spacing w:val="-44"/>
          <w:w w:val="105"/>
        </w:rPr>
        <w:t xml:space="preserve"> </w:t>
      </w:r>
      <w:r>
        <w:rPr>
          <w:w w:val="105"/>
        </w:rPr>
        <w:t>following</w:t>
      </w:r>
      <w:r>
        <w:rPr>
          <w:spacing w:val="-45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45"/>
          <w:w w:val="105"/>
        </w:rPr>
        <w:t xml:space="preserve"> </w:t>
      </w:r>
      <w:r>
        <w:rPr>
          <w:w w:val="105"/>
        </w:rPr>
        <w:t>is</w:t>
      </w:r>
      <w:r>
        <w:rPr>
          <w:spacing w:val="-44"/>
          <w:w w:val="105"/>
        </w:rPr>
        <w:t xml:space="preserve"> </w:t>
      </w:r>
      <w:r>
        <w:rPr>
          <w:w w:val="105"/>
        </w:rPr>
        <w:t>intended</w:t>
      </w:r>
      <w:r>
        <w:rPr>
          <w:spacing w:val="-45"/>
          <w:w w:val="105"/>
        </w:rPr>
        <w:t xml:space="preserve"> </w:t>
      </w:r>
      <w:r>
        <w:rPr>
          <w:w w:val="105"/>
        </w:rPr>
        <w:t>to</w:t>
      </w:r>
      <w:r>
        <w:rPr>
          <w:spacing w:val="-38"/>
          <w:w w:val="105"/>
        </w:rPr>
        <w:t xml:space="preserve"> </w:t>
      </w:r>
      <w:r>
        <w:rPr>
          <w:w w:val="105"/>
        </w:rPr>
        <w:t>provide</w:t>
      </w:r>
      <w:r>
        <w:rPr>
          <w:spacing w:val="-41"/>
          <w:w w:val="105"/>
        </w:rPr>
        <w:t xml:space="preserve"> </w:t>
      </w:r>
      <w:r>
        <w:rPr>
          <w:w w:val="105"/>
        </w:rPr>
        <w:t>decision</w:t>
      </w:r>
      <w:r>
        <w:rPr>
          <w:spacing w:val="-42"/>
          <w:w w:val="105"/>
        </w:rPr>
        <w:t xml:space="preserve"> </w:t>
      </w:r>
      <w:r>
        <w:rPr>
          <w:w w:val="105"/>
        </w:rPr>
        <w:t>makers</w:t>
      </w:r>
      <w:r>
        <w:rPr>
          <w:spacing w:val="64"/>
        </w:rPr>
        <w:t xml:space="preserve"> </w:t>
      </w:r>
      <w:r>
        <w:rPr>
          <w:w w:val="105"/>
        </w:rPr>
        <w:t>and</w:t>
      </w:r>
      <w:r>
        <w:rPr>
          <w:spacing w:val="-28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public</w:t>
      </w:r>
      <w:r>
        <w:rPr>
          <w:spacing w:val="-27"/>
          <w:w w:val="105"/>
        </w:rPr>
        <w:t xml:space="preserve"> </w:t>
      </w:r>
      <w:r>
        <w:rPr>
          <w:w w:val="105"/>
        </w:rPr>
        <w:t>with</w:t>
      </w:r>
      <w:r>
        <w:rPr>
          <w:spacing w:val="-28"/>
          <w:w w:val="105"/>
        </w:rPr>
        <w:t xml:space="preserve"> </w:t>
      </w:r>
      <w:r>
        <w:rPr>
          <w:w w:val="105"/>
        </w:rPr>
        <w:t>an</w:t>
      </w:r>
      <w:r>
        <w:rPr>
          <w:spacing w:val="-25"/>
          <w:w w:val="105"/>
        </w:rPr>
        <w:t xml:space="preserve"> </w:t>
      </w:r>
      <w:r>
        <w:rPr>
          <w:w w:val="105"/>
        </w:rPr>
        <w:t>explanation</w:t>
      </w:r>
      <w:r>
        <w:rPr>
          <w:spacing w:val="-28"/>
          <w:w w:val="105"/>
        </w:rPr>
        <w:t xml:space="preserve"> </w:t>
      </w:r>
      <w:r>
        <w:rPr>
          <w:spacing w:val="1"/>
          <w:w w:val="105"/>
        </w:rPr>
        <w:t>o</w:t>
      </w:r>
      <w:r>
        <w:rPr>
          <w:w w:val="105"/>
        </w:rPr>
        <w:t>f</w:t>
      </w:r>
      <w:r>
        <w:rPr>
          <w:spacing w:val="-28"/>
          <w:w w:val="105"/>
        </w:rPr>
        <w:t xml:space="preserve"> </w:t>
      </w:r>
      <w:r>
        <w:rPr>
          <w:w w:val="105"/>
        </w:rPr>
        <w:t>how</w:t>
      </w:r>
      <w:r>
        <w:rPr>
          <w:spacing w:val="-28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City’s</w:t>
      </w:r>
      <w:r>
        <w:rPr>
          <w:spacing w:val="-29"/>
          <w:w w:val="105"/>
        </w:rPr>
        <w:t xml:space="preserve"> </w:t>
      </w:r>
      <w:r>
        <w:rPr>
          <w:w w:val="105"/>
        </w:rPr>
        <w:t>operations</w:t>
      </w:r>
      <w:r>
        <w:rPr>
          <w:spacing w:val="-22"/>
          <w:w w:val="105"/>
        </w:rPr>
        <w:t xml:space="preserve"> </w:t>
      </w:r>
      <w:r>
        <w:rPr>
          <w:w w:val="105"/>
        </w:rPr>
        <w:t>would</w:t>
      </w:r>
      <w:r>
        <w:rPr>
          <w:spacing w:val="-22"/>
          <w:w w:val="105"/>
        </w:rPr>
        <w:t xml:space="preserve"> </w:t>
      </w:r>
      <w:r>
        <w:rPr>
          <w:w w:val="105"/>
        </w:rPr>
        <w:t>be</w:t>
      </w:r>
      <w:r>
        <w:rPr>
          <w:spacing w:val="-21"/>
          <w:w w:val="105"/>
        </w:rPr>
        <w:t xml:space="preserve"> </w:t>
      </w:r>
      <w:r>
        <w:rPr>
          <w:w w:val="105"/>
        </w:rPr>
        <w:t>affected</w:t>
      </w:r>
      <w:r>
        <w:rPr>
          <w:spacing w:val="-22"/>
          <w:w w:val="105"/>
        </w:rPr>
        <w:t xml:space="preserve"> </w:t>
      </w:r>
      <w:r>
        <w:rPr>
          <w:w w:val="105"/>
        </w:rPr>
        <w:t>if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proposed</w:t>
      </w:r>
      <w:r>
        <w:rPr>
          <w:spacing w:val="73"/>
          <w:w w:val="101"/>
        </w:rPr>
        <w:t xml:space="preserve"> </w:t>
      </w:r>
      <w:r>
        <w:rPr>
          <w:w w:val="105"/>
        </w:rPr>
        <w:t>property</w:t>
      </w:r>
      <w:r>
        <w:rPr>
          <w:spacing w:val="-31"/>
          <w:w w:val="105"/>
        </w:rPr>
        <w:t xml:space="preserve"> </w:t>
      </w:r>
      <w:r>
        <w:rPr>
          <w:spacing w:val="-1"/>
          <w:w w:val="105"/>
        </w:rPr>
        <w:t>ta</w:t>
      </w:r>
      <w:r>
        <w:rPr>
          <w:spacing w:val="-2"/>
          <w:w w:val="105"/>
        </w:rPr>
        <w:t>x</w:t>
      </w:r>
      <w:r>
        <w:rPr>
          <w:spacing w:val="-31"/>
          <w:w w:val="105"/>
        </w:rPr>
        <w:t xml:space="preserve"> </w:t>
      </w:r>
      <w:r>
        <w:rPr>
          <w:w w:val="105"/>
        </w:rPr>
        <w:t>increase</w:t>
      </w:r>
      <w:r>
        <w:rPr>
          <w:spacing w:val="-31"/>
          <w:w w:val="105"/>
        </w:rPr>
        <w:t xml:space="preserve"> </w:t>
      </w:r>
      <w:r>
        <w:rPr>
          <w:w w:val="105"/>
        </w:rPr>
        <w:t>is</w:t>
      </w:r>
      <w:r>
        <w:rPr>
          <w:spacing w:val="-30"/>
          <w:w w:val="105"/>
        </w:rPr>
        <w:t xml:space="preserve"> </w:t>
      </w:r>
      <w:r>
        <w:rPr>
          <w:w w:val="105"/>
        </w:rPr>
        <w:t>adopted.</w:t>
      </w:r>
    </w:p>
    <w:p w14:paraId="394BB808" w14:textId="77777777" w:rsidR="00667F52" w:rsidRDefault="00667F52" w:rsidP="00667F52">
      <w:pPr>
        <w:rPr>
          <w:rFonts w:ascii="Arial" w:eastAsia="Arial" w:hAnsi="Arial" w:cs="Arial"/>
          <w:sz w:val="20"/>
          <w:szCs w:val="20"/>
        </w:rPr>
      </w:pPr>
    </w:p>
    <w:p w14:paraId="28DFDC35" w14:textId="77777777" w:rsidR="00667F52" w:rsidRDefault="00667F52" w:rsidP="00667F52">
      <w:pPr>
        <w:spacing w:before="7"/>
        <w:rPr>
          <w:rFonts w:ascii="Arial" w:eastAsia="Arial" w:hAnsi="Arial" w:cs="Arial"/>
          <w:sz w:val="12"/>
          <w:szCs w:val="1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3"/>
        <w:gridCol w:w="2200"/>
      </w:tblGrid>
      <w:tr w:rsidR="00667F52" w14:paraId="12B33438" w14:textId="77777777" w:rsidTr="00F86E1C">
        <w:trPr>
          <w:trHeight w:hRule="exact" w:val="306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</w:tcPr>
          <w:p w14:paraId="2F0F93CE" w14:textId="77777777" w:rsidR="00667F52" w:rsidRPr="00667F52" w:rsidRDefault="00667F52" w:rsidP="00F86E1C">
            <w:pPr>
              <w:pStyle w:val="TableParagraph"/>
              <w:tabs>
                <w:tab w:val="left" w:pos="5265"/>
              </w:tabs>
              <w:spacing w:before="25"/>
              <w:ind w:left="230"/>
              <w:rPr>
                <w:rFonts w:ascii="Arial" w:eastAsia="Arial" w:hAnsi="Arial" w:cs="Arial"/>
                <w:sz w:val="20"/>
                <w:szCs w:val="20"/>
              </w:rPr>
            </w:pPr>
            <w:r w:rsidRPr="00667F52">
              <w:rPr>
                <w:rFonts w:ascii="Arial" w:eastAsia="Arial" w:hAnsi="Arial" w:cs="Arial"/>
                <w:spacing w:val="-1"/>
                <w:sz w:val="20"/>
                <w:szCs w:val="20"/>
              </w:rPr>
              <w:t>Hyde Park C</w:t>
            </w:r>
            <w:r w:rsidRPr="00667F52">
              <w:rPr>
                <w:rFonts w:ascii="Arial" w:eastAsia="Arial" w:hAnsi="Arial" w:cs="Arial"/>
                <w:spacing w:val="-2"/>
                <w:sz w:val="20"/>
                <w:szCs w:val="20"/>
              </w:rPr>
              <w:t>ity’s</w:t>
            </w:r>
            <w:r w:rsidRPr="00667F52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667F52">
              <w:rPr>
                <w:rFonts w:ascii="Arial" w:eastAsia="Arial" w:hAnsi="Arial" w:cs="Arial"/>
                <w:spacing w:val="-2"/>
                <w:sz w:val="20"/>
                <w:szCs w:val="20"/>
              </w:rPr>
              <w:t>Curr</w:t>
            </w:r>
            <w:r w:rsidRPr="00667F52">
              <w:rPr>
                <w:rFonts w:ascii="Arial" w:eastAsia="Arial" w:hAnsi="Arial" w:cs="Arial"/>
                <w:spacing w:val="-3"/>
                <w:sz w:val="20"/>
                <w:szCs w:val="20"/>
              </w:rPr>
              <w:t>e</w:t>
            </w:r>
            <w:r w:rsidRPr="00667F52">
              <w:rPr>
                <w:rFonts w:ascii="Arial" w:eastAsia="Arial" w:hAnsi="Arial" w:cs="Arial"/>
                <w:spacing w:val="-2"/>
                <w:sz w:val="20"/>
                <w:szCs w:val="20"/>
              </w:rPr>
              <w:t>nt</w:t>
            </w:r>
            <w:r w:rsidRPr="00667F52">
              <w:rPr>
                <w:rFonts w:ascii="Arial" w:eastAsia="Arial" w:hAnsi="Arial" w:cs="Arial"/>
                <w:spacing w:val="-25"/>
                <w:sz w:val="20"/>
                <w:szCs w:val="20"/>
              </w:rPr>
              <w:t xml:space="preserve"> </w:t>
            </w:r>
            <w:r w:rsidRPr="00667F52">
              <w:rPr>
                <w:rFonts w:ascii="Arial" w:eastAsia="Arial" w:hAnsi="Arial" w:cs="Arial"/>
                <w:spacing w:val="-3"/>
                <w:sz w:val="20"/>
                <w:szCs w:val="20"/>
              </w:rPr>
              <w:t>P</w:t>
            </w:r>
            <w:r w:rsidRPr="00667F52">
              <w:rPr>
                <w:rFonts w:ascii="Arial" w:eastAsia="Arial" w:hAnsi="Arial" w:cs="Arial"/>
                <w:spacing w:val="-2"/>
                <w:sz w:val="20"/>
                <w:szCs w:val="20"/>
              </w:rPr>
              <w:t>rop</w:t>
            </w:r>
            <w:r w:rsidRPr="00667F52">
              <w:rPr>
                <w:rFonts w:ascii="Arial" w:eastAsia="Arial" w:hAnsi="Arial" w:cs="Arial"/>
                <w:spacing w:val="-3"/>
                <w:sz w:val="20"/>
                <w:szCs w:val="20"/>
              </w:rPr>
              <w:t>e</w:t>
            </w:r>
            <w:r w:rsidRPr="00667F52">
              <w:rPr>
                <w:rFonts w:ascii="Arial" w:eastAsia="Arial" w:hAnsi="Arial" w:cs="Arial"/>
                <w:spacing w:val="-2"/>
                <w:sz w:val="20"/>
                <w:szCs w:val="20"/>
              </w:rPr>
              <w:t>rty</w:t>
            </w:r>
            <w:r w:rsidRPr="00667F52">
              <w:rPr>
                <w:rFonts w:ascii="Arial" w:eastAsia="Arial" w:hAnsi="Arial" w:cs="Arial"/>
                <w:spacing w:val="-22"/>
                <w:sz w:val="20"/>
                <w:szCs w:val="20"/>
              </w:rPr>
              <w:t xml:space="preserve"> </w:t>
            </w:r>
            <w:r w:rsidRPr="00667F52">
              <w:rPr>
                <w:rFonts w:ascii="Arial" w:eastAsia="Arial" w:hAnsi="Arial" w:cs="Arial"/>
                <w:spacing w:val="-2"/>
                <w:sz w:val="20"/>
                <w:szCs w:val="20"/>
              </w:rPr>
              <w:t>Tax</w:t>
            </w:r>
            <w:r w:rsidRPr="00667F52">
              <w:rPr>
                <w:rFonts w:ascii="Arial" w:eastAsia="Arial" w:hAnsi="Arial" w:cs="Arial"/>
                <w:spacing w:val="-18"/>
                <w:sz w:val="20"/>
                <w:szCs w:val="20"/>
              </w:rPr>
              <w:t xml:space="preserve"> </w:t>
            </w:r>
            <w:r w:rsidRPr="00667F52">
              <w:rPr>
                <w:rFonts w:ascii="Arial" w:eastAsia="Arial" w:hAnsi="Arial" w:cs="Arial"/>
                <w:spacing w:val="-4"/>
                <w:sz w:val="20"/>
                <w:szCs w:val="20"/>
              </w:rPr>
              <w:t>R</w:t>
            </w:r>
            <w:r w:rsidRPr="00667F52">
              <w:rPr>
                <w:rFonts w:ascii="Arial" w:eastAsia="Arial" w:hAnsi="Arial" w:cs="Arial"/>
                <w:spacing w:val="-3"/>
                <w:sz w:val="20"/>
                <w:szCs w:val="20"/>
              </w:rPr>
              <w:t>at</w:t>
            </w:r>
            <w:r w:rsidRPr="00667F52">
              <w:rPr>
                <w:rFonts w:ascii="Arial" w:eastAsia="Arial" w:hAnsi="Arial" w:cs="Arial"/>
                <w:spacing w:val="-4"/>
                <w:sz w:val="20"/>
                <w:szCs w:val="20"/>
              </w:rPr>
              <w:t>e</w:t>
            </w:r>
            <w:r w:rsidRPr="00667F52">
              <w:rPr>
                <w:rFonts w:ascii="Arial" w:eastAsia="Arial" w:hAnsi="Arial" w:cs="Arial"/>
                <w:spacing w:val="-4"/>
                <w:sz w:val="20"/>
                <w:szCs w:val="20"/>
              </w:rPr>
              <w:tab/>
            </w:r>
            <w:r w:rsidRPr="00667F52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03A6024F" w14:textId="77777777" w:rsidR="00667F52" w:rsidRPr="00667F52" w:rsidRDefault="00667F52" w:rsidP="00F86E1C">
            <w:pPr>
              <w:pStyle w:val="TableParagraph"/>
              <w:spacing w:before="25"/>
              <w:ind w:left="-20"/>
              <w:rPr>
                <w:rFonts w:ascii="Arial" w:eastAsia="Arial" w:hAnsi="Arial" w:cs="Arial"/>
                <w:sz w:val="20"/>
                <w:szCs w:val="20"/>
              </w:rPr>
            </w:pPr>
            <w:r w:rsidRPr="00667F52">
              <w:rPr>
                <w:rFonts w:ascii="Arial"/>
                <w:spacing w:val="-1"/>
                <w:sz w:val="20"/>
                <w:szCs w:val="20"/>
              </w:rPr>
              <w:t>.000993</w:t>
            </w:r>
          </w:p>
        </w:tc>
      </w:tr>
      <w:tr w:rsidR="00667F52" w14:paraId="4F88FD4A" w14:textId="77777777" w:rsidTr="00F86E1C">
        <w:trPr>
          <w:trHeight w:hRule="exact" w:val="292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</w:tcPr>
          <w:p w14:paraId="7FE6FF90" w14:textId="77777777" w:rsidR="00667F52" w:rsidRPr="00667F52" w:rsidRDefault="00667F52" w:rsidP="00F86E1C">
            <w:pPr>
              <w:pStyle w:val="TableParagraph"/>
              <w:tabs>
                <w:tab w:val="left" w:pos="5262"/>
              </w:tabs>
              <w:spacing w:before="12"/>
              <w:ind w:left="230"/>
              <w:rPr>
                <w:rFonts w:ascii="Arial" w:eastAsia="Arial" w:hAnsi="Arial" w:cs="Arial"/>
                <w:sz w:val="20"/>
                <w:szCs w:val="20"/>
              </w:rPr>
            </w:pPr>
            <w:r w:rsidRPr="00667F52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Hyde Park </w:t>
            </w:r>
            <w:r w:rsidRPr="00667F52">
              <w:rPr>
                <w:rFonts w:ascii="Arial" w:eastAsia="Arial" w:hAnsi="Arial" w:cs="Arial"/>
                <w:spacing w:val="-2"/>
                <w:sz w:val="20"/>
                <w:szCs w:val="20"/>
              </w:rPr>
              <w:t>City’s</w:t>
            </w:r>
            <w:r w:rsidRPr="00667F52">
              <w:rPr>
                <w:rFonts w:ascii="Arial" w:eastAsia="Arial" w:hAnsi="Arial" w:cs="Arial"/>
                <w:spacing w:val="-26"/>
                <w:sz w:val="20"/>
                <w:szCs w:val="20"/>
              </w:rPr>
              <w:t xml:space="preserve"> </w:t>
            </w:r>
            <w:r w:rsidRPr="00667F52">
              <w:rPr>
                <w:rFonts w:ascii="Arial" w:eastAsia="Arial" w:hAnsi="Arial" w:cs="Arial"/>
                <w:spacing w:val="-2"/>
                <w:sz w:val="20"/>
                <w:szCs w:val="20"/>
              </w:rPr>
              <w:t>Current</w:t>
            </w:r>
            <w:r w:rsidRPr="00667F52">
              <w:rPr>
                <w:rFonts w:ascii="Arial" w:eastAsia="Arial" w:hAnsi="Arial" w:cs="Arial"/>
                <w:spacing w:val="-25"/>
                <w:sz w:val="20"/>
                <w:szCs w:val="20"/>
              </w:rPr>
              <w:t xml:space="preserve"> </w:t>
            </w:r>
            <w:r w:rsidRPr="00667F52">
              <w:rPr>
                <w:rFonts w:ascii="Arial" w:eastAsia="Arial" w:hAnsi="Arial" w:cs="Arial"/>
                <w:spacing w:val="-3"/>
                <w:sz w:val="20"/>
                <w:szCs w:val="20"/>
              </w:rPr>
              <w:t>P</w:t>
            </w:r>
            <w:r w:rsidRPr="00667F52">
              <w:rPr>
                <w:rFonts w:ascii="Arial" w:eastAsia="Arial" w:hAnsi="Arial" w:cs="Arial"/>
                <w:spacing w:val="-2"/>
                <w:sz w:val="20"/>
                <w:szCs w:val="20"/>
              </w:rPr>
              <w:t>rop</w:t>
            </w:r>
            <w:r w:rsidRPr="00667F52">
              <w:rPr>
                <w:rFonts w:ascii="Arial" w:eastAsia="Arial" w:hAnsi="Arial" w:cs="Arial"/>
                <w:spacing w:val="-3"/>
                <w:sz w:val="20"/>
                <w:szCs w:val="20"/>
              </w:rPr>
              <w:t>e</w:t>
            </w:r>
            <w:r w:rsidRPr="00667F52">
              <w:rPr>
                <w:rFonts w:ascii="Arial" w:eastAsia="Arial" w:hAnsi="Arial" w:cs="Arial"/>
                <w:spacing w:val="-2"/>
                <w:sz w:val="20"/>
                <w:szCs w:val="20"/>
              </w:rPr>
              <w:t>rty</w:t>
            </w:r>
            <w:r w:rsidRPr="00667F52">
              <w:rPr>
                <w:rFonts w:ascii="Arial" w:eastAsia="Arial" w:hAnsi="Arial" w:cs="Arial"/>
                <w:spacing w:val="-24"/>
                <w:sz w:val="20"/>
                <w:szCs w:val="20"/>
              </w:rPr>
              <w:t xml:space="preserve"> </w:t>
            </w:r>
            <w:r w:rsidRPr="00667F52">
              <w:rPr>
                <w:rFonts w:ascii="Arial" w:eastAsia="Arial" w:hAnsi="Arial" w:cs="Arial"/>
                <w:spacing w:val="-2"/>
                <w:sz w:val="20"/>
                <w:szCs w:val="20"/>
              </w:rPr>
              <w:t>Tax</w:t>
            </w:r>
            <w:r w:rsidRPr="00667F52">
              <w:rPr>
                <w:rFonts w:ascii="Arial" w:eastAsia="Arial" w:hAnsi="Arial" w:cs="Arial"/>
                <w:spacing w:val="-21"/>
                <w:sz w:val="20"/>
                <w:szCs w:val="20"/>
              </w:rPr>
              <w:t xml:space="preserve"> </w:t>
            </w:r>
            <w:r w:rsidRPr="00667F52">
              <w:rPr>
                <w:rFonts w:ascii="Arial" w:eastAsia="Arial" w:hAnsi="Arial" w:cs="Arial"/>
                <w:spacing w:val="-3"/>
                <w:sz w:val="20"/>
                <w:szCs w:val="20"/>
              </w:rPr>
              <w:t>Rev</w:t>
            </w:r>
            <w:r w:rsidRPr="00667F52">
              <w:rPr>
                <w:rFonts w:ascii="Arial" w:eastAsia="Arial" w:hAnsi="Arial" w:cs="Arial"/>
                <w:spacing w:val="-2"/>
                <w:sz w:val="20"/>
                <w:szCs w:val="20"/>
              </w:rPr>
              <w:t>enu</w:t>
            </w:r>
            <w:r w:rsidRPr="00667F52">
              <w:rPr>
                <w:rFonts w:ascii="Arial" w:eastAsia="Arial" w:hAnsi="Arial" w:cs="Arial"/>
                <w:spacing w:val="-3"/>
                <w:sz w:val="20"/>
                <w:szCs w:val="20"/>
              </w:rPr>
              <w:t>e</w:t>
            </w:r>
            <w:r w:rsidRPr="00667F52">
              <w:rPr>
                <w:rFonts w:ascii="Arial" w:eastAsia="Arial" w:hAnsi="Arial" w:cs="Arial"/>
                <w:spacing w:val="-3"/>
                <w:sz w:val="20"/>
                <w:szCs w:val="20"/>
              </w:rPr>
              <w:tab/>
            </w:r>
            <w:r w:rsidRPr="00667F52">
              <w:rPr>
                <w:rFonts w:ascii="Arial" w:eastAsia="Arial" w:hAnsi="Arial" w:cs="Arial"/>
                <w:sz w:val="20"/>
                <w:szCs w:val="20"/>
              </w:rPr>
              <w:t>$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5BE7327E" w14:textId="77777777" w:rsidR="00667F52" w:rsidRPr="00667F52" w:rsidRDefault="00667F52" w:rsidP="00F86E1C">
            <w:pPr>
              <w:pStyle w:val="TableParagraph"/>
              <w:spacing w:before="12"/>
              <w:ind w:left="-20"/>
              <w:rPr>
                <w:rFonts w:ascii="Arial" w:eastAsia="Arial" w:hAnsi="Arial" w:cs="Arial"/>
                <w:sz w:val="20"/>
                <w:szCs w:val="20"/>
              </w:rPr>
            </w:pPr>
            <w:r w:rsidRPr="00667F52">
              <w:rPr>
                <w:rFonts w:ascii="Arial"/>
                <w:spacing w:val="-2"/>
                <w:sz w:val="20"/>
                <w:szCs w:val="20"/>
              </w:rPr>
              <w:t>1,000,000</w:t>
            </w:r>
          </w:p>
        </w:tc>
      </w:tr>
      <w:tr w:rsidR="00667F52" w14:paraId="05D65FBF" w14:textId="77777777" w:rsidTr="00F86E1C">
        <w:trPr>
          <w:trHeight w:hRule="exact" w:val="292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</w:tcPr>
          <w:p w14:paraId="5569E0D7" w14:textId="77777777" w:rsidR="00667F52" w:rsidRPr="00667F52" w:rsidRDefault="00667F52" w:rsidP="00F86E1C">
            <w:pPr>
              <w:pStyle w:val="TableParagraph"/>
              <w:tabs>
                <w:tab w:val="left" w:pos="5267"/>
              </w:tabs>
              <w:spacing w:before="11"/>
              <w:ind w:left="230"/>
              <w:rPr>
                <w:rFonts w:ascii="Arial" w:eastAsia="Arial" w:hAnsi="Arial" w:cs="Arial"/>
                <w:sz w:val="20"/>
                <w:szCs w:val="20"/>
              </w:rPr>
            </w:pPr>
            <w:r w:rsidRPr="00667F52">
              <w:rPr>
                <w:rFonts w:ascii="Arial"/>
                <w:spacing w:val="-3"/>
                <w:sz w:val="20"/>
                <w:szCs w:val="20"/>
              </w:rPr>
              <w:t>P</w:t>
            </w:r>
            <w:r w:rsidRPr="00667F52">
              <w:rPr>
                <w:rFonts w:ascii="Arial"/>
                <w:spacing w:val="-2"/>
                <w:sz w:val="20"/>
                <w:szCs w:val="20"/>
              </w:rPr>
              <w:t>roposed</w:t>
            </w:r>
            <w:r w:rsidRPr="00667F52">
              <w:rPr>
                <w:rFonts w:ascii="Arial"/>
                <w:spacing w:val="-31"/>
                <w:sz w:val="20"/>
                <w:szCs w:val="20"/>
              </w:rPr>
              <w:t xml:space="preserve"> </w:t>
            </w:r>
            <w:r w:rsidRPr="00667F52">
              <w:rPr>
                <w:rFonts w:ascii="Arial"/>
                <w:spacing w:val="-3"/>
                <w:sz w:val="20"/>
                <w:szCs w:val="20"/>
              </w:rPr>
              <w:t>Rev</w:t>
            </w:r>
            <w:r w:rsidRPr="00667F52">
              <w:rPr>
                <w:rFonts w:ascii="Arial"/>
                <w:spacing w:val="-2"/>
                <w:sz w:val="20"/>
                <w:szCs w:val="20"/>
              </w:rPr>
              <w:t>enu</w:t>
            </w:r>
            <w:r w:rsidRPr="00667F52">
              <w:rPr>
                <w:rFonts w:ascii="Arial"/>
                <w:spacing w:val="-3"/>
                <w:sz w:val="20"/>
                <w:szCs w:val="20"/>
              </w:rPr>
              <w:t>e</w:t>
            </w:r>
            <w:r w:rsidRPr="00667F52">
              <w:rPr>
                <w:rFonts w:ascii="Arial"/>
                <w:spacing w:val="-28"/>
                <w:sz w:val="20"/>
                <w:szCs w:val="20"/>
              </w:rPr>
              <w:t xml:space="preserve"> </w:t>
            </w:r>
            <w:r w:rsidRPr="00667F52">
              <w:rPr>
                <w:rFonts w:ascii="Arial"/>
                <w:spacing w:val="-2"/>
                <w:sz w:val="20"/>
                <w:szCs w:val="20"/>
              </w:rPr>
              <w:t>with</w:t>
            </w:r>
            <w:r w:rsidRPr="00667F52">
              <w:rPr>
                <w:rFonts w:ascii="Arial"/>
                <w:spacing w:val="-35"/>
                <w:sz w:val="20"/>
                <w:szCs w:val="20"/>
              </w:rPr>
              <w:t xml:space="preserve"> </w:t>
            </w:r>
            <w:r w:rsidRPr="00667F52">
              <w:rPr>
                <w:rFonts w:ascii="Arial"/>
                <w:spacing w:val="-2"/>
                <w:sz w:val="20"/>
                <w:szCs w:val="20"/>
              </w:rPr>
              <w:t>Tax</w:t>
            </w:r>
            <w:r w:rsidRPr="00667F52">
              <w:rPr>
                <w:rFonts w:ascii="Arial"/>
                <w:spacing w:val="-30"/>
                <w:sz w:val="20"/>
                <w:szCs w:val="20"/>
              </w:rPr>
              <w:t xml:space="preserve"> </w:t>
            </w:r>
            <w:r w:rsidRPr="00667F52">
              <w:rPr>
                <w:rFonts w:ascii="Arial"/>
                <w:spacing w:val="-2"/>
                <w:sz w:val="20"/>
                <w:szCs w:val="20"/>
              </w:rPr>
              <w:t>Chan</w:t>
            </w:r>
            <w:r w:rsidRPr="00667F52">
              <w:rPr>
                <w:rFonts w:ascii="Arial"/>
                <w:spacing w:val="-3"/>
                <w:sz w:val="20"/>
                <w:szCs w:val="20"/>
              </w:rPr>
              <w:t>ge</w:t>
            </w:r>
            <w:r w:rsidRPr="00667F52">
              <w:rPr>
                <w:rFonts w:ascii="Arial"/>
                <w:spacing w:val="-3"/>
                <w:sz w:val="20"/>
                <w:szCs w:val="20"/>
              </w:rPr>
              <w:tab/>
            </w:r>
            <w:r w:rsidRPr="00667F52">
              <w:rPr>
                <w:rFonts w:ascii="Arial"/>
                <w:sz w:val="20"/>
                <w:szCs w:val="20"/>
              </w:rPr>
              <w:t>$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59E37397" w14:textId="77777777" w:rsidR="00667F52" w:rsidRPr="00667F52" w:rsidRDefault="00667F52" w:rsidP="00F86E1C">
            <w:pPr>
              <w:pStyle w:val="TableParagraph"/>
              <w:spacing w:before="11"/>
              <w:ind w:left="-16"/>
              <w:rPr>
                <w:rFonts w:ascii="Arial" w:eastAsia="Arial" w:hAnsi="Arial" w:cs="Arial"/>
                <w:sz w:val="20"/>
                <w:szCs w:val="20"/>
              </w:rPr>
            </w:pPr>
            <w:r w:rsidRPr="00667F52">
              <w:rPr>
                <w:rFonts w:ascii="Arial"/>
                <w:spacing w:val="-2"/>
                <w:sz w:val="20"/>
                <w:szCs w:val="20"/>
              </w:rPr>
              <w:t>1,110,000</w:t>
            </w:r>
          </w:p>
        </w:tc>
      </w:tr>
      <w:tr w:rsidR="00667F52" w14:paraId="53A869C9" w14:textId="77777777" w:rsidTr="00F86E1C">
        <w:trPr>
          <w:trHeight w:hRule="exact" w:val="439"/>
        </w:trPr>
        <w:tc>
          <w:tcPr>
            <w:tcW w:w="75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3C77B" w14:textId="5AA31568" w:rsidR="00667F52" w:rsidRPr="00667F52" w:rsidRDefault="00667F52" w:rsidP="00F86E1C">
            <w:pPr>
              <w:pStyle w:val="TableParagraph"/>
              <w:tabs>
                <w:tab w:val="left" w:pos="5262"/>
              </w:tabs>
              <w:spacing w:before="12"/>
              <w:ind w:left="23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667F52">
              <w:rPr>
                <w:rFonts w:ascii="Trebuchet MS"/>
                <w:b/>
                <w:sz w:val="20"/>
                <w:szCs w:val="20"/>
              </w:rPr>
              <w:t>N</w:t>
            </w:r>
            <w:r w:rsidRPr="00667F52">
              <w:rPr>
                <w:rFonts w:ascii="Trebuchet MS"/>
                <w:b/>
                <w:spacing w:val="1"/>
                <w:sz w:val="20"/>
                <w:szCs w:val="20"/>
              </w:rPr>
              <w:t>ew</w:t>
            </w:r>
            <w:r w:rsidRPr="00667F52">
              <w:rPr>
                <w:rFonts w:ascii="Trebuchet MS"/>
                <w:b/>
                <w:spacing w:val="-15"/>
                <w:sz w:val="20"/>
                <w:szCs w:val="20"/>
              </w:rPr>
              <w:t xml:space="preserve"> </w:t>
            </w:r>
            <w:r w:rsidRPr="00667F52">
              <w:rPr>
                <w:rFonts w:ascii="Trebuchet MS"/>
                <w:b/>
                <w:sz w:val="20"/>
                <w:szCs w:val="20"/>
              </w:rPr>
              <w:t>Property</w:t>
            </w:r>
            <w:r w:rsidRPr="00667F52">
              <w:rPr>
                <w:rFonts w:ascii="Trebuchet MS"/>
                <w:b/>
                <w:spacing w:val="-14"/>
                <w:sz w:val="20"/>
                <w:szCs w:val="20"/>
              </w:rPr>
              <w:t xml:space="preserve"> </w:t>
            </w:r>
            <w:r w:rsidRPr="00667F52">
              <w:rPr>
                <w:rFonts w:ascii="Trebuchet MS"/>
                <w:b/>
                <w:sz w:val="20"/>
                <w:szCs w:val="20"/>
              </w:rPr>
              <w:t>Tax</w:t>
            </w:r>
            <w:r w:rsidRPr="00667F52">
              <w:rPr>
                <w:rFonts w:ascii="Trebuchet MS"/>
                <w:b/>
                <w:spacing w:val="-11"/>
                <w:sz w:val="20"/>
                <w:szCs w:val="20"/>
              </w:rPr>
              <w:t xml:space="preserve"> </w:t>
            </w:r>
            <w:r w:rsidRPr="00667F52">
              <w:rPr>
                <w:rFonts w:ascii="Trebuchet MS"/>
                <w:b/>
                <w:sz w:val="20"/>
                <w:szCs w:val="20"/>
              </w:rPr>
              <w:t>R</w:t>
            </w:r>
            <w:r w:rsidRPr="00667F52">
              <w:rPr>
                <w:rFonts w:ascii="Trebuchet MS"/>
                <w:b/>
                <w:spacing w:val="1"/>
                <w:sz w:val="20"/>
                <w:szCs w:val="20"/>
              </w:rPr>
              <w:t>evenue</w:t>
            </w:r>
            <w:r w:rsidRPr="00667F52">
              <w:rPr>
                <w:rFonts w:ascii="Trebuchet MS"/>
                <w:b/>
                <w:spacing w:val="-18"/>
                <w:sz w:val="20"/>
                <w:szCs w:val="20"/>
              </w:rPr>
              <w:t xml:space="preserve"> </w:t>
            </w:r>
            <w:r w:rsidRPr="00667F52">
              <w:rPr>
                <w:rFonts w:ascii="Trebuchet MS"/>
                <w:b/>
                <w:sz w:val="20"/>
                <w:szCs w:val="20"/>
              </w:rPr>
              <w:t>to</w:t>
            </w:r>
            <w:r w:rsidRPr="00667F52">
              <w:rPr>
                <w:rFonts w:ascii="Trebuchet MS"/>
                <w:b/>
                <w:spacing w:val="-13"/>
                <w:sz w:val="20"/>
                <w:szCs w:val="20"/>
              </w:rPr>
              <w:t xml:space="preserve"> Hyde Park </w:t>
            </w:r>
            <w:r w:rsidRPr="00667F52">
              <w:rPr>
                <w:rFonts w:ascii="Trebuchet MS"/>
                <w:b/>
                <w:spacing w:val="-1"/>
                <w:sz w:val="20"/>
                <w:szCs w:val="20"/>
              </w:rPr>
              <w:t>C</w:t>
            </w:r>
            <w:r w:rsidRPr="00667F52">
              <w:rPr>
                <w:rFonts w:ascii="Trebuchet MS"/>
                <w:b/>
                <w:spacing w:val="-2"/>
                <w:sz w:val="20"/>
                <w:szCs w:val="20"/>
              </w:rPr>
              <w:t>ity</w:t>
            </w:r>
            <w:r w:rsidR="004958DD" w:rsidRPr="00667F52">
              <w:rPr>
                <w:rFonts w:ascii="Trebuchet MS"/>
                <w:b/>
                <w:spacing w:val="-2"/>
                <w:sz w:val="20"/>
                <w:szCs w:val="20"/>
              </w:rPr>
              <w:tab/>
              <w:t xml:space="preserve"> $</w:t>
            </w:r>
            <w:r w:rsidRPr="00667F52">
              <w:rPr>
                <w:rFonts w:ascii="Trebuchet MS"/>
                <w:b/>
                <w:spacing w:val="-3"/>
                <w:sz w:val="20"/>
                <w:szCs w:val="20"/>
              </w:rPr>
              <w:t>110,000</w:t>
            </w:r>
          </w:p>
        </w:tc>
      </w:tr>
      <w:tr w:rsidR="00667F52" w14:paraId="5E204C46" w14:textId="77777777" w:rsidTr="00F86E1C">
        <w:trPr>
          <w:trHeight w:hRule="exact" w:val="732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</w:tcPr>
          <w:p w14:paraId="7EEF3562" w14:textId="77777777" w:rsidR="00667F52" w:rsidRDefault="00667F52" w:rsidP="00F86E1C">
            <w:pPr>
              <w:pStyle w:val="TableParagraph"/>
              <w:spacing w:before="159"/>
              <w:ind w:left="230" w:right="-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stimat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ncrease</w:t>
            </w:r>
            <w:r>
              <w:rPr>
                <w:rFonts w:ascii="Arial" w:eastAsia="Arial" w:hAnsi="Arial" w:cs="Arial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15"/>
                <w:sz w:val="20"/>
                <w:szCs w:val="20"/>
              </w:rPr>
              <w:t xml:space="preserve"> Hyde Park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City’s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Pr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op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rty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Tax 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Revenue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39DFE9FC" w14:textId="77777777" w:rsidR="00667F52" w:rsidRDefault="00667F52" w:rsidP="00F86E1C">
            <w:pPr>
              <w:pStyle w:val="TableParagraph"/>
              <w:tabs>
                <w:tab w:val="left" w:pos="1340"/>
              </w:tabs>
              <w:spacing w:before="159"/>
              <w:ind w:left="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ab/>
              <w:t>11.00</w:t>
            </w:r>
            <w:r>
              <w:rPr>
                <w:rFonts w:ascii="Arial"/>
                <w:spacing w:val="-2"/>
                <w:sz w:val="20"/>
              </w:rPr>
              <w:t>%</w:t>
            </w:r>
          </w:p>
        </w:tc>
      </w:tr>
      <w:tr w:rsidR="00667F52" w14:paraId="48FE9E62" w14:textId="77777777" w:rsidTr="00F86E1C">
        <w:trPr>
          <w:trHeight w:hRule="exact" w:val="586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</w:tcPr>
          <w:p w14:paraId="181B1092" w14:textId="77777777" w:rsidR="00667F52" w:rsidRDefault="00667F52" w:rsidP="00F86E1C">
            <w:pPr>
              <w:pStyle w:val="TableParagraph"/>
              <w:spacing w:before="6"/>
              <w:rPr>
                <w:rFonts w:ascii="Arial" w:eastAsia="Arial" w:hAnsi="Arial" w:cs="Arial"/>
                <w:sz w:val="26"/>
                <w:szCs w:val="26"/>
              </w:rPr>
            </w:pPr>
          </w:p>
          <w:p w14:paraId="61575D2C" w14:textId="77777777" w:rsidR="00667F52" w:rsidRDefault="00667F52" w:rsidP="00F86E1C">
            <w:pPr>
              <w:pStyle w:val="TableParagraph"/>
              <w:ind w:left="2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Estimated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Increase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primary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residence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$600,000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6F9E3A4C" w14:textId="77777777" w:rsidR="00667F52" w:rsidRDefault="00667F52" w:rsidP="00F86E1C">
            <w:pPr>
              <w:pStyle w:val="TableParagraph"/>
              <w:spacing w:before="6"/>
              <w:rPr>
                <w:rFonts w:ascii="Arial" w:eastAsia="Arial" w:hAnsi="Arial" w:cs="Arial"/>
                <w:sz w:val="26"/>
                <w:szCs w:val="26"/>
              </w:rPr>
            </w:pPr>
          </w:p>
          <w:p w14:paraId="242F633B" w14:textId="77777777" w:rsidR="00667F52" w:rsidRDefault="00667F52" w:rsidP="00F86E1C">
            <w:pPr>
              <w:pStyle w:val="TableParagraph"/>
              <w:ind w:left="13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$35.50</w:t>
            </w:r>
          </w:p>
        </w:tc>
      </w:tr>
      <w:tr w:rsidR="00667F52" w14:paraId="7CF5DA46" w14:textId="77777777" w:rsidTr="00F86E1C">
        <w:trPr>
          <w:trHeight w:hRule="exact" w:val="306"/>
        </w:trPr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</w:tcPr>
          <w:p w14:paraId="6B0EE82C" w14:textId="77777777" w:rsidR="00667F52" w:rsidRDefault="00667F52" w:rsidP="00F86E1C">
            <w:pPr>
              <w:pStyle w:val="TableParagraph"/>
              <w:spacing w:before="12"/>
              <w:ind w:left="2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Estimated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Increase</w:t>
            </w:r>
            <w:r>
              <w:rPr>
                <w:rFonts w:ascii="Arial"/>
                <w:spacing w:val="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business</w:t>
            </w:r>
            <w:r>
              <w:rPr>
                <w:rFonts w:ascii="Arial"/>
                <w:spacing w:val="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valued</w:t>
            </w:r>
            <w:r>
              <w:rPr>
                <w:rFonts w:ascii="Arial"/>
                <w:spacing w:val="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$600,000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35EDC045" w14:textId="77777777" w:rsidR="00667F52" w:rsidRDefault="00667F52" w:rsidP="00F86E1C">
            <w:pPr>
              <w:pStyle w:val="TableParagraph"/>
              <w:spacing w:before="12"/>
              <w:ind w:left="1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$55.02</w:t>
            </w:r>
          </w:p>
        </w:tc>
      </w:tr>
    </w:tbl>
    <w:p w14:paraId="771D7BA9" w14:textId="77777777" w:rsidR="00667F52" w:rsidRDefault="00667F52" w:rsidP="00494FD8">
      <w:pPr>
        <w:pStyle w:val="NormalWeb"/>
        <w:spacing w:before="0" w:beforeAutospacing="0" w:after="0" w:afterAutospacing="0"/>
        <w:ind w:right="149"/>
        <w:rPr>
          <w:rFonts w:asciiTheme="majorHAnsi" w:hAnsiTheme="majorHAnsi"/>
        </w:rPr>
      </w:pPr>
    </w:p>
    <w:p w14:paraId="6323E797" w14:textId="77777777" w:rsidR="00667F52" w:rsidRDefault="00667F52" w:rsidP="00494FD8">
      <w:pPr>
        <w:pStyle w:val="NormalWeb"/>
        <w:spacing w:before="0" w:beforeAutospacing="0" w:after="0" w:afterAutospacing="0"/>
        <w:ind w:right="149"/>
        <w:rPr>
          <w:rFonts w:asciiTheme="majorHAnsi" w:hAnsiTheme="majorHAnsi"/>
        </w:rPr>
      </w:pPr>
    </w:p>
    <w:p w14:paraId="42D37C5E" w14:textId="7F2F577E" w:rsidR="004958DD" w:rsidRPr="0096563F" w:rsidRDefault="00667F52" w:rsidP="00494FD8">
      <w:pPr>
        <w:pStyle w:val="NormalWeb"/>
        <w:spacing w:before="0" w:beforeAutospacing="0" w:after="0" w:afterAutospacing="0"/>
        <w:ind w:right="149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</w:p>
    <w:tbl>
      <w:tblPr>
        <w:tblW w:w="8460" w:type="dxa"/>
        <w:tblLook w:val="04A0" w:firstRow="1" w:lastRow="0" w:firstColumn="1" w:lastColumn="0" w:noHBand="0" w:noVBand="1"/>
      </w:tblPr>
      <w:tblGrid>
        <w:gridCol w:w="2060"/>
        <w:gridCol w:w="2170"/>
        <w:gridCol w:w="2160"/>
        <w:gridCol w:w="2070"/>
      </w:tblGrid>
      <w:tr w:rsidR="004958DD" w:rsidRPr="004958DD" w14:paraId="3DFD297D" w14:textId="77777777" w:rsidTr="004958DD">
        <w:trPr>
          <w:trHeight w:val="9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570D4C" w14:textId="77777777" w:rsidR="004958DD" w:rsidRPr="004958DD" w:rsidRDefault="004958DD" w:rsidP="004958D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u w:val="single"/>
              </w:rPr>
            </w:pPr>
            <w:r w:rsidRPr="004958DD">
              <w:rPr>
                <w:rFonts w:ascii="Aptos Narrow" w:eastAsia="Times New Roman" w:hAnsi="Aptos Narrow" w:cs="Times New Roman"/>
                <w:b/>
                <w:bCs/>
                <w:color w:val="000000"/>
                <w:u w:val="single"/>
              </w:rPr>
              <w:t>Affected Department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A5ECB6" w14:textId="77777777" w:rsidR="004958DD" w:rsidRPr="004958DD" w:rsidRDefault="004958DD" w:rsidP="004958D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u w:val="single"/>
              </w:rPr>
            </w:pPr>
            <w:r w:rsidRPr="004958DD">
              <w:rPr>
                <w:rFonts w:ascii="Aptos Narrow" w:eastAsia="Times New Roman" w:hAnsi="Aptos Narrow" w:cs="Times New Roman"/>
                <w:b/>
                <w:bCs/>
                <w:color w:val="000000"/>
                <w:u w:val="single"/>
              </w:rPr>
              <w:t>Proposed Budget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76BC43" w14:textId="77777777" w:rsidR="004958DD" w:rsidRPr="004958DD" w:rsidRDefault="004958DD" w:rsidP="004958D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u w:val="single"/>
              </w:rPr>
            </w:pPr>
            <w:r w:rsidRPr="004958DD">
              <w:rPr>
                <w:rFonts w:ascii="Aptos Narrow" w:eastAsia="Times New Roman" w:hAnsi="Aptos Narrow" w:cs="Times New Roman"/>
                <w:b/>
                <w:bCs/>
                <w:color w:val="000000"/>
                <w:u w:val="single"/>
              </w:rPr>
              <w:t>Budget Without Tax Change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212E62" w14:textId="77777777" w:rsidR="004958DD" w:rsidRPr="004958DD" w:rsidRDefault="004958DD" w:rsidP="004958D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u w:val="single"/>
              </w:rPr>
            </w:pPr>
            <w:r w:rsidRPr="004958DD">
              <w:rPr>
                <w:rFonts w:ascii="Aptos Narrow" w:eastAsia="Times New Roman" w:hAnsi="Aptos Narrow" w:cs="Times New Roman"/>
                <w:b/>
                <w:bCs/>
                <w:color w:val="000000"/>
                <w:u w:val="single"/>
              </w:rPr>
              <w:t>Budget Change</w:t>
            </w:r>
          </w:p>
        </w:tc>
      </w:tr>
      <w:tr w:rsidR="004958DD" w:rsidRPr="004958DD" w14:paraId="2E2A1908" w14:textId="77777777" w:rsidTr="004958DD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D699E" w14:textId="77777777" w:rsidR="004958DD" w:rsidRPr="004958DD" w:rsidRDefault="004958DD" w:rsidP="004958DD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997A2" w14:textId="77777777" w:rsidR="004958DD" w:rsidRPr="004958DD" w:rsidRDefault="004958DD" w:rsidP="004958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AF566" w14:textId="77777777" w:rsidR="004958DD" w:rsidRPr="004958DD" w:rsidRDefault="004958DD" w:rsidP="004958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511D6" w14:textId="77777777" w:rsidR="004958DD" w:rsidRPr="004958DD" w:rsidRDefault="004958DD" w:rsidP="004958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58DD" w:rsidRPr="004958DD" w14:paraId="41137434" w14:textId="77777777" w:rsidTr="004958DD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F1D07" w14:textId="50D01DD9" w:rsidR="004958DD" w:rsidRPr="004958DD" w:rsidRDefault="004958DD" w:rsidP="004958DD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 xml:space="preserve">               </w:t>
            </w:r>
            <w:r w:rsidRPr="004958DD">
              <w:rPr>
                <w:rFonts w:ascii="Aptos Narrow" w:eastAsia="Times New Roman" w:hAnsi="Aptos Narrow" w:cs="Times New Roman"/>
                <w:color w:val="000000"/>
              </w:rPr>
              <w:t>Streets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95634" w14:textId="22CCEE1C" w:rsidR="004958DD" w:rsidRPr="004958DD" w:rsidRDefault="004958DD" w:rsidP="004958DD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958DD">
              <w:rPr>
                <w:rFonts w:ascii="Aptos Narrow" w:eastAsia="Times New Roman" w:hAnsi="Aptos Narrow" w:cs="Times New Roman"/>
                <w:color w:val="000000"/>
              </w:rPr>
              <w:t xml:space="preserve"> </w:t>
            </w:r>
            <w:r>
              <w:rPr>
                <w:rFonts w:ascii="Aptos Narrow" w:eastAsia="Times New Roman" w:hAnsi="Aptos Narrow" w:cs="Times New Roman"/>
                <w:color w:val="000000"/>
              </w:rPr>
              <w:t xml:space="preserve">         </w:t>
            </w:r>
            <w:r w:rsidRPr="004958DD">
              <w:rPr>
                <w:rFonts w:ascii="Aptos Narrow" w:eastAsia="Times New Roman" w:hAnsi="Aptos Narrow" w:cs="Times New Roman"/>
                <w:color w:val="000000"/>
              </w:rPr>
              <w:t>$ 1,622,000</w:t>
            </w:r>
            <w:r w:rsidRPr="004958DD">
              <w:rPr>
                <w:rFonts w:ascii="Aptos Narrow" w:eastAsia="Times New Roman" w:hAnsi="Aptos Narrow" w:cs="Times New Roman"/>
                <w:color w:val="000000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CFFB9" w14:textId="7C2100FD" w:rsidR="004958DD" w:rsidRPr="004958DD" w:rsidRDefault="004958DD" w:rsidP="004958DD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958DD">
              <w:rPr>
                <w:rFonts w:ascii="Aptos Narrow" w:eastAsia="Times New Roman" w:hAnsi="Aptos Narrow" w:cs="Times New Roman"/>
                <w:color w:val="000000"/>
              </w:rPr>
              <w:t xml:space="preserve"> </w:t>
            </w:r>
            <w:r>
              <w:rPr>
                <w:rFonts w:ascii="Aptos Narrow" w:eastAsia="Times New Roman" w:hAnsi="Aptos Narrow" w:cs="Times New Roman"/>
                <w:color w:val="000000"/>
              </w:rPr>
              <w:t xml:space="preserve">         </w:t>
            </w:r>
            <w:r w:rsidRPr="004958DD">
              <w:rPr>
                <w:rFonts w:ascii="Aptos Narrow" w:eastAsia="Times New Roman" w:hAnsi="Aptos Narrow" w:cs="Times New Roman"/>
                <w:color w:val="000000"/>
              </w:rPr>
              <w:t>$ 1,512,000</w:t>
            </w:r>
            <w:r w:rsidRPr="004958DD">
              <w:rPr>
                <w:rFonts w:ascii="Aptos Narrow" w:eastAsia="Times New Roman" w:hAnsi="Aptos Narrow" w:cs="Times New Roman"/>
                <w:color w:val="000000"/>
              </w:rPr>
              <w:t xml:space="preserve">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B5FB5" w14:textId="2D134E4B" w:rsidR="004958DD" w:rsidRPr="004958DD" w:rsidRDefault="004958DD" w:rsidP="004958DD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4958DD">
              <w:rPr>
                <w:rFonts w:ascii="Aptos Narrow" w:eastAsia="Times New Roman" w:hAnsi="Aptos Narrow" w:cs="Times New Roman"/>
                <w:color w:val="000000"/>
              </w:rPr>
              <w:t xml:space="preserve"> </w:t>
            </w:r>
            <w:r>
              <w:rPr>
                <w:rFonts w:ascii="Aptos Narrow" w:eastAsia="Times New Roman" w:hAnsi="Aptos Narrow" w:cs="Times New Roman"/>
                <w:color w:val="000000"/>
              </w:rPr>
              <w:t xml:space="preserve">              </w:t>
            </w:r>
            <w:r w:rsidRPr="004958DD">
              <w:rPr>
                <w:rFonts w:ascii="Aptos Narrow" w:eastAsia="Times New Roman" w:hAnsi="Aptos Narrow" w:cs="Times New Roman"/>
                <w:color w:val="00B050"/>
              </w:rPr>
              <w:t xml:space="preserve">$ 110,000 </w:t>
            </w:r>
          </w:p>
        </w:tc>
      </w:tr>
      <w:tr w:rsidR="004958DD" w:rsidRPr="004958DD" w14:paraId="563F9562" w14:textId="77777777" w:rsidTr="004958DD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BD7E95" w14:textId="77777777" w:rsidR="004958DD" w:rsidRDefault="004958DD" w:rsidP="004958DD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  <w:p w14:paraId="665FCB16" w14:textId="77777777" w:rsidR="004958DD" w:rsidRDefault="004958DD" w:rsidP="004958DD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F05F4" w14:textId="77777777" w:rsidR="004958DD" w:rsidRPr="004958DD" w:rsidRDefault="004958DD" w:rsidP="004958DD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417E3" w14:textId="77777777" w:rsidR="004958DD" w:rsidRPr="004958DD" w:rsidRDefault="004958DD" w:rsidP="004958DD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654CC8" w14:textId="77777777" w:rsidR="004958DD" w:rsidRPr="004958DD" w:rsidRDefault="004958DD" w:rsidP="004958DD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</w:tbl>
    <w:p w14:paraId="71F29502" w14:textId="7490B4C5" w:rsidR="00667F52" w:rsidRDefault="004958DD" w:rsidP="00494FD8">
      <w:pPr>
        <w:pStyle w:val="NormalWeb"/>
        <w:spacing w:before="0" w:beforeAutospacing="0" w:after="0" w:afterAutospacing="0"/>
        <w:ind w:right="149"/>
        <w:rPr>
          <w:rFonts w:asciiTheme="majorHAnsi" w:hAnsiTheme="majorHAnsi"/>
        </w:rPr>
      </w:pPr>
      <w:r w:rsidRPr="004958DD">
        <w:rPr>
          <w:rFonts w:asciiTheme="majorHAnsi" w:eastAsiaTheme="minorHAnsi" w:hAnsiTheme="majorHAnsi" w:cstheme="minorBidi"/>
          <w:noProof/>
          <w:kern w:val="2"/>
          <w:sz w:val="22"/>
          <w:szCs w:val="22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73CD4B" wp14:editId="2A035707">
                <wp:simplePos x="0" y="0"/>
                <wp:positionH relativeFrom="column">
                  <wp:posOffset>285750</wp:posOffset>
                </wp:positionH>
                <wp:positionV relativeFrom="paragraph">
                  <wp:posOffset>184150</wp:posOffset>
                </wp:positionV>
                <wp:extent cx="4705350" cy="8191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40A85" w14:textId="68716544" w:rsidR="004958DD" w:rsidRDefault="004958DD" w:rsidP="004958DD">
                            <w:pPr>
                              <w:spacing w:before="147"/>
                              <w:ind w:left="104" w:right="370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3"/>
                              </w:rPr>
                              <w:t>Impact</w:t>
                            </w:r>
                            <w:r>
                              <w:rPr>
                                <w:rFonts w:ascii="Calibri"/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>Tax</w:t>
                            </w:r>
                            <w:r>
                              <w:rPr>
                                <w:rFonts w:ascii="Calibri"/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</w:rPr>
                              <w:t>Increase</w:t>
                            </w:r>
                            <w:r>
                              <w:rPr>
                                <w:rFonts w:ascii="Calibri"/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-</w:t>
                            </w:r>
                            <w:r>
                              <w:rPr>
                                <w:rFonts w:ascii="Calibri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>Public Works Department</w:t>
                            </w:r>
                            <w:r>
                              <w:rPr>
                                <w:rFonts w:ascii="Calibri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will</w:t>
                            </w:r>
                            <w:r>
                              <w:rPr>
                                <w:rFonts w:ascii="Calibri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>hire</w:t>
                            </w:r>
                            <w:r>
                              <w:rPr>
                                <w:rFonts w:ascii="Calibri"/>
                                <w:spacing w:val="-13"/>
                              </w:rPr>
                              <w:t xml:space="preserve"> one additional employee to help run equipment etc.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and the city will repair additional sidewalks, curb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&amp; gutter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.  </w:t>
                            </w:r>
                          </w:p>
                          <w:p w14:paraId="2ED9CCC0" w14:textId="37C18D8B" w:rsidR="004958DD" w:rsidRDefault="004958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73CD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.5pt;margin-top:14.5pt;width:370.5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">
                <v:textbox>
                  <w:txbxContent>
                    <w:p w14:paraId="14140A85" w14:textId="68716544" w:rsidR="004958DD" w:rsidRDefault="004958DD" w:rsidP="004958DD">
                      <w:pPr>
                        <w:spacing w:before="147"/>
                        <w:ind w:left="104" w:right="370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b/>
                          <w:spacing w:val="-3"/>
                        </w:rPr>
                        <w:t>Impact</w:t>
                      </w:r>
                      <w:r>
                        <w:rPr>
                          <w:rFonts w:ascii="Calibri"/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>of</w:t>
                      </w:r>
                      <w:r>
                        <w:rPr>
                          <w:rFonts w:ascii="Calibri"/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>Tax</w:t>
                      </w:r>
                      <w:r>
                        <w:rPr>
                          <w:rFonts w:ascii="Calibri"/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3"/>
                        </w:rPr>
                        <w:t>Increase</w:t>
                      </w:r>
                      <w:r>
                        <w:rPr>
                          <w:rFonts w:ascii="Calibri"/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-</w:t>
                      </w:r>
                      <w:r>
                        <w:rPr>
                          <w:rFonts w:ascii="Calibri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</w:rPr>
                        <w:t>The</w:t>
                      </w:r>
                      <w:r>
                        <w:rPr>
                          <w:rFonts w:ascii="Calibri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3"/>
                        </w:rPr>
                        <w:t>Public Works Department</w:t>
                      </w:r>
                      <w:r>
                        <w:rPr>
                          <w:rFonts w:ascii="Calibri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</w:rPr>
                        <w:t>will</w:t>
                      </w:r>
                      <w:r>
                        <w:rPr>
                          <w:rFonts w:ascii="Calibri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3"/>
                        </w:rPr>
                        <w:t>hire</w:t>
                      </w:r>
                      <w:r>
                        <w:rPr>
                          <w:rFonts w:ascii="Calibri"/>
                          <w:spacing w:val="-13"/>
                        </w:rPr>
                        <w:t xml:space="preserve"> one additional employee to help run equipment etc.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and the city will repair additional sidewalks, curb</w:t>
                      </w:r>
                      <w:r>
                        <w:rPr>
                          <w:rFonts w:ascii="Calibri"/>
                          <w:spacing w:val="-1"/>
                        </w:rPr>
                        <w:t>s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&amp; gutter</w:t>
                      </w:r>
                      <w:r>
                        <w:rPr>
                          <w:rFonts w:ascii="Calibri"/>
                          <w:spacing w:val="-1"/>
                        </w:rPr>
                        <w:t>s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.  </w:t>
                      </w:r>
                    </w:p>
                    <w:p w14:paraId="2ED9CCC0" w14:textId="37C18D8B" w:rsidR="004958DD" w:rsidRDefault="004958DD"/>
                  </w:txbxContent>
                </v:textbox>
                <w10:wrap type="square"/>
              </v:shape>
            </w:pict>
          </mc:Fallback>
        </mc:AlternateContent>
      </w:r>
    </w:p>
    <w:p w14:paraId="5C44D215" w14:textId="77777777" w:rsidR="004958DD" w:rsidRPr="004958DD" w:rsidRDefault="004958DD" w:rsidP="004958DD"/>
    <w:p w14:paraId="424AEAB1" w14:textId="77777777" w:rsidR="004958DD" w:rsidRPr="004958DD" w:rsidRDefault="004958DD" w:rsidP="004958DD"/>
    <w:p w14:paraId="42E048FE" w14:textId="77777777" w:rsidR="004958DD" w:rsidRPr="004958DD" w:rsidRDefault="004958DD" w:rsidP="004958DD"/>
    <w:p w14:paraId="57EC1278" w14:textId="77777777" w:rsidR="004958DD" w:rsidRPr="004958DD" w:rsidRDefault="004958DD" w:rsidP="004958DD"/>
    <w:p w14:paraId="494AEEB8" w14:textId="77777777" w:rsidR="004958DD" w:rsidRPr="004958DD" w:rsidRDefault="004958DD" w:rsidP="004958DD"/>
    <w:p w14:paraId="690FDDBE" w14:textId="77777777" w:rsidR="004958DD" w:rsidRPr="004958DD" w:rsidRDefault="004958DD" w:rsidP="004958DD"/>
    <w:p w14:paraId="36558CC8" w14:textId="77777777" w:rsidR="004958DD" w:rsidRPr="004958DD" w:rsidRDefault="004958DD" w:rsidP="004958DD"/>
    <w:p w14:paraId="16677D98" w14:textId="77777777" w:rsidR="004958DD" w:rsidRPr="004958DD" w:rsidRDefault="004958DD" w:rsidP="004958DD"/>
    <w:p w14:paraId="664783E3" w14:textId="77777777" w:rsidR="004958DD" w:rsidRDefault="004958DD" w:rsidP="004958DD">
      <w:pPr>
        <w:pStyle w:val="BodyText"/>
        <w:spacing w:before="0"/>
        <w:ind w:left="0" w:right="709"/>
        <w:jc w:val="center"/>
      </w:pPr>
      <w:r>
        <w:rPr>
          <w:spacing w:val="-7"/>
          <w:w w:val="95"/>
        </w:rPr>
        <w:t>T</w:t>
      </w:r>
      <w:r>
        <w:rPr>
          <w:spacing w:val="-5"/>
          <w:w w:val="95"/>
        </w:rPr>
        <w:t>otal</w:t>
      </w:r>
      <w:r>
        <w:rPr>
          <w:spacing w:val="-13"/>
          <w:w w:val="95"/>
        </w:rPr>
        <w:t xml:space="preserve"> </w:t>
      </w:r>
      <w:r>
        <w:rPr>
          <w:spacing w:val="-5"/>
          <w:w w:val="95"/>
        </w:rPr>
        <w:t>Gen</w:t>
      </w:r>
      <w:r>
        <w:rPr>
          <w:spacing w:val="-4"/>
          <w:w w:val="95"/>
        </w:rPr>
        <w:t>eral</w:t>
      </w:r>
      <w:r>
        <w:rPr>
          <w:spacing w:val="-16"/>
          <w:w w:val="95"/>
        </w:rPr>
        <w:t xml:space="preserve"> </w:t>
      </w:r>
      <w:r>
        <w:rPr>
          <w:spacing w:val="-5"/>
          <w:w w:val="95"/>
        </w:rPr>
        <w:t>F</w:t>
      </w:r>
      <w:r>
        <w:rPr>
          <w:spacing w:val="-4"/>
          <w:w w:val="95"/>
        </w:rPr>
        <w:t>und</w:t>
      </w:r>
    </w:p>
    <w:p w14:paraId="609B8CD4" w14:textId="77777777" w:rsidR="004958DD" w:rsidRPr="004958DD" w:rsidRDefault="004958DD" w:rsidP="004958DD">
      <w:pPr>
        <w:pStyle w:val="BodyText"/>
        <w:tabs>
          <w:tab w:val="left" w:pos="2345"/>
        </w:tabs>
        <w:spacing w:before="15"/>
        <w:ind w:left="1397"/>
        <w:jc w:val="center"/>
        <w:rPr>
          <w:color w:val="00B050"/>
        </w:rPr>
      </w:pPr>
      <w:r>
        <w:rPr>
          <w:spacing w:val="-2"/>
          <w:w w:val="95"/>
        </w:rPr>
        <w:t>Cha</w:t>
      </w:r>
      <w:r>
        <w:rPr>
          <w:spacing w:val="-3"/>
          <w:w w:val="95"/>
        </w:rPr>
        <w:t>ng</w:t>
      </w:r>
      <w:r>
        <w:rPr>
          <w:spacing w:val="-2"/>
          <w:w w:val="95"/>
        </w:rPr>
        <w:t>e:</w:t>
      </w:r>
      <w:r>
        <w:rPr>
          <w:spacing w:val="-2"/>
          <w:w w:val="95"/>
        </w:rPr>
        <w:tab/>
      </w:r>
      <w:r w:rsidRPr="004958DD">
        <w:rPr>
          <w:color w:val="00B050"/>
          <w:spacing w:val="-3"/>
        </w:rPr>
        <w:t>$110</w:t>
      </w:r>
      <w:r w:rsidRPr="004958DD">
        <w:rPr>
          <w:color w:val="00B050"/>
          <w:spacing w:val="-2"/>
        </w:rPr>
        <w:t>,</w:t>
      </w:r>
      <w:r w:rsidRPr="004958DD">
        <w:rPr>
          <w:color w:val="00B050"/>
          <w:spacing w:val="-3"/>
        </w:rPr>
        <w:t>000</w:t>
      </w:r>
    </w:p>
    <w:p w14:paraId="7CC7F44C" w14:textId="77777777" w:rsidR="004958DD" w:rsidRPr="004958DD" w:rsidRDefault="004958DD" w:rsidP="004958DD"/>
    <w:p w14:paraId="369A3FC6" w14:textId="77777777" w:rsidR="004958DD" w:rsidRPr="004958DD" w:rsidRDefault="004958DD" w:rsidP="004958DD"/>
    <w:p w14:paraId="0A6EF9F1" w14:textId="77777777" w:rsidR="004958DD" w:rsidRPr="004958DD" w:rsidRDefault="004958DD" w:rsidP="004958DD"/>
    <w:p w14:paraId="1E6207C3" w14:textId="77777777" w:rsidR="004958DD" w:rsidRPr="004958DD" w:rsidRDefault="004958DD" w:rsidP="004958DD"/>
    <w:p w14:paraId="2A7D568D" w14:textId="77777777" w:rsidR="004958DD" w:rsidRDefault="004958DD" w:rsidP="004958DD">
      <w:pPr>
        <w:rPr>
          <w:rFonts w:asciiTheme="majorHAnsi" w:eastAsia="Times New Roman" w:hAnsiTheme="majorHAnsi" w:cs="Times New Roman"/>
          <w:sz w:val="24"/>
          <w:szCs w:val="24"/>
        </w:rPr>
      </w:pPr>
    </w:p>
    <w:p w14:paraId="0BE1426B" w14:textId="77777777" w:rsidR="004958DD" w:rsidRPr="004958DD" w:rsidRDefault="004958DD" w:rsidP="004958DD">
      <w:pPr>
        <w:jc w:val="center"/>
      </w:pPr>
    </w:p>
    <w:sectPr w:rsidR="004958DD" w:rsidRPr="00495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B42D9"/>
    <w:multiLevelType w:val="hybridMultilevel"/>
    <w:tmpl w:val="173CC0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5045B1C">
      <w:start w:val="1"/>
      <w:numFmt w:val="lowerLetter"/>
      <w:lvlText w:val="%2."/>
      <w:lvlJc w:val="left"/>
      <w:pPr>
        <w:ind w:left="1080" w:hanging="360"/>
      </w:pPr>
      <w:rPr>
        <w:rFonts w:asciiTheme="majorHAnsi" w:eastAsia="Times New Roman" w:hAnsiTheme="majorHAnsi" w:cstheme="minorHAnsi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8719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861"/>
    <w:rsid w:val="00015BA9"/>
    <w:rsid w:val="001C2A12"/>
    <w:rsid w:val="00275CDA"/>
    <w:rsid w:val="00390F71"/>
    <w:rsid w:val="00494FD8"/>
    <w:rsid w:val="004958DD"/>
    <w:rsid w:val="00667F52"/>
    <w:rsid w:val="00685A6A"/>
    <w:rsid w:val="007C5D7A"/>
    <w:rsid w:val="007E7968"/>
    <w:rsid w:val="00801414"/>
    <w:rsid w:val="008C4C01"/>
    <w:rsid w:val="00904861"/>
    <w:rsid w:val="00957E29"/>
    <w:rsid w:val="0096563F"/>
    <w:rsid w:val="009D3F51"/>
    <w:rsid w:val="00B705FF"/>
    <w:rsid w:val="00B903BA"/>
    <w:rsid w:val="00D71864"/>
    <w:rsid w:val="00DC7F54"/>
    <w:rsid w:val="00E46733"/>
    <w:rsid w:val="00E92340"/>
    <w:rsid w:val="00F1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46AA9"/>
  <w15:chartTrackingRefBased/>
  <w15:docId w15:val="{EA53F42B-7CD7-4974-86AA-81ACD1A5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8DD"/>
    <w:pPr>
      <w:widowControl w:val="0"/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4861"/>
    <w:pPr>
      <w:keepNext/>
      <w:keepLines/>
      <w:widowControl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861"/>
    <w:pPr>
      <w:keepNext/>
      <w:keepLines/>
      <w:widowControl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861"/>
    <w:pPr>
      <w:keepNext/>
      <w:keepLines/>
      <w:widowControl/>
      <w:spacing w:before="160" w:after="80" w:line="276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861"/>
    <w:pPr>
      <w:keepNext/>
      <w:keepLines/>
      <w:widowControl/>
      <w:spacing w:before="80" w:after="40" w:line="276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861"/>
    <w:pPr>
      <w:keepNext/>
      <w:keepLines/>
      <w:widowControl/>
      <w:spacing w:before="80" w:after="40" w:line="276" w:lineRule="auto"/>
      <w:outlineLvl w:val="4"/>
    </w:pPr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861"/>
    <w:pPr>
      <w:keepNext/>
      <w:keepLines/>
      <w:widowControl/>
      <w:spacing w:before="40" w:line="276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861"/>
    <w:pPr>
      <w:keepNext/>
      <w:keepLines/>
      <w:widowControl/>
      <w:spacing w:before="40" w:line="276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861"/>
    <w:pPr>
      <w:keepNext/>
      <w:keepLines/>
      <w:widowControl/>
      <w:spacing w:line="276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861"/>
    <w:pPr>
      <w:keepNext/>
      <w:keepLines/>
      <w:widowControl/>
      <w:spacing w:line="276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86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8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86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86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86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8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8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8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8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861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0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861"/>
    <w:pPr>
      <w:widowControl/>
      <w:numPr>
        <w:ilvl w:val="1"/>
      </w:numPr>
      <w:spacing w:after="160" w:line="276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4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861"/>
    <w:pPr>
      <w:widowControl/>
      <w:spacing w:before="160" w:after="160" w:line="276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4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861"/>
    <w:pPr>
      <w:widowControl/>
      <w:spacing w:after="200" w:line="276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486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861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6" w:lineRule="auto"/>
      <w:ind w:left="864" w:right="864"/>
      <w:jc w:val="center"/>
    </w:pPr>
    <w:rPr>
      <w:i/>
      <w:iCs/>
      <w:color w:val="365F9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86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861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6563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667F52"/>
    <w:pPr>
      <w:spacing w:before="65"/>
      <w:ind w:left="438"/>
    </w:pPr>
    <w:rPr>
      <w:rFonts w:ascii="Arial" w:eastAsia="Arial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67F52"/>
    <w:rPr>
      <w:rFonts w:ascii="Arial" w:eastAsia="Arial" w:hAnsi="Arial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67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2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Donja Wright</dc:creator>
  <cp:keywords/>
  <dc:description/>
  <cp:lastModifiedBy>Donja Wright</cp:lastModifiedBy>
  <cp:revision>5</cp:revision>
  <cp:lastPrinted>2026-04-14T21:44:00Z</cp:lastPrinted>
  <dcterms:created xsi:type="dcterms:W3CDTF">2026-04-30T16:20:00Z</dcterms:created>
  <dcterms:modified xsi:type="dcterms:W3CDTF">2026-04-30T17:35:00Z</dcterms:modified>
</cp:coreProperties>
</file>