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C775" w14:textId="01CD2C87" w:rsidR="003C3EDB" w:rsidRDefault="00071CF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Henefer</w:t>
      </w:r>
      <w:proofErr w:type="spellEnd"/>
      <w:r>
        <w:rPr>
          <w:sz w:val="36"/>
          <w:szCs w:val="36"/>
        </w:rPr>
        <w:t xml:space="preserve"> Town Proposed Property Tax Increase for FY 2027</w:t>
      </w:r>
    </w:p>
    <w:p w14:paraId="0FD6AF50" w14:textId="77777777" w:rsidR="00071CF0" w:rsidRDefault="00071CF0">
      <w:pPr>
        <w:rPr>
          <w:sz w:val="36"/>
          <w:szCs w:val="36"/>
        </w:rPr>
      </w:pPr>
    </w:p>
    <w:p w14:paraId="20BBEB9D" w14:textId="2B4C312D" w:rsidR="00071CF0" w:rsidRDefault="00071CF0">
      <w:pPr>
        <w:rPr>
          <w:sz w:val="28"/>
          <w:szCs w:val="28"/>
        </w:rPr>
      </w:pPr>
      <w:r>
        <w:rPr>
          <w:sz w:val="28"/>
          <w:szCs w:val="28"/>
        </w:rPr>
        <w:t>Current Property Tax Rate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.000450</w:t>
      </w:r>
    </w:p>
    <w:p w14:paraId="07809225" w14:textId="571BA48D" w:rsidR="00071CF0" w:rsidRDefault="00490EF2">
      <w:pPr>
        <w:rPr>
          <w:sz w:val="28"/>
          <w:szCs w:val="28"/>
        </w:rPr>
      </w:pPr>
      <w:r>
        <w:rPr>
          <w:sz w:val="28"/>
          <w:szCs w:val="28"/>
        </w:rPr>
        <w:t>Proposed Property Tax Rate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.000533</w:t>
      </w:r>
    </w:p>
    <w:p w14:paraId="3FEB0663" w14:textId="31B85423" w:rsidR="00071CF0" w:rsidRDefault="00071CF0">
      <w:pPr>
        <w:rPr>
          <w:sz w:val="28"/>
          <w:szCs w:val="28"/>
        </w:rPr>
      </w:pPr>
      <w:r>
        <w:rPr>
          <w:sz w:val="28"/>
          <w:szCs w:val="28"/>
        </w:rPr>
        <w:t>Current Property Tax Revenue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$54,000</w:t>
      </w:r>
    </w:p>
    <w:p w14:paraId="5AF599AE" w14:textId="53F7394D" w:rsidR="00071CF0" w:rsidRDefault="00071CF0">
      <w:pPr>
        <w:rPr>
          <w:sz w:val="28"/>
          <w:szCs w:val="28"/>
        </w:rPr>
      </w:pPr>
      <w:r>
        <w:rPr>
          <w:sz w:val="28"/>
          <w:szCs w:val="28"/>
        </w:rPr>
        <w:t xml:space="preserve">Proposed Property Tax Revenue with </w:t>
      </w:r>
      <w:proofErr w:type="gramStart"/>
      <w:r>
        <w:rPr>
          <w:sz w:val="28"/>
          <w:szCs w:val="28"/>
        </w:rPr>
        <w:t xml:space="preserve">increase </w:t>
      </w:r>
      <w:proofErr w:type="gramEnd"/>
      <w:r>
        <w:rPr>
          <w:sz w:val="28"/>
          <w:szCs w:val="28"/>
        </w:rPr>
        <w:tab/>
        <w:t>$64,000</w:t>
      </w:r>
    </w:p>
    <w:p w14:paraId="25495090" w14:textId="77777777" w:rsidR="00071CF0" w:rsidRDefault="00071CF0">
      <w:pPr>
        <w:rPr>
          <w:sz w:val="28"/>
          <w:szCs w:val="28"/>
        </w:rPr>
      </w:pPr>
    </w:p>
    <w:p w14:paraId="275AC8EE" w14:textId="38C03691" w:rsidR="00071CF0" w:rsidRDefault="00071CF0">
      <w:pPr>
        <w:rPr>
          <w:sz w:val="28"/>
          <w:szCs w:val="28"/>
        </w:rPr>
      </w:pPr>
      <w:r>
        <w:rPr>
          <w:sz w:val="28"/>
          <w:szCs w:val="28"/>
        </w:rPr>
        <w:t>Estimated increase to property tax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18.5%</w:t>
      </w:r>
    </w:p>
    <w:p w14:paraId="597C431B" w14:textId="5AB0EF69" w:rsidR="00071CF0" w:rsidRDefault="00071CF0">
      <w:pPr>
        <w:rPr>
          <w:sz w:val="28"/>
          <w:szCs w:val="28"/>
        </w:rPr>
      </w:pPr>
      <w:r>
        <w:rPr>
          <w:sz w:val="28"/>
          <w:szCs w:val="28"/>
        </w:rPr>
        <w:t>Estimated increase to combined tax rate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0EF2">
        <w:rPr>
          <w:sz w:val="28"/>
          <w:szCs w:val="28"/>
        </w:rPr>
        <w:t>1.4%</w:t>
      </w:r>
    </w:p>
    <w:p w14:paraId="0EE6B9B4" w14:textId="77777777" w:rsidR="000A4439" w:rsidRDefault="000A4439">
      <w:pPr>
        <w:rPr>
          <w:sz w:val="28"/>
          <w:szCs w:val="28"/>
        </w:rPr>
      </w:pPr>
    </w:p>
    <w:p w14:paraId="6F79952F" w14:textId="271E52B2" w:rsidR="000A4439" w:rsidRDefault="000A4439">
      <w:pPr>
        <w:rPr>
          <w:sz w:val="28"/>
          <w:szCs w:val="28"/>
        </w:rPr>
      </w:pPr>
      <w:r>
        <w:rPr>
          <w:sz w:val="28"/>
          <w:szCs w:val="28"/>
        </w:rPr>
        <w:t>Property value of $600,000</w:t>
      </w:r>
    </w:p>
    <w:p w14:paraId="1D539B10" w14:textId="23B12E65" w:rsidR="000A4439" w:rsidRDefault="000A4439">
      <w:pPr>
        <w:rPr>
          <w:sz w:val="28"/>
          <w:szCs w:val="28"/>
        </w:rPr>
      </w:pPr>
      <w:r>
        <w:rPr>
          <w:sz w:val="28"/>
          <w:szCs w:val="28"/>
        </w:rPr>
        <w:t>Residential increase from $148.50 to $175.97</w:t>
      </w:r>
      <w:r>
        <w:rPr>
          <w:sz w:val="28"/>
          <w:szCs w:val="28"/>
        </w:rPr>
        <w:tab/>
        <w:t>$27.47</w:t>
      </w:r>
    </w:p>
    <w:p w14:paraId="3E742EDE" w14:textId="4EB87240" w:rsidR="000A4439" w:rsidRDefault="000A4439">
      <w:pPr>
        <w:rPr>
          <w:sz w:val="28"/>
          <w:szCs w:val="28"/>
        </w:rPr>
      </w:pPr>
      <w:r>
        <w:rPr>
          <w:sz w:val="28"/>
          <w:szCs w:val="28"/>
        </w:rPr>
        <w:t>Commercial increase from $270 to $319.95</w:t>
      </w:r>
      <w:r>
        <w:rPr>
          <w:sz w:val="28"/>
          <w:szCs w:val="28"/>
        </w:rPr>
        <w:tab/>
        <w:t>$49.95</w:t>
      </w:r>
    </w:p>
    <w:p w14:paraId="538AE9E7" w14:textId="77777777" w:rsidR="000A4439" w:rsidRDefault="000A4439">
      <w:pPr>
        <w:rPr>
          <w:sz w:val="28"/>
          <w:szCs w:val="28"/>
        </w:rPr>
      </w:pPr>
    </w:p>
    <w:p w14:paraId="032B1B88" w14:textId="4F81D281" w:rsidR="000A4439" w:rsidRDefault="000A4439">
      <w:pPr>
        <w:rPr>
          <w:sz w:val="28"/>
          <w:szCs w:val="28"/>
        </w:rPr>
      </w:pPr>
      <w:r>
        <w:rPr>
          <w:sz w:val="28"/>
          <w:szCs w:val="28"/>
        </w:rPr>
        <w:t>Purpose</w:t>
      </w:r>
    </w:p>
    <w:p w14:paraId="31031349" w14:textId="4F8F3147" w:rsidR="000A4439" w:rsidRDefault="000A4439">
      <w:pPr>
        <w:rPr>
          <w:sz w:val="28"/>
          <w:szCs w:val="28"/>
        </w:rPr>
      </w:pPr>
      <w:r>
        <w:rPr>
          <w:sz w:val="28"/>
          <w:szCs w:val="28"/>
        </w:rPr>
        <w:t>Transfer $10,000 to capital improvement fund</w:t>
      </w:r>
    </w:p>
    <w:p w14:paraId="2BF8A47C" w14:textId="77777777" w:rsidR="000A4439" w:rsidRPr="00071CF0" w:rsidRDefault="000A4439">
      <w:pPr>
        <w:rPr>
          <w:sz w:val="28"/>
          <w:szCs w:val="28"/>
        </w:rPr>
      </w:pPr>
    </w:p>
    <w:sectPr w:rsidR="000A4439" w:rsidRPr="0007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0"/>
    <w:rsid w:val="00071CF0"/>
    <w:rsid w:val="000A4439"/>
    <w:rsid w:val="003C3EDB"/>
    <w:rsid w:val="00490EF2"/>
    <w:rsid w:val="00886CF4"/>
    <w:rsid w:val="009620F5"/>
    <w:rsid w:val="00A93696"/>
    <w:rsid w:val="00D6312C"/>
    <w:rsid w:val="00D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F5AE"/>
  <w15:chartTrackingRefBased/>
  <w15:docId w15:val="{D0B2C278-4DAF-4E94-B703-0D61CF7B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Bailey</dc:creator>
  <cp:keywords/>
  <dc:description/>
  <cp:lastModifiedBy>Ty Bailey</cp:lastModifiedBy>
  <cp:revision>1</cp:revision>
  <dcterms:created xsi:type="dcterms:W3CDTF">2026-05-04T20:23:00Z</dcterms:created>
  <dcterms:modified xsi:type="dcterms:W3CDTF">2026-05-04T20:59:00Z</dcterms:modified>
</cp:coreProperties>
</file>