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46B1" w14:textId="088E846E" w:rsidR="00CE1411" w:rsidRPr="00A708FE" w:rsidRDefault="00896BE9" w:rsidP="00896BE9">
      <w:pPr>
        <w:ind w:left="3600" w:firstLine="7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AB4B32" wp14:editId="7B156E2C">
            <wp:simplePos x="0" y="0"/>
            <wp:positionH relativeFrom="margin">
              <wp:posOffset>171450</wp:posOffset>
            </wp:positionH>
            <wp:positionV relativeFrom="paragraph">
              <wp:posOffset>12700</wp:posOffset>
            </wp:positionV>
            <wp:extent cx="1304607" cy="7048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MARY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6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FA7C88C" wp14:editId="368D3FCB">
            <wp:simplePos x="0" y="0"/>
            <wp:positionH relativeFrom="margin">
              <wp:posOffset>5248275</wp:posOffset>
            </wp:positionH>
            <wp:positionV relativeFrom="paragraph">
              <wp:posOffset>13335</wp:posOffset>
            </wp:positionV>
            <wp:extent cx="1304607" cy="704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MARY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6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411" w:rsidRPr="00A708FE">
        <w:rPr>
          <w:b/>
          <w:sz w:val="28"/>
          <w:szCs w:val="28"/>
        </w:rPr>
        <w:t>ATTENTIO</w:t>
      </w:r>
      <w:r>
        <w:rPr>
          <w:b/>
          <w:sz w:val="28"/>
          <w:szCs w:val="28"/>
        </w:rPr>
        <w:t>N</w:t>
      </w:r>
    </w:p>
    <w:p w14:paraId="1824ABD3" w14:textId="38DFC40B" w:rsidR="00CE1411" w:rsidRDefault="00CE1411" w:rsidP="00896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Kane County Voters</w:t>
      </w:r>
    </w:p>
    <w:p w14:paraId="51E087FB" w14:textId="74C5CCFC" w:rsidR="00CE1411" w:rsidRDefault="0092453A" w:rsidP="00896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Republican </w:t>
      </w:r>
      <w:r w:rsidR="00E47C55">
        <w:rPr>
          <w:b/>
          <w:sz w:val="28"/>
          <w:szCs w:val="28"/>
        </w:rPr>
        <w:t>Primary</w:t>
      </w:r>
      <w:r w:rsidR="00CE1411">
        <w:rPr>
          <w:b/>
          <w:sz w:val="28"/>
          <w:szCs w:val="28"/>
        </w:rPr>
        <w:t xml:space="preserve"> Election</w:t>
      </w:r>
    </w:p>
    <w:p w14:paraId="2DCD8938" w14:textId="1B9AFED6" w:rsidR="00CE1411" w:rsidRDefault="00E47C55" w:rsidP="00896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June</w:t>
      </w:r>
      <w:r w:rsidR="00E34B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23</w:t>
      </w:r>
      <w:r w:rsidR="00334A13">
        <w:rPr>
          <w:b/>
          <w:sz w:val="28"/>
          <w:szCs w:val="28"/>
        </w:rPr>
        <w:t>, 202</w:t>
      </w:r>
      <w:r>
        <w:rPr>
          <w:b/>
          <w:sz w:val="28"/>
          <w:szCs w:val="28"/>
        </w:rPr>
        <w:t>6</w:t>
      </w:r>
    </w:p>
    <w:p w14:paraId="4115E570" w14:textId="42BC83AD" w:rsidR="00CE1411" w:rsidRPr="00A708FE" w:rsidRDefault="00CE1411" w:rsidP="00896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7:00 a.m. to 8:00 p.m.</w:t>
      </w:r>
    </w:p>
    <w:p w14:paraId="000FC718" w14:textId="77777777" w:rsidR="00CE1411" w:rsidRDefault="00CE1411" w:rsidP="00CE1411">
      <w:pPr>
        <w:ind w:firstLine="720"/>
        <w:rPr>
          <w:b/>
        </w:rPr>
      </w:pPr>
    </w:p>
    <w:p w14:paraId="7855892E" w14:textId="602DDA15" w:rsidR="00231599" w:rsidRDefault="00231599" w:rsidP="00231599">
      <w:pPr>
        <w:ind w:firstLine="720"/>
        <w:rPr>
          <w:b/>
        </w:rPr>
      </w:pPr>
      <w:r>
        <w:rPr>
          <w:b/>
        </w:rPr>
        <w:t xml:space="preserve">                             </w:t>
      </w:r>
      <w:r w:rsidR="00CE1411">
        <w:rPr>
          <w:b/>
        </w:rPr>
        <w:t>Last day a voter can register to vote</w:t>
      </w:r>
      <w:r w:rsidR="008833A0">
        <w:rPr>
          <w:b/>
        </w:rPr>
        <w:t xml:space="preserve"> for the </w:t>
      </w:r>
      <w:r w:rsidR="00E47C55">
        <w:rPr>
          <w:b/>
        </w:rPr>
        <w:t>Primary</w:t>
      </w:r>
      <w:r w:rsidR="00CE1411">
        <w:rPr>
          <w:b/>
        </w:rPr>
        <w:t xml:space="preserve"> Election by ma</w:t>
      </w:r>
      <w:r w:rsidR="00487452">
        <w:rPr>
          <w:b/>
        </w:rPr>
        <w:t>iling a</w:t>
      </w:r>
    </w:p>
    <w:p w14:paraId="047CA306" w14:textId="71EF8152" w:rsidR="00CE1411" w:rsidRDefault="00231599" w:rsidP="00231599">
      <w:pPr>
        <w:ind w:left="1440" w:firstLine="720"/>
        <w:rPr>
          <w:b/>
        </w:rPr>
      </w:pPr>
      <w:r>
        <w:rPr>
          <w:b/>
        </w:rPr>
        <w:t xml:space="preserve">            </w:t>
      </w:r>
      <w:r w:rsidR="009039DD">
        <w:rPr>
          <w:b/>
        </w:rPr>
        <w:t>R</w:t>
      </w:r>
      <w:r w:rsidR="00487452">
        <w:rPr>
          <w:b/>
        </w:rPr>
        <w:t>egistration f</w:t>
      </w:r>
      <w:r w:rsidR="00E34BB4">
        <w:rPr>
          <w:b/>
        </w:rPr>
        <w:t>orm</w:t>
      </w:r>
      <w:r w:rsidR="00AD321D">
        <w:rPr>
          <w:b/>
        </w:rPr>
        <w:t xml:space="preserve">, Online or in-person is </w:t>
      </w:r>
      <w:r w:rsidR="00E47C55">
        <w:rPr>
          <w:b/>
        </w:rPr>
        <w:t>June</w:t>
      </w:r>
      <w:r w:rsidR="00BA7FDB">
        <w:rPr>
          <w:b/>
        </w:rPr>
        <w:t xml:space="preserve"> </w:t>
      </w:r>
      <w:r w:rsidR="00E47C55">
        <w:rPr>
          <w:b/>
        </w:rPr>
        <w:t>12</w:t>
      </w:r>
      <w:r w:rsidR="00334A13">
        <w:rPr>
          <w:b/>
        </w:rPr>
        <w:t>, 202</w:t>
      </w:r>
      <w:r w:rsidR="00E47C55">
        <w:rPr>
          <w:b/>
        </w:rPr>
        <w:t>6</w:t>
      </w:r>
    </w:p>
    <w:p w14:paraId="3C86E14A" w14:textId="024D2D5A" w:rsidR="00CE1411" w:rsidRPr="0048434E" w:rsidRDefault="00231599" w:rsidP="00231599">
      <w:pPr>
        <w:rPr>
          <w:b/>
        </w:rPr>
      </w:pPr>
      <w:r>
        <w:rPr>
          <w:b/>
        </w:rPr>
        <w:t xml:space="preserve">                </w:t>
      </w:r>
      <w:r w:rsidR="00915952">
        <w:rPr>
          <w:b/>
        </w:rPr>
        <w:t xml:space="preserve">     </w:t>
      </w:r>
      <w:r w:rsidR="00CE1411">
        <w:rPr>
          <w:b/>
        </w:rPr>
        <w:t>T</w:t>
      </w:r>
      <w:r w:rsidR="00CE1411" w:rsidRPr="0048434E">
        <w:rPr>
          <w:b/>
        </w:rPr>
        <w:t xml:space="preserve">he Kane County Clerk’s Office </w:t>
      </w:r>
      <w:r w:rsidR="00CE1411">
        <w:rPr>
          <w:b/>
        </w:rPr>
        <w:t xml:space="preserve">is </w:t>
      </w:r>
      <w:r w:rsidR="00915952">
        <w:rPr>
          <w:b/>
        </w:rPr>
        <w:t>open from 8:00 a.m. to 5:00 p.m Mon-Thur, 8:00 a.m to 4:00</w:t>
      </w:r>
      <w:r w:rsidR="00310E1B">
        <w:rPr>
          <w:b/>
        </w:rPr>
        <w:t xml:space="preserve"> </w:t>
      </w:r>
      <w:r w:rsidR="00915952">
        <w:rPr>
          <w:b/>
        </w:rPr>
        <w:t>p.m Friday.</w:t>
      </w:r>
    </w:p>
    <w:p w14:paraId="1D7DB1FF" w14:textId="54DAE293" w:rsidR="00CE1411" w:rsidRDefault="00CE1411" w:rsidP="00CE1411">
      <w:pPr>
        <w:rPr>
          <w:b/>
        </w:rPr>
      </w:pPr>
      <w:r w:rsidRPr="0048434E"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434E">
        <w:rPr>
          <w:b/>
        </w:rPr>
        <w:t xml:space="preserve">Public Logic &amp; Accuracy Testing </w:t>
      </w:r>
      <w:r w:rsidR="00AC11E5">
        <w:rPr>
          <w:b/>
        </w:rPr>
        <w:t xml:space="preserve">will take place on </w:t>
      </w:r>
      <w:r w:rsidR="00D50CD2">
        <w:rPr>
          <w:b/>
        </w:rPr>
        <w:t>May</w:t>
      </w:r>
      <w:r w:rsidR="00AC11E5">
        <w:rPr>
          <w:b/>
        </w:rPr>
        <w:t xml:space="preserve"> </w:t>
      </w:r>
      <w:r w:rsidR="00D50CD2">
        <w:rPr>
          <w:b/>
        </w:rPr>
        <w:t>27</w:t>
      </w:r>
      <w:r w:rsidR="00A6514D">
        <w:rPr>
          <w:b/>
        </w:rPr>
        <w:t xml:space="preserve">, </w:t>
      </w:r>
      <w:r w:rsidR="00334A13">
        <w:rPr>
          <w:b/>
        </w:rPr>
        <w:t>202</w:t>
      </w:r>
      <w:r w:rsidR="00D50CD2">
        <w:rPr>
          <w:b/>
        </w:rPr>
        <w:t>6</w:t>
      </w:r>
      <w:r w:rsidRPr="0048434E">
        <w:rPr>
          <w:b/>
        </w:rPr>
        <w:t xml:space="preserve"> at </w:t>
      </w:r>
      <w:r w:rsidR="00D50CD2">
        <w:rPr>
          <w:b/>
        </w:rPr>
        <w:t>9</w:t>
      </w:r>
      <w:r w:rsidRPr="0048434E">
        <w:rPr>
          <w:b/>
        </w:rPr>
        <w:t>:00 a.m.</w:t>
      </w:r>
    </w:p>
    <w:p w14:paraId="7A223C81" w14:textId="00DE2C7E" w:rsidR="00CE1411" w:rsidRDefault="00CE1411" w:rsidP="00823939">
      <w:pPr>
        <w:ind w:left="720" w:hanging="270"/>
        <w:jc w:val="center"/>
        <w:rPr>
          <w:b/>
        </w:rPr>
      </w:pPr>
      <w:r w:rsidRPr="0048434E">
        <w:rPr>
          <w:b/>
        </w:rPr>
        <w:t>Board of Canva</w:t>
      </w:r>
      <w:r w:rsidR="00AD321D">
        <w:rPr>
          <w:b/>
        </w:rPr>
        <w:t>ssers will meet on</w:t>
      </w:r>
      <w:r w:rsidR="004F6EF0">
        <w:rPr>
          <w:b/>
        </w:rPr>
        <w:t xml:space="preserve"> </w:t>
      </w:r>
      <w:r w:rsidR="0092453A">
        <w:rPr>
          <w:b/>
        </w:rPr>
        <w:t>July</w:t>
      </w:r>
      <w:r w:rsidR="00AC11E5">
        <w:rPr>
          <w:b/>
        </w:rPr>
        <w:t xml:space="preserve"> </w:t>
      </w:r>
      <w:r w:rsidR="0092453A">
        <w:rPr>
          <w:b/>
        </w:rPr>
        <w:t>2</w:t>
      </w:r>
      <w:r w:rsidR="00334A13">
        <w:rPr>
          <w:b/>
        </w:rPr>
        <w:t>, 202</w:t>
      </w:r>
      <w:r w:rsidR="0092453A">
        <w:rPr>
          <w:b/>
        </w:rPr>
        <w:t>6</w:t>
      </w:r>
      <w:r w:rsidR="00AD321D">
        <w:rPr>
          <w:b/>
        </w:rPr>
        <w:t xml:space="preserve"> at </w:t>
      </w:r>
      <w:r w:rsidR="00BE5305">
        <w:rPr>
          <w:b/>
        </w:rPr>
        <w:t>10</w:t>
      </w:r>
      <w:r w:rsidRPr="0048434E">
        <w:rPr>
          <w:b/>
        </w:rPr>
        <w:t>:</w:t>
      </w:r>
      <w:r w:rsidR="00BE5305">
        <w:rPr>
          <w:b/>
        </w:rPr>
        <w:t>0</w:t>
      </w:r>
      <w:r w:rsidRPr="0048434E">
        <w:rPr>
          <w:b/>
        </w:rPr>
        <w:t xml:space="preserve">0 </w:t>
      </w:r>
      <w:r w:rsidR="00BE5305">
        <w:rPr>
          <w:b/>
        </w:rPr>
        <w:t>a</w:t>
      </w:r>
      <w:r>
        <w:rPr>
          <w:b/>
        </w:rPr>
        <w:t>.m</w:t>
      </w:r>
      <w:r w:rsidR="00DD67DE">
        <w:rPr>
          <w:b/>
        </w:rPr>
        <w:t>.</w:t>
      </w:r>
    </w:p>
    <w:p w14:paraId="0E781BE6" w14:textId="77777777" w:rsidR="00FD6EF9" w:rsidRDefault="00FD6EF9" w:rsidP="00282A07">
      <w:pPr>
        <w:shd w:val="clear" w:color="auto" w:fill="FFFFFF" w:themeFill="background1"/>
        <w:jc w:val="center"/>
        <w:rPr>
          <w:b/>
        </w:rPr>
      </w:pPr>
    </w:p>
    <w:p w14:paraId="30D303EC" w14:textId="77777777" w:rsidR="00CE1411" w:rsidRDefault="00282A07" w:rsidP="00282A07">
      <w:pPr>
        <w:shd w:val="clear" w:color="auto" w:fill="FFFFFF" w:themeFill="background1"/>
        <w:jc w:val="center"/>
        <w:rPr>
          <w:b/>
        </w:rPr>
      </w:pPr>
      <w:r>
        <w:rPr>
          <w:b/>
        </w:rPr>
        <w:t>*****************************************</w:t>
      </w:r>
    </w:p>
    <w:p w14:paraId="2A4A4582" w14:textId="43B9967E" w:rsidR="00CE1411" w:rsidRPr="00D9777D" w:rsidRDefault="00ED255F" w:rsidP="00CE1411">
      <w:pPr>
        <w:jc w:val="center"/>
      </w:pPr>
      <w:r w:rsidRPr="00ED255F">
        <w:rPr>
          <w:b/>
        </w:rPr>
        <w:t>T</w:t>
      </w:r>
      <w:r w:rsidR="008A4365">
        <w:rPr>
          <w:b/>
        </w:rPr>
        <w:t>he 202</w:t>
      </w:r>
      <w:r w:rsidR="00D50CD2">
        <w:rPr>
          <w:b/>
        </w:rPr>
        <w:t>6</w:t>
      </w:r>
      <w:r w:rsidR="008A4365">
        <w:rPr>
          <w:b/>
        </w:rPr>
        <w:t xml:space="preserve"> </w:t>
      </w:r>
      <w:r w:rsidR="00D50CD2">
        <w:rPr>
          <w:b/>
        </w:rPr>
        <w:t>Republican Primary</w:t>
      </w:r>
      <w:r w:rsidRPr="00ED255F">
        <w:rPr>
          <w:b/>
        </w:rPr>
        <w:t xml:space="preserve"> Elect</w:t>
      </w:r>
      <w:r w:rsidR="008A4365">
        <w:rPr>
          <w:b/>
        </w:rPr>
        <w:t xml:space="preserve">ion will be held on Tuesday, </w:t>
      </w:r>
      <w:r w:rsidR="00D50CD2">
        <w:rPr>
          <w:b/>
        </w:rPr>
        <w:t>June</w:t>
      </w:r>
      <w:r w:rsidRPr="00ED255F">
        <w:rPr>
          <w:b/>
        </w:rPr>
        <w:t xml:space="preserve"> </w:t>
      </w:r>
      <w:r w:rsidR="00D50CD2">
        <w:rPr>
          <w:b/>
        </w:rPr>
        <w:t>23</w:t>
      </w:r>
      <w:r w:rsidRPr="00ED255F">
        <w:rPr>
          <w:b/>
        </w:rPr>
        <w:t>, 202</w:t>
      </w:r>
      <w:r w:rsidR="00D50CD2">
        <w:rPr>
          <w:b/>
        </w:rPr>
        <w:t>6</w:t>
      </w:r>
      <w:r w:rsidRPr="00ED255F">
        <w:rPr>
          <w:b/>
        </w:rPr>
        <w:t>. Ballots will be mailed out to elig</w:t>
      </w:r>
      <w:r w:rsidR="008A4365">
        <w:rPr>
          <w:b/>
        </w:rPr>
        <w:t xml:space="preserve">ible voters starting on </w:t>
      </w:r>
      <w:r w:rsidR="00D50CD2">
        <w:rPr>
          <w:b/>
        </w:rPr>
        <w:t>June</w:t>
      </w:r>
      <w:r w:rsidR="00AC11E5">
        <w:rPr>
          <w:b/>
        </w:rPr>
        <w:t xml:space="preserve"> </w:t>
      </w:r>
      <w:r w:rsidR="00D50CD2">
        <w:rPr>
          <w:b/>
        </w:rPr>
        <w:t>2</w:t>
      </w:r>
      <w:r w:rsidR="008A4365">
        <w:rPr>
          <w:b/>
        </w:rPr>
        <w:t>, 202</w:t>
      </w:r>
      <w:r w:rsidR="00D50CD2">
        <w:rPr>
          <w:b/>
        </w:rPr>
        <w:t>6</w:t>
      </w:r>
      <w:r w:rsidRPr="00ED255F">
        <w:rPr>
          <w:b/>
        </w:rPr>
        <w:t>. Voters must be of legal voting age, citizens of the United States, and reside in the precinct in which they are registered.</w:t>
      </w:r>
      <w:r w:rsidR="00D9777D">
        <w:rPr>
          <w:b/>
        </w:rPr>
        <w:t xml:space="preserve"> </w:t>
      </w:r>
      <w:r w:rsidR="002800A7">
        <w:rPr>
          <w:b/>
        </w:rPr>
        <w:t>Voters can check their registration status and view specific sample ballots online at www.vote.utah.gov</w:t>
      </w:r>
      <w:r w:rsidR="00D9777D" w:rsidRPr="00D9777D">
        <w:rPr>
          <w:b/>
          <w:color w:val="FF0000"/>
        </w:rPr>
        <w:t xml:space="preserve">BALLOTS MUST BE </w:t>
      </w:r>
      <w:r w:rsidR="009E56F6">
        <w:rPr>
          <w:b/>
          <w:color w:val="FF0000"/>
        </w:rPr>
        <w:t>R</w:t>
      </w:r>
      <w:r w:rsidR="00EF62EB">
        <w:rPr>
          <w:b/>
          <w:color w:val="FF0000"/>
        </w:rPr>
        <w:t>ECEIVED</w:t>
      </w:r>
      <w:r w:rsidR="009E56F6">
        <w:rPr>
          <w:b/>
          <w:color w:val="FF0000"/>
        </w:rPr>
        <w:t xml:space="preserve"> </w:t>
      </w:r>
      <w:r w:rsidR="00D50CD2">
        <w:rPr>
          <w:b/>
          <w:color w:val="FF0000"/>
        </w:rPr>
        <w:t>JUNE</w:t>
      </w:r>
      <w:r w:rsidR="00D9777D" w:rsidRPr="00D9777D">
        <w:rPr>
          <w:b/>
          <w:color w:val="FF0000"/>
        </w:rPr>
        <w:t xml:space="preserve"> </w:t>
      </w:r>
      <w:r w:rsidR="00D50CD2">
        <w:rPr>
          <w:b/>
          <w:color w:val="FF0000"/>
        </w:rPr>
        <w:t>23</w:t>
      </w:r>
      <w:r w:rsidR="00D50CD2" w:rsidRPr="00D50CD2">
        <w:rPr>
          <w:b/>
          <w:color w:val="FF0000"/>
          <w:vertAlign w:val="superscript"/>
        </w:rPr>
        <w:t>RD</w:t>
      </w:r>
      <w:r w:rsidR="00D50CD2">
        <w:rPr>
          <w:b/>
          <w:color w:val="FF0000"/>
        </w:rPr>
        <w:t xml:space="preserve"> </w:t>
      </w:r>
      <w:r w:rsidR="009E56F6">
        <w:rPr>
          <w:b/>
          <w:color w:val="FF0000"/>
          <w:vertAlign w:val="superscript"/>
        </w:rPr>
        <w:t xml:space="preserve"> </w:t>
      </w:r>
      <w:r w:rsidR="005E2162">
        <w:rPr>
          <w:b/>
          <w:color w:val="FF0000"/>
          <w:vertAlign w:val="superscript"/>
        </w:rPr>
        <w:t xml:space="preserve"> </w:t>
      </w:r>
      <w:r w:rsidR="009E56F6">
        <w:rPr>
          <w:b/>
          <w:color w:val="FF0000"/>
          <w:vertAlign w:val="superscript"/>
        </w:rPr>
        <w:t xml:space="preserve"> </w:t>
      </w:r>
      <w:r w:rsidR="00EF62EB">
        <w:rPr>
          <w:b/>
          <w:color w:val="FF0000"/>
        </w:rPr>
        <w:t>BY</w:t>
      </w:r>
      <w:r w:rsidR="009E56F6">
        <w:rPr>
          <w:b/>
          <w:color w:val="FF0000"/>
        </w:rPr>
        <w:t xml:space="preserve"> 8 PM</w:t>
      </w:r>
      <w:r w:rsidR="00D9777D" w:rsidRPr="00D9777D">
        <w:rPr>
          <w:b/>
          <w:color w:val="FF0000"/>
        </w:rPr>
        <w:t>, 202</w:t>
      </w:r>
      <w:r w:rsidR="00D50CD2">
        <w:rPr>
          <w:b/>
          <w:color w:val="FF0000"/>
        </w:rPr>
        <w:t>6</w:t>
      </w:r>
      <w:r w:rsidR="00D9777D" w:rsidRPr="00D9777D">
        <w:rPr>
          <w:b/>
          <w:color w:val="FF0000"/>
        </w:rPr>
        <w:t xml:space="preserve"> IN ORDER TO BE COUNTED.</w:t>
      </w:r>
      <w:r w:rsidR="00D9777D">
        <w:rPr>
          <w:b/>
          <w:color w:val="FF0000"/>
        </w:rPr>
        <w:t xml:space="preserve"> </w:t>
      </w:r>
      <w:r w:rsidR="00D9777D">
        <w:rPr>
          <w:b/>
        </w:rPr>
        <w:t xml:space="preserve">Mail your ballots early to avoid </w:t>
      </w:r>
      <w:r w:rsidR="00BA7FDB">
        <w:rPr>
          <w:b/>
        </w:rPr>
        <w:t xml:space="preserve">USPS </w:t>
      </w:r>
      <w:r w:rsidR="00D9777D">
        <w:rPr>
          <w:b/>
        </w:rPr>
        <w:t>processing delays.</w:t>
      </w:r>
    </w:p>
    <w:p w14:paraId="7E595EB8" w14:textId="77777777" w:rsidR="00ED255F" w:rsidRPr="00ED255F" w:rsidRDefault="00ED255F" w:rsidP="00CE1411">
      <w:pPr>
        <w:jc w:val="center"/>
        <w:rPr>
          <w:b/>
        </w:rPr>
      </w:pPr>
    </w:p>
    <w:p w14:paraId="4593B886" w14:textId="74DC224E" w:rsidR="00CE1411" w:rsidRPr="0048434E" w:rsidRDefault="00CE1411" w:rsidP="00231599">
      <w:pPr>
        <w:rPr>
          <w:b/>
        </w:rPr>
      </w:pPr>
      <w:r w:rsidRPr="0048434E">
        <w:rPr>
          <w:b/>
        </w:rPr>
        <w:t>Early V</w:t>
      </w:r>
      <w:r w:rsidR="00AD321D">
        <w:rPr>
          <w:b/>
        </w:rPr>
        <w:t xml:space="preserve">oting will </w:t>
      </w:r>
      <w:r w:rsidR="00D67373">
        <w:rPr>
          <w:b/>
        </w:rPr>
        <w:t>be held on</w:t>
      </w:r>
      <w:r w:rsidR="00AD321D">
        <w:rPr>
          <w:b/>
        </w:rPr>
        <w:t xml:space="preserve"> </w:t>
      </w:r>
      <w:r w:rsidR="00003CEB">
        <w:rPr>
          <w:b/>
        </w:rPr>
        <w:t>June</w:t>
      </w:r>
      <w:r w:rsidR="00AC11E5">
        <w:rPr>
          <w:b/>
        </w:rPr>
        <w:t xml:space="preserve"> </w:t>
      </w:r>
      <w:r w:rsidR="00003CEB">
        <w:rPr>
          <w:b/>
        </w:rPr>
        <w:t>9</w:t>
      </w:r>
      <w:r w:rsidRPr="0048434E">
        <w:rPr>
          <w:b/>
        </w:rPr>
        <w:t xml:space="preserve">, </w:t>
      </w:r>
      <w:r w:rsidR="00003CEB">
        <w:rPr>
          <w:b/>
        </w:rPr>
        <w:t>10</w:t>
      </w:r>
      <w:r w:rsidR="0004137C">
        <w:rPr>
          <w:b/>
        </w:rPr>
        <w:t>,</w:t>
      </w:r>
      <w:r w:rsidR="00AC11E5">
        <w:rPr>
          <w:b/>
        </w:rPr>
        <w:t xml:space="preserve"> </w:t>
      </w:r>
      <w:r w:rsidR="00003CEB">
        <w:rPr>
          <w:b/>
        </w:rPr>
        <w:t>11</w:t>
      </w:r>
      <w:r w:rsidR="00AC11E5">
        <w:rPr>
          <w:b/>
        </w:rPr>
        <w:t xml:space="preserve">, </w:t>
      </w:r>
      <w:r w:rsidR="00003CEB">
        <w:rPr>
          <w:b/>
        </w:rPr>
        <w:t>12</w:t>
      </w:r>
      <w:r w:rsidR="00AC11E5">
        <w:rPr>
          <w:b/>
        </w:rPr>
        <w:t xml:space="preserve">, </w:t>
      </w:r>
      <w:r w:rsidR="00003CEB">
        <w:rPr>
          <w:b/>
        </w:rPr>
        <w:t>16</w:t>
      </w:r>
      <w:r w:rsidR="00D67373">
        <w:rPr>
          <w:b/>
        </w:rPr>
        <w:t>,</w:t>
      </w:r>
      <w:r w:rsidR="007C0FED">
        <w:rPr>
          <w:b/>
        </w:rPr>
        <w:t xml:space="preserve"> </w:t>
      </w:r>
      <w:r w:rsidR="00003CEB">
        <w:rPr>
          <w:b/>
        </w:rPr>
        <w:t>17</w:t>
      </w:r>
      <w:r w:rsidR="00AC11E5">
        <w:rPr>
          <w:b/>
        </w:rPr>
        <w:t xml:space="preserve">, </w:t>
      </w:r>
      <w:r w:rsidR="00003CEB">
        <w:rPr>
          <w:b/>
        </w:rPr>
        <w:t xml:space="preserve">18 </w:t>
      </w:r>
      <w:r w:rsidR="00AC11E5">
        <w:rPr>
          <w:b/>
        </w:rPr>
        <w:t xml:space="preserve">&amp; </w:t>
      </w:r>
      <w:r w:rsidR="00003CEB">
        <w:rPr>
          <w:b/>
        </w:rPr>
        <w:t>19</w:t>
      </w:r>
      <w:r w:rsidR="00753BCA">
        <w:rPr>
          <w:b/>
        </w:rPr>
        <w:t xml:space="preserve"> 2</w:t>
      </w:r>
      <w:r w:rsidR="00334A13">
        <w:rPr>
          <w:b/>
        </w:rPr>
        <w:t>02</w:t>
      </w:r>
      <w:r w:rsidR="00003CEB">
        <w:rPr>
          <w:b/>
        </w:rPr>
        <w:t>6</w:t>
      </w:r>
      <w:r>
        <w:rPr>
          <w:b/>
        </w:rPr>
        <w:t>,</w:t>
      </w:r>
      <w:r w:rsidR="00FA15FD">
        <w:rPr>
          <w:b/>
        </w:rPr>
        <w:t xml:space="preserve"> </w:t>
      </w:r>
      <w:r w:rsidR="00B711CD">
        <w:rPr>
          <w:b/>
        </w:rPr>
        <w:t>from 9:00 a.m. to 3</w:t>
      </w:r>
      <w:r>
        <w:rPr>
          <w:b/>
        </w:rPr>
        <w:t xml:space="preserve">:00 </w:t>
      </w:r>
      <w:r w:rsidRPr="0048434E">
        <w:rPr>
          <w:b/>
        </w:rPr>
        <w:t>p.m.</w:t>
      </w:r>
      <w:r w:rsidR="00753BCA">
        <w:rPr>
          <w:b/>
        </w:rPr>
        <w:t xml:space="preserve"> </w:t>
      </w:r>
      <w:r w:rsidR="00915952">
        <w:rPr>
          <w:b/>
        </w:rPr>
        <w:t>at</w:t>
      </w:r>
      <w:r w:rsidR="00334A13">
        <w:rPr>
          <w:b/>
        </w:rPr>
        <w:t xml:space="preserve"> the</w:t>
      </w:r>
      <w:r w:rsidRPr="0048434E">
        <w:rPr>
          <w:b/>
        </w:rPr>
        <w:t xml:space="preserve"> County Clerk’s Office</w:t>
      </w:r>
      <w:r>
        <w:rPr>
          <w:b/>
        </w:rPr>
        <w:t xml:space="preserve">, </w:t>
      </w:r>
      <w:r w:rsidRPr="0048434E">
        <w:rPr>
          <w:b/>
        </w:rPr>
        <w:t>76 North Main</w:t>
      </w:r>
      <w:r>
        <w:rPr>
          <w:b/>
        </w:rPr>
        <w:t xml:space="preserve"> Street</w:t>
      </w:r>
      <w:r w:rsidRPr="0048434E">
        <w:rPr>
          <w:b/>
        </w:rPr>
        <w:t>.</w:t>
      </w:r>
      <w:r w:rsidR="007C0FED">
        <w:rPr>
          <w:b/>
        </w:rPr>
        <w:t xml:space="preserve"> </w:t>
      </w:r>
    </w:p>
    <w:p w14:paraId="4F1AB3F0" w14:textId="77777777" w:rsidR="00CE1411" w:rsidRPr="00231599" w:rsidRDefault="00CE1411" w:rsidP="00823939">
      <w:pPr>
        <w:ind w:left="1440" w:firstLine="720"/>
        <w:rPr>
          <w:b/>
        </w:rPr>
      </w:pPr>
      <w:r w:rsidRPr="0048434E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 xml:space="preserve">       </w:t>
      </w:r>
      <w:r w:rsidRPr="00231599">
        <w:rPr>
          <w:b/>
          <w:color w:val="FF0000"/>
        </w:rPr>
        <w:t>All Voters will need a photo ID</w:t>
      </w:r>
    </w:p>
    <w:p w14:paraId="4E75CE0F" w14:textId="77777777" w:rsidR="00FD6EF9" w:rsidRDefault="00282A07" w:rsidP="00282A07">
      <w:pPr>
        <w:ind w:left="720" w:firstLine="720"/>
        <w:rPr>
          <w:b/>
        </w:rPr>
      </w:pPr>
      <w:r>
        <w:rPr>
          <w:b/>
        </w:rPr>
        <w:t xml:space="preserve">                       </w:t>
      </w:r>
    </w:p>
    <w:p w14:paraId="186F076B" w14:textId="77777777" w:rsidR="00CE1411" w:rsidRDefault="00FD6EF9" w:rsidP="00282A07">
      <w:pPr>
        <w:ind w:left="720" w:firstLine="720"/>
        <w:rPr>
          <w:b/>
        </w:rPr>
      </w:pPr>
      <w:r>
        <w:rPr>
          <w:b/>
        </w:rPr>
        <w:t xml:space="preserve">                                      </w:t>
      </w:r>
      <w:r w:rsidR="00CE1411">
        <w:rPr>
          <w:b/>
        </w:rPr>
        <w:t>*****************************************</w:t>
      </w:r>
    </w:p>
    <w:p w14:paraId="767C51E9" w14:textId="77777777" w:rsidR="00CE1411" w:rsidRPr="005D4AB3" w:rsidRDefault="00FD6EF9" w:rsidP="00823939">
      <w:pPr>
        <w:rPr>
          <w:b/>
        </w:rPr>
      </w:pPr>
      <w:r>
        <w:rPr>
          <w:b/>
        </w:rPr>
        <w:t xml:space="preserve"> </w:t>
      </w:r>
      <w:r w:rsidR="00CE1411">
        <w:rPr>
          <w:b/>
        </w:rPr>
        <w:t xml:space="preserve">If you choose not to vote your "Absentee/By Mail" Ballot you may vote in person at the "Kanab Election Center" located at </w:t>
      </w:r>
      <w:r>
        <w:rPr>
          <w:b/>
        </w:rPr>
        <w:t xml:space="preserve">    </w:t>
      </w:r>
      <w:r w:rsidR="00CE1411">
        <w:rPr>
          <w:b/>
        </w:rPr>
        <w:t>the "</w:t>
      </w:r>
      <w:r w:rsidR="00915952">
        <w:rPr>
          <w:b/>
        </w:rPr>
        <w:t>Kane County Courthouse</w:t>
      </w:r>
      <w:r w:rsidR="006F03FB">
        <w:rPr>
          <w:b/>
        </w:rPr>
        <w:t xml:space="preserve">" </w:t>
      </w:r>
      <w:r w:rsidR="00915952">
        <w:rPr>
          <w:b/>
        </w:rPr>
        <w:t>76</w:t>
      </w:r>
      <w:r w:rsidR="00CF1658">
        <w:rPr>
          <w:b/>
        </w:rPr>
        <w:t xml:space="preserve"> North </w:t>
      </w:r>
      <w:r w:rsidR="00915952">
        <w:rPr>
          <w:b/>
        </w:rPr>
        <w:t xml:space="preserve">Main Street </w:t>
      </w:r>
      <w:r w:rsidR="00767963">
        <w:rPr>
          <w:b/>
        </w:rPr>
        <w:t>on Election Day or</w:t>
      </w:r>
      <w:r w:rsidR="00722D40">
        <w:rPr>
          <w:b/>
        </w:rPr>
        <w:t xml:space="preserve"> </w:t>
      </w:r>
      <w:r w:rsidR="00CE1411">
        <w:rPr>
          <w:b/>
        </w:rPr>
        <w:t>at the "Valley Vote Center" located at the "Kane County North Event Center" located at 4</w:t>
      </w:r>
      <w:r w:rsidR="00767963">
        <w:rPr>
          <w:b/>
        </w:rPr>
        <w:t>75 East State Street on Election D</w:t>
      </w:r>
      <w:r w:rsidR="00CE1411">
        <w:rPr>
          <w:b/>
        </w:rPr>
        <w:t xml:space="preserve">ay.  You will need to bring in your "By Mail Ballot" to the election center with you where you will </w:t>
      </w:r>
      <w:r w:rsidR="00CE1411" w:rsidRPr="00E856D3">
        <w:rPr>
          <w:b/>
          <w:color w:val="FF0000"/>
        </w:rPr>
        <w:t xml:space="preserve">be issued a </w:t>
      </w:r>
      <w:r w:rsidR="00CE1411" w:rsidRPr="00224E6D">
        <w:rPr>
          <w:b/>
          <w:i/>
          <w:color w:val="FF0000"/>
        </w:rPr>
        <w:t>"PAPER BALLOT".</w:t>
      </w:r>
      <w:r w:rsidR="005D4AB3">
        <w:rPr>
          <w:b/>
          <w:i/>
          <w:color w:val="FF0000"/>
        </w:rPr>
        <w:t xml:space="preserve"> </w:t>
      </w:r>
      <w:r w:rsidR="005D4AB3">
        <w:rPr>
          <w:b/>
        </w:rPr>
        <w:t>An individual with a disability who is not able to vote a manual (paper) ballot by mail, may obtain information on voting in an accessible manner by contacting the County Clerk’s Office at 435-644-2458.</w:t>
      </w:r>
    </w:p>
    <w:p w14:paraId="1A5F40C6" w14:textId="77777777" w:rsidR="00CE1411" w:rsidRDefault="00CE1411" w:rsidP="00CE1411">
      <w:pPr>
        <w:ind w:left="450"/>
        <w:rPr>
          <w:b/>
        </w:rPr>
      </w:pPr>
    </w:p>
    <w:p w14:paraId="53449969" w14:textId="77777777" w:rsidR="00CE1411" w:rsidRDefault="00CE1411" w:rsidP="00CE1411">
      <w:pPr>
        <w:ind w:left="450"/>
        <w:rPr>
          <w:b/>
          <w:i/>
          <w:color w:val="FF0000"/>
        </w:rPr>
      </w:pPr>
      <w:r>
        <w:rPr>
          <w:b/>
        </w:rPr>
        <w:t>You can also choose to vote early in person at the Kane County Clerk/Auditor's Office by bringing in your "By Mail Ballot"</w:t>
      </w:r>
      <w:r w:rsidRPr="00A202D7">
        <w:rPr>
          <w:b/>
          <w:color w:val="FF0000"/>
        </w:rPr>
        <w:t xml:space="preserve"> to </w:t>
      </w:r>
      <w:r w:rsidRPr="00E856D3">
        <w:rPr>
          <w:b/>
          <w:color w:val="FF0000"/>
        </w:rPr>
        <w:t xml:space="preserve">cast your vote in person on a </w:t>
      </w:r>
      <w:r w:rsidRPr="00224E6D">
        <w:rPr>
          <w:b/>
          <w:i/>
          <w:color w:val="FF0000"/>
        </w:rPr>
        <w:t>"PAPER BALLOT".</w:t>
      </w:r>
    </w:p>
    <w:p w14:paraId="09BE34CE" w14:textId="77777777" w:rsidR="00A202D7" w:rsidRDefault="00A202D7" w:rsidP="00CE1411">
      <w:pPr>
        <w:ind w:left="450"/>
        <w:rPr>
          <w:b/>
          <w:i/>
        </w:rPr>
      </w:pPr>
    </w:p>
    <w:p w14:paraId="0AA258F3" w14:textId="6773F9C7" w:rsidR="002D0E57" w:rsidRDefault="00B57F2F" w:rsidP="00817959">
      <w:pPr>
        <w:ind w:left="450"/>
        <w:rPr>
          <w:b/>
        </w:rPr>
      </w:pPr>
      <w:r w:rsidRPr="000F2BB5">
        <w:rPr>
          <w:b/>
          <w:color w:val="FF0000"/>
          <w:u w:val="single"/>
        </w:rPr>
        <w:t>Ballot Drop Box Locations</w:t>
      </w:r>
      <w:r>
        <w:rPr>
          <w:b/>
        </w:rPr>
        <w:t xml:space="preserve">: 76 N Main St in </w:t>
      </w:r>
      <w:r w:rsidRPr="000F2BB5">
        <w:rPr>
          <w:b/>
        </w:rPr>
        <w:t>Kanab</w:t>
      </w:r>
      <w:r w:rsidR="000F2BB5">
        <w:rPr>
          <w:b/>
        </w:rPr>
        <w:t>;</w:t>
      </w:r>
      <w:r>
        <w:rPr>
          <w:b/>
        </w:rPr>
        <w:t xml:space="preserve"> </w:t>
      </w:r>
      <w:r w:rsidR="00030CDA">
        <w:rPr>
          <w:b/>
        </w:rPr>
        <w:t>11 1</w:t>
      </w:r>
      <w:r w:rsidR="00030CDA" w:rsidRPr="00030CDA">
        <w:rPr>
          <w:b/>
          <w:vertAlign w:val="superscript"/>
        </w:rPr>
        <w:t>st</w:t>
      </w:r>
      <w:r w:rsidR="00030CDA">
        <w:rPr>
          <w:b/>
        </w:rPr>
        <w:t xml:space="preserve"> W ST in </w:t>
      </w:r>
      <w:r w:rsidR="00030CDA" w:rsidRPr="000F2BB5">
        <w:rPr>
          <w:b/>
        </w:rPr>
        <w:t>Alton</w:t>
      </w:r>
      <w:r w:rsidR="000F2BB5">
        <w:rPr>
          <w:b/>
        </w:rPr>
        <w:t>;</w:t>
      </w:r>
      <w:r w:rsidR="00030CDA">
        <w:rPr>
          <w:b/>
        </w:rPr>
        <w:t xml:space="preserve"> 60 Aaron Burr in </w:t>
      </w:r>
      <w:r w:rsidR="00030CDA" w:rsidRPr="000F2BB5">
        <w:rPr>
          <w:b/>
        </w:rPr>
        <w:t>Big Water</w:t>
      </w:r>
      <w:r w:rsidR="000F2BB5">
        <w:rPr>
          <w:b/>
        </w:rPr>
        <w:t>;</w:t>
      </w:r>
      <w:r w:rsidR="00030CDA">
        <w:rPr>
          <w:b/>
        </w:rPr>
        <w:t xml:space="preserve"> 90 E Center St in </w:t>
      </w:r>
      <w:r w:rsidR="00030CDA" w:rsidRPr="000F2BB5">
        <w:rPr>
          <w:b/>
        </w:rPr>
        <w:t xml:space="preserve">Glendale </w:t>
      </w:r>
      <w:r w:rsidR="00030CDA">
        <w:rPr>
          <w:b/>
        </w:rPr>
        <w:t xml:space="preserve">&amp; 425 E State St in </w:t>
      </w:r>
      <w:r w:rsidR="00030CDA" w:rsidRPr="000F2BB5">
        <w:rPr>
          <w:b/>
        </w:rPr>
        <w:t>Ordervill</w:t>
      </w:r>
      <w:r w:rsidR="00A6536A" w:rsidRPr="00A6536A">
        <w:rPr>
          <w:b/>
        </w:rPr>
        <w:t>e</w:t>
      </w:r>
      <w:r w:rsidR="00030CDA">
        <w:rPr>
          <w:b/>
        </w:rPr>
        <w:t xml:space="preserve">. </w:t>
      </w:r>
      <w:r w:rsidR="00A202D7" w:rsidRPr="00A202D7">
        <w:rPr>
          <w:b/>
        </w:rPr>
        <w:t>Ballot Drop Box</w:t>
      </w:r>
      <w:r w:rsidR="00030CDA">
        <w:rPr>
          <w:b/>
        </w:rPr>
        <w:t>’s</w:t>
      </w:r>
      <w:r w:rsidR="00A202D7" w:rsidRPr="00A202D7">
        <w:rPr>
          <w:b/>
        </w:rPr>
        <w:t xml:space="preserve"> will be available </w:t>
      </w:r>
      <w:r w:rsidR="006F03FB">
        <w:rPr>
          <w:b/>
        </w:rPr>
        <w:t xml:space="preserve">beginning </w:t>
      </w:r>
      <w:r w:rsidR="00003CEB">
        <w:rPr>
          <w:b/>
          <w:highlight w:val="yellow"/>
        </w:rPr>
        <w:t>June</w:t>
      </w:r>
      <w:r w:rsidR="00AC11E5">
        <w:rPr>
          <w:b/>
          <w:highlight w:val="yellow"/>
        </w:rPr>
        <w:t xml:space="preserve"> </w:t>
      </w:r>
      <w:r w:rsidR="00003CEB">
        <w:rPr>
          <w:b/>
          <w:highlight w:val="yellow"/>
        </w:rPr>
        <w:t>2</w:t>
      </w:r>
      <w:r w:rsidR="008A4365">
        <w:rPr>
          <w:b/>
          <w:highlight w:val="yellow"/>
        </w:rPr>
        <w:t>, 202</w:t>
      </w:r>
      <w:r w:rsidR="00003CEB">
        <w:rPr>
          <w:b/>
        </w:rPr>
        <w:t>6</w:t>
      </w:r>
      <w:r w:rsidR="003C3E8C">
        <w:rPr>
          <w:b/>
        </w:rPr>
        <w:t xml:space="preserve"> at</w:t>
      </w:r>
      <w:r w:rsidR="00A202D7" w:rsidRPr="00A202D7">
        <w:rPr>
          <w:b/>
        </w:rPr>
        <w:t xml:space="preserve"> 8:</w:t>
      </w:r>
      <w:r w:rsidR="003C3E8C">
        <w:rPr>
          <w:b/>
        </w:rPr>
        <w:t>00 A.M and Closing</w:t>
      </w:r>
      <w:r w:rsidR="00A202D7" w:rsidRPr="00A202D7">
        <w:rPr>
          <w:b/>
        </w:rPr>
        <w:t xml:space="preserve"> </w:t>
      </w:r>
      <w:r w:rsidR="00003CEB">
        <w:rPr>
          <w:b/>
        </w:rPr>
        <w:t>June</w:t>
      </w:r>
      <w:r w:rsidR="00AC11E5">
        <w:rPr>
          <w:b/>
        </w:rPr>
        <w:t xml:space="preserve"> </w:t>
      </w:r>
      <w:r w:rsidR="00003CEB">
        <w:rPr>
          <w:b/>
        </w:rPr>
        <w:t>23</w:t>
      </w:r>
      <w:r w:rsidR="00334A13">
        <w:rPr>
          <w:b/>
        </w:rPr>
        <w:t>, 202</w:t>
      </w:r>
      <w:r w:rsidR="00003CEB">
        <w:rPr>
          <w:b/>
        </w:rPr>
        <w:t>6</w:t>
      </w:r>
      <w:r w:rsidR="00A202D7" w:rsidRPr="00A202D7">
        <w:rPr>
          <w:b/>
        </w:rPr>
        <w:t xml:space="preserve"> at 8:00 P.M.</w:t>
      </w:r>
    </w:p>
    <w:p w14:paraId="166D9F60" w14:textId="0687F4EE" w:rsidR="002800A7" w:rsidRDefault="002800A7" w:rsidP="00817959">
      <w:pPr>
        <w:ind w:left="450"/>
        <w:rPr>
          <w:b/>
        </w:rPr>
      </w:pPr>
    </w:p>
    <w:p w14:paraId="28CBF3C7" w14:textId="7E3F7B73" w:rsidR="002800A7" w:rsidRDefault="005E2162" w:rsidP="00817959">
      <w:pPr>
        <w:ind w:left="450"/>
        <w:rPr>
          <w:b/>
        </w:rPr>
      </w:pPr>
      <w:r>
        <w:rPr>
          <w:b/>
        </w:rPr>
        <w:t xml:space="preserve">For more information visit </w:t>
      </w:r>
      <w:hyperlink r:id="rId7" w:history="1">
        <w:r w:rsidRPr="0029797E">
          <w:rPr>
            <w:rStyle w:val="Hyperlink"/>
            <w:b/>
          </w:rPr>
          <w:t>www.kane.utah.gov/311/elections</w:t>
        </w:r>
      </w:hyperlink>
      <w:r>
        <w:rPr>
          <w:b/>
        </w:rPr>
        <w:t>, vote.utah.gov or contact your County Clerk/ Auditor’s Office at 435-644-2458. Any changes to polling locations will be listed on these websites.</w:t>
      </w:r>
    </w:p>
    <w:p w14:paraId="646FF22C" w14:textId="77777777" w:rsidR="005E2162" w:rsidRPr="005E2162" w:rsidRDefault="005E2162" w:rsidP="00817959">
      <w:pPr>
        <w:ind w:left="450"/>
        <w:rPr>
          <w:b/>
        </w:rPr>
      </w:pPr>
    </w:p>
    <w:p w14:paraId="42DC4F2A" w14:textId="34D1F238" w:rsidR="00CE1411" w:rsidRPr="00ED255F" w:rsidRDefault="00FD6EF9" w:rsidP="00282A07">
      <w:pPr>
        <w:ind w:left="450"/>
        <w:rPr>
          <w:b/>
        </w:rPr>
      </w:pPr>
      <w:r w:rsidRPr="00ED255F">
        <w:rPr>
          <w:b/>
        </w:rPr>
        <w:t xml:space="preserve">                                                 </w:t>
      </w:r>
      <w:r w:rsidR="00817959">
        <w:rPr>
          <w:b/>
        </w:rPr>
        <w:t xml:space="preserve">   </w:t>
      </w:r>
      <w:r w:rsidR="00CE1411" w:rsidRPr="00ED255F">
        <w:rPr>
          <w:b/>
        </w:rPr>
        <w:t>*****************************************</w:t>
      </w:r>
    </w:p>
    <w:p w14:paraId="18D5D4E1" w14:textId="77777777" w:rsidR="00F56ACE" w:rsidRPr="00527621" w:rsidRDefault="0006345E" w:rsidP="00527621">
      <w:pPr>
        <w:ind w:left="2880" w:firstLine="720"/>
        <w:rPr>
          <w:b/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527621" w:rsidRPr="00570D17">
        <w:rPr>
          <w:color w:val="000000" w:themeColor="text1"/>
          <w:sz w:val="24"/>
          <w:szCs w:val="24"/>
        </w:rPr>
        <w:t>SAMPLE BALLOT</w:t>
      </w:r>
    </w:p>
    <w:p w14:paraId="5E546E50" w14:textId="69BABE60" w:rsidR="00F56ACE" w:rsidRPr="009C5E6C" w:rsidRDefault="0006345E" w:rsidP="0052762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6ACE" w:rsidRPr="009C5E6C">
        <w:rPr>
          <w:sz w:val="24"/>
          <w:szCs w:val="24"/>
        </w:rPr>
        <w:t xml:space="preserve">Races that will be on </w:t>
      </w:r>
      <w:r w:rsidR="009F4D50">
        <w:rPr>
          <w:sz w:val="24"/>
          <w:szCs w:val="24"/>
        </w:rPr>
        <w:t xml:space="preserve">the </w:t>
      </w:r>
      <w:r w:rsidR="0024728D">
        <w:rPr>
          <w:sz w:val="24"/>
          <w:szCs w:val="24"/>
        </w:rPr>
        <w:t xml:space="preserve">Republican </w:t>
      </w:r>
      <w:r w:rsidR="00E801E5">
        <w:rPr>
          <w:sz w:val="24"/>
          <w:szCs w:val="24"/>
        </w:rPr>
        <w:t>Primary</w:t>
      </w:r>
      <w:r w:rsidR="009C5E6C" w:rsidRPr="009C5E6C">
        <w:rPr>
          <w:sz w:val="24"/>
          <w:szCs w:val="24"/>
        </w:rPr>
        <w:t xml:space="preserve"> E</w:t>
      </w:r>
      <w:r w:rsidR="00F56ACE" w:rsidRPr="009C5E6C">
        <w:rPr>
          <w:sz w:val="24"/>
          <w:szCs w:val="24"/>
        </w:rPr>
        <w:t>lection</w:t>
      </w:r>
    </w:p>
    <w:p w14:paraId="6818E434" w14:textId="77777777" w:rsidR="00F56ACE" w:rsidRDefault="00F56ACE"/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2882"/>
        <w:gridCol w:w="3238"/>
        <w:gridCol w:w="2520"/>
        <w:gridCol w:w="2610"/>
      </w:tblGrid>
      <w:tr w:rsidR="005876B0" w14:paraId="4A5FAB01" w14:textId="77777777" w:rsidTr="005876B0">
        <w:trPr>
          <w:trHeight w:val="395"/>
        </w:trPr>
        <w:tc>
          <w:tcPr>
            <w:tcW w:w="2882" w:type="dxa"/>
            <w:shd w:val="clear" w:color="auto" w:fill="BFBFBF" w:themeFill="background1" w:themeFillShade="BF"/>
          </w:tcPr>
          <w:p w14:paraId="648F861D" w14:textId="03081039" w:rsidR="005876B0" w:rsidRPr="005876B0" w:rsidRDefault="0024728D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FEDERAL: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7118E577" w14:textId="7F127B10" w:rsidR="005876B0" w:rsidRPr="005876B0" w:rsidRDefault="0024728D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STATE: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63280BC0" w14:textId="511EAF09" w:rsidR="005876B0" w:rsidRPr="005876B0" w:rsidRDefault="0024728D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COUNTY: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1257B8F8" w14:textId="2EACEFFB" w:rsidR="005876B0" w:rsidRPr="005876B0" w:rsidRDefault="005876B0" w:rsidP="009C5E6C">
            <w:pPr>
              <w:rPr>
                <w:b/>
                <w:bCs/>
              </w:rPr>
            </w:pPr>
          </w:p>
        </w:tc>
      </w:tr>
      <w:tr w:rsidR="00DD0C63" w14:paraId="086450F9" w14:textId="77777777" w:rsidTr="005876B0">
        <w:trPr>
          <w:trHeight w:val="395"/>
        </w:trPr>
        <w:tc>
          <w:tcPr>
            <w:tcW w:w="2882" w:type="dxa"/>
            <w:shd w:val="clear" w:color="auto" w:fill="BFBFBF" w:themeFill="background1" w:themeFillShade="BF"/>
          </w:tcPr>
          <w:p w14:paraId="4BD7DDE6" w14:textId="12ADD6D5" w:rsidR="00DD0C63" w:rsidRPr="005876B0" w:rsidRDefault="0024728D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Congressional District 3</w:t>
            </w:r>
          </w:p>
          <w:p w14:paraId="07A492F4" w14:textId="3A1642ED" w:rsidR="00633882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Vote for One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7013D133" w14:textId="7670688C" w:rsidR="00DD0C63" w:rsidRPr="005876B0" w:rsidRDefault="0024728D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House District 69</w:t>
            </w:r>
          </w:p>
          <w:p w14:paraId="4FA64DAB" w14:textId="40D5D7B4" w:rsidR="00633882" w:rsidRDefault="00633882" w:rsidP="009C5E6C">
            <w:r w:rsidRPr="005876B0">
              <w:rPr>
                <w:b/>
                <w:bCs/>
              </w:rPr>
              <w:t>Vote for One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987B66D" w14:textId="56B9BDA3" w:rsidR="00DD0C63" w:rsidRPr="005876B0" w:rsidRDefault="0024728D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Commission Seat B</w:t>
            </w:r>
          </w:p>
          <w:p w14:paraId="39FE6759" w14:textId="30891096" w:rsidR="00633882" w:rsidRDefault="00633882" w:rsidP="009C5E6C">
            <w:r w:rsidRPr="005876B0">
              <w:rPr>
                <w:b/>
                <w:bCs/>
              </w:rPr>
              <w:t>Vote for One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49B5F57" w14:textId="082DAF75" w:rsidR="00DD0C63" w:rsidRPr="005876B0" w:rsidRDefault="0024728D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Clerk/Auditor</w:t>
            </w:r>
          </w:p>
          <w:p w14:paraId="6FCF8D15" w14:textId="68FCD09C" w:rsidR="00633882" w:rsidRDefault="00633882" w:rsidP="009C5E6C">
            <w:r w:rsidRPr="005876B0">
              <w:rPr>
                <w:b/>
                <w:bCs/>
              </w:rPr>
              <w:t>Vote for One</w:t>
            </w:r>
          </w:p>
        </w:tc>
      </w:tr>
      <w:tr w:rsidR="00DD0C63" w14:paraId="1D0D813F" w14:textId="77777777" w:rsidTr="005876B0">
        <w:tc>
          <w:tcPr>
            <w:tcW w:w="2882" w:type="dxa"/>
          </w:tcPr>
          <w:p w14:paraId="0B831B21" w14:textId="6EC4314E" w:rsidR="00633882" w:rsidRDefault="0024728D" w:rsidP="009C5E6C">
            <w:r>
              <w:t>CELESTE MALOY</w:t>
            </w:r>
          </w:p>
        </w:tc>
        <w:tc>
          <w:tcPr>
            <w:tcW w:w="3238" w:type="dxa"/>
          </w:tcPr>
          <w:p w14:paraId="3FB47D15" w14:textId="0EB385C8" w:rsidR="00DD0C63" w:rsidRPr="005876B0" w:rsidRDefault="0024728D" w:rsidP="009C5E6C">
            <w:r>
              <w:t>DANIEL GARDNER</w:t>
            </w:r>
          </w:p>
        </w:tc>
        <w:tc>
          <w:tcPr>
            <w:tcW w:w="2520" w:type="dxa"/>
          </w:tcPr>
          <w:p w14:paraId="0A2F5C09" w14:textId="0F612F87" w:rsidR="00DD0C63" w:rsidRPr="00310E1B" w:rsidRDefault="0024728D" w:rsidP="009C5E6C">
            <w:pPr>
              <w:rPr>
                <w:sz w:val="18"/>
                <w:szCs w:val="18"/>
              </w:rPr>
            </w:pPr>
            <w:r w:rsidRPr="00310E1B">
              <w:rPr>
                <w:sz w:val="18"/>
                <w:szCs w:val="18"/>
              </w:rPr>
              <w:t xml:space="preserve">MATTHEW </w:t>
            </w:r>
            <w:r w:rsidR="00310E1B" w:rsidRPr="00310E1B">
              <w:rPr>
                <w:sz w:val="18"/>
                <w:szCs w:val="18"/>
              </w:rPr>
              <w:t>LEGRAND</w:t>
            </w:r>
            <w:r w:rsidR="00310E1B">
              <w:rPr>
                <w:sz w:val="18"/>
                <w:szCs w:val="18"/>
              </w:rPr>
              <w:t xml:space="preserve"> </w:t>
            </w:r>
            <w:r w:rsidRPr="00310E1B">
              <w:rPr>
                <w:sz w:val="18"/>
                <w:szCs w:val="18"/>
              </w:rPr>
              <w:t>COX</w:t>
            </w:r>
          </w:p>
        </w:tc>
        <w:tc>
          <w:tcPr>
            <w:tcW w:w="2610" w:type="dxa"/>
          </w:tcPr>
          <w:p w14:paraId="55EA6ABC" w14:textId="2AE99B2E" w:rsidR="00DD0C63" w:rsidRDefault="0024728D" w:rsidP="009C5E6C">
            <w:r>
              <w:t>CHAMEILL LAMB</w:t>
            </w:r>
          </w:p>
        </w:tc>
      </w:tr>
      <w:tr w:rsidR="00DD0C63" w14:paraId="18E6A604" w14:textId="77777777" w:rsidTr="005876B0">
        <w:tc>
          <w:tcPr>
            <w:tcW w:w="2882" w:type="dxa"/>
          </w:tcPr>
          <w:p w14:paraId="2A240449" w14:textId="3149A88F" w:rsidR="00DD0C63" w:rsidRDefault="0024728D" w:rsidP="009C5E6C">
            <w:r>
              <w:t>PHIL LYMAN</w:t>
            </w:r>
          </w:p>
        </w:tc>
        <w:tc>
          <w:tcPr>
            <w:tcW w:w="3238" w:type="dxa"/>
          </w:tcPr>
          <w:p w14:paraId="42C5396A" w14:textId="15C3E244" w:rsidR="00DD0C63" w:rsidRDefault="0024728D" w:rsidP="009C5E6C">
            <w:r>
              <w:t>LOGAN J. MONSON</w:t>
            </w:r>
          </w:p>
        </w:tc>
        <w:tc>
          <w:tcPr>
            <w:tcW w:w="2520" w:type="dxa"/>
          </w:tcPr>
          <w:p w14:paraId="233869A2" w14:textId="0BA62A29" w:rsidR="00DD0C63" w:rsidRDefault="0024728D" w:rsidP="009C5E6C">
            <w:r>
              <w:t>CELESTE MEYERES</w:t>
            </w:r>
          </w:p>
        </w:tc>
        <w:tc>
          <w:tcPr>
            <w:tcW w:w="2610" w:type="dxa"/>
          </w:tcPr>
          <w:p w14:paraId="46392253" w14:textId="48477A12" w:rsidR="00DD0C63" w:rsidRDefault="0024728D" w:rsidP="009C5E6C">
            <w:r>
              <w:t>MART</w:t>
            </w:r>
            <w:r w:rsidR="00310E1B">
              <w:t>IN</w:t>
            </w:r>
            <w:r>
              <w:t xml:space="preserve"> HEPWORTH</w:t>
            </w:r>
          </w:p>
        </w:tc>
      </w:tr>
    </w:tbl>
    <w:p w14:paraId="47EB73AB" w14:textId="77777777" w:rsidR="00CE1411" w:rsidRDefault="00CE1411" w:rsidP="009C5E6C"/>
    <w:sectPr w:rsidR="00CE1411" w:rsidSect="00FD6E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7C0C"/>
    <w:multiLevelType w:val="hybridMultilevel"/>
    <w:tmpl w:val="61A0AE00"/>
    <w:lvl w:ilvl="0" w:tplc="04090001">
      <w:start w:val="21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11"/>
    <w:rsid w:val="00003CEB"/>
    <w:rsid w:val="00030CDA"/>
    <w:rsid w:val="00035228"/>
    <w:rsid w:val="0004137C"/>
    <w:rsid w:val="00041539"/>
    <w:rsid w:val="0006345E"/>
    <w:rsid w:val="00091E47"/>
    <w:rsid w:val="000F2BB5"/>
    <w:rsid w:val="00106EE2"/>
    <w:rsid w:val="00110F70"/>
    <w:rsid w:val="00115C23"/>
    <w:rsid w:val="00124CF0"/>
    <w:rsid w:val="00135805"/>
    <w:rsid w:val="00136B02"/>
    <w:rsid w:val="00157BB3"/>
    <w:rsid w:val="001828CE"/>
    <w:rsid w:val="0018515C"/>
    <w:rsid w:val="001875E4"/>
    <w:rsid w:val="001A726B"/>
    <w:rsid w:val="001C0856"/>
    <w:rsid w:val="00231599"/>
    <w:rsid w:val="00241C65"/>
    <w:rsid w:val="0024728D"/>
    <w:rsid w:val="00260803"/>
    <w:rsid w:val="002800A7"/>
    <w:rsid w:val="00282A07"/>
    <w:rsid w:val="002962B7"/>
    <w:rsid w:val="002D0E57"/>
    <w:rsid w:val="002E26D0"/>
    <w:rsid w:val="00305B49"/>
    <w:rsid w:val="00310E1B"/>
    <w:rsid w:val="003223BF"/>
    <w:rsid w:val="00334A13"/>
    <w:rsid w:val="00394EF6"/>
    <w:rsid w:val="003C3E8C"/>
    <w:rsid w:val="00411A7C"/>
    <w:rsid w:val="00452B11"/>
    <w:rsid w:val="00473BEB"/>
    <w:rsid w:val="00474333"/>
    <w:rsid w:val="00487452"/>
    <w:rsid w:val="004943DE"/>
    <w:rsid w:val="004F2A47"/>
    <w:rsid w:val="004F6EF0"/>
    <w:rsid w:val="00527621"/>
    <w:rsid w:val="005345D5"/>
    <w:rsid w:val="0054210A"/>
    <w:rsid w:val="005445D9"/>
    <w:rsid w:val="005467F9"/>
    <w:rsid w:val="00555F31"/>
    <w:rsid w:val="00566C66"/>
    <w:rsid w:val="005706B3"/>
    <w:rsid w:val="00570D17"/>
    <w:rsid w:val="005876B0"/>
    <w:rsid w:val="005A2AA3"/>
    <w:rsid w:val="005B6C41"/>
    <w:rsid w:val="005C3096"/>
    <w:rsid w:val="005C7E29"/>
    <w:rsid w:val="005D4AB3"/>
    <w:rsid w:val="005D5C1F"/>
    <w:rsid w:val="005E2162"/>
    <w:rsid w:val="005E3CA9"/>
    <w:rsid w:val="005E7DA2"/>
    <w:rsid w:val="00632B29"/>
    <w:rsid w:val="00633882"/>
    <w:rsid w:val="00666287"/>
    <w:rsid w:val="006812CE"/>
    <w:rsid w:val="006B6473"/>
    <w:rsid w:val="006C0F1A"/>
    <w:rsid w:val="006D5061"/>
    <w:rsid w:val="006F03FB"/>
    <w:rsid w:val="00715A72"/>
    <w:rsid w:val="00716097"/>
    <w:rsid w:val="00722D40"/>
    <w:rsid w:val="00732A74"/>
    <w:rsid w:val="00747F7B"/>
    <w:rsid w:val="00753BCA"/>
    <w:rsid w:val="00760E93"/>
    <w:rsid w:val="00767963"/>
    <w:rsid w:val="007903AB"/>
    <w:rsid w:val="007C0FED"/>
    <w:rsid w:val="007E20FF"/>
    <w:rsid w:val="00817959"/>
    <w:rsid w:val="00823939"/>
    <w:rsid w:val="00827E70"/>
    <w:rsid w:val="00831AD9"/>
    <w:rsid w:val="00854B2F"/>
    <w:rsid w:val="008833A0"/>
    <w:rsid w:val="00896BE9"/>
    <w:rsid w:val="008A4365"/>
    <w:rsid w:val="008C1522"/>
    <w:rsid w:val="008C5579"/>
    <w:rsid w:val="008E142D"/>
    <w:rsid w:val="008F152A"/>
    <w:rsid w:val="009039DD"/>
    <w:rsid w:val="00904312"/>
    <w:rsid w:val="00906A2D"/>
    <w:rsid w:val="00915952"/>
    <w:rsid w:val="0092453A"/>
    <w:rsid w:val="00930345"/>
    <w:rsid w:val="00957002"/>
    <w:rsid w:val="009A01C9"/>
    <w:rsid w:val="009C5E6C"/>
    <w:rsid w:val="009E041E"/>
    <w:rsid w:val="009E56F6"/>
    <w:rsid w:val="009E72B0"/>
    <w:rsid w:val="009F11A4"/>
    <w:rsid w:val="009F4D50"/>
    <w:rsid w:val="00A202D7"/>
    <w:rsid w:val="00A61F41"/>
    <w:rsid w:val="00A6514D"/>
    <w:rsid w:val="00A6536A"/>
    <w:rsid w:val="00A7250D"/>
    <w:rsid w:val="00AB34FD"/>
    <w:rsid w:val="00AB630C"/>
    <w:rsid w:val="00AC11E5"/>
    <w:rsid w:val="00AC214C"/>
    <w:rsid w:val="00AD321D"/>
    <w:rsid w:val="00B03CAC"/>
    <w:rsid w:val="00B177CB"/>
    <w:rsid w:val="00B32CF8"/>
    <w:rsid w:val="00B45FD5"/>
    <w:rsid w:val="00B50BC2"/>
    <w:rsid w:val="00B57F2F"/>
    <w:rsid w:val="00B65E54"/>
    <w:rsid w:val="00B67DD6"/>
    <w:rsid w:val="00B711CD"/>
    <w:rsid w:val="00B8184A"/>
    <w:rsid w:val="00BA76D0"/>
    <w:rsid w:val="00BA7FDB"/>
    <w:rsid w:val="00BE5305"/>
    <w:rsid w:val="00C407D2"/>
    <w:rsid w:val="00C71D13"/>
    <w:rsid w:val="00C765AD"/>
    <w:rsid w:val="00C95F2C"/>
    <w:rsid w:val="00CB32DC"/>
    <w:rsid w:val="00CB62F7"/>
    <w:rsid w:val="00CC04F8"/>
    <w:rsid w:val="00CD37D4"/>
    <w:rsid w:val="00CE1411"/>
    <w:rsid w:val="00CF1658"/>
    <w:rsid w:val="00D133F9"/>
    <w:rsid w:val="00D14643"/>
    <w:rsid w:val="00D50CD2"/>
    <w:rsid w:val="00D67373"/>
    <w:rsid w:val="00D74105"/>
    <w:rsid w:val="00D9777D"/>
    <w:rsid w:val="00DA0F0D"/>
    <w:rsid w:val="00DA1367"/>
    <w:rsid w:val="00DD0C63"/>
    <w:rsid w:val="00DD67DE"/>
    <w:rsid w:val="00DE3E65"/>
    <w:rsid w:val="00DF31DC"/>
    <w:rsid w:val="00E34BB4"/>
    <w:rsid w:val="00E47C55"/>
    <w:rsid w:val="00E610C6"/>
    <w:rsid w:val="00E801E5"/>
    <w:rsid w:val="00E824C8"/>
    <w:rsid w:val="00E84CA5"/>
    <w:rsid w:val="00E9192B"/>
    <w:rsid w:val="00E96D5A"/>
    <w:rsid w:val="00EB34F0"/>
    <w:rsid w:val="00ED255F"/>
    <w:rsid w:val="00EF2A22"/>
    <w:rsid w:val="00EF62EB"/>
    <w:rsid w:val="00F11E89"/>
    <w:rsid w:val="00F16EC2"/>
    <w:rsid w:val="00F56ACE"/>
    <w:rsid w:val="00F659FD"/>
    <w:rsid w:val="00F67AA4"/>
    <w:rsid w:val="00F936B3"/>
    <w:rsid w:val="00FA15FD"/>
    <w:rsid w:val="00FB11BA"/>
    <w:rsid w:val="00FC32F0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5B6E"/>
  <w15:chartTrackingRefBased/>
  <w15:docId w15:val="{625B8FDD-195F-4CA5-8DE3-DEFD643D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C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5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ne.utah.gov/311/elec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76AA-F6B2-4D0C-848C-508682CC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Hunt</dc:creator>
  <cp:keywords/>
  <dc:description/>
  <cp:lastModifiedBy>Heather M. Narramore</cp:lastModifiedBy>
  <cp:revision>7</cp:revision>
  <cp:lastPrinted>2024-06-10T16:10:00Z</cp:lastPrinted>
  <dcterms:created xsi:type="dcterms:W3CDTF">2026-04-27T14:26:00Z</dcterms:created>
  <dcterms:modified xsi:type="dcterms:W3CDTF">2026-05-04T14:39:00Z</dcterms:modified>
</cp:coreProperties>
</file>