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0898" w14:textId="44AA96E8" w:rsidR="00540C67" w:rsidRPr="005166FF" w:rsidRDefault="00540C67" w:rsidP="004E396A">
      <w:pPr>
        <w:pStyle w:val="Heading1"/>
      </w:pPr>
      <w:r w:rsidRPr="005166FF">
        <w:t xml:space="preserve">MINUTES OF </w:t>
      </w:r>
      <w:r w:rsidR="00671824">
        <w:t>REGULAR</w:t>
      </w:r>
      <w:r w:rsidR="00736892">
        <w:t xml:space="preserve"> </w:t>
      </w:r>
      <w:r w:rsidRPr="005166FF">
        <w:t>MEETING OF</w:t>
      </w:r>
    </w:p>
    <w:p w14:paraId="54EA95B8" w14:textId="77777777" w:rsidR="00540C67" w:rsidRPr="005166FF" w:rsidRDefault="00540C67" w:rsidP="004E396A">
      <w:pPr>
        <w:pStyle w:val="Heading1"/>
      </w:pPr>
      <w:r w:rsidRPr="005166FF">
        <w:t>THE BOARD OF DIRECTORS OF THE</w:t>
      </w:r>
    </w:p>
    <w:p w14:paraId="467EA044" w14:textId="21B32D30" w:rsidR="00540C67" w:rsidRPr="005166FF" w:rsidRDefault="00060224" w:rsidP="004E396A">
      <w:pPr>
        <w:pStyle w:val="Heading1"/>
      </w:pPr>
      <w:r>
        <w:t>WPR</w:t>
      </w:r>
      <w:r w:rsidR="00736892">
        <w:t xml:space="preserve"> </w:t>
      </w:r>
      <w:r w:rsidR="003B48EF">
        <w:t>ROAD AND FIRE</w:t>
      </w:r>
      <w:r w:rsidR="00540C67" w:rsidRPr="005166FF">
        <w:t xml:space="preserve"> DISTRICT (THE “DISTRICT”)</w:t>
      </w:r>
    </w:p>
    <w:p w14:paraId="02D7242D" w14:textId="77777777" w:rsidR="00540C67" w:rsidRPr="005166FF" w:rsidRDefault="00540C67" w:rsidP="004E396A">
      <w:pPr>
        <w:pStyle w:val="Heading1"/>
      </w:pPr>
      <w:r w:rsidRPr="005166FF">
        <w:t>HELD</w:t>
      </w:r>
    </w:p>
    <w:p w14:paraId="1293932A" w14:textId="05390CC9" w:rsidR="00540C67" w:rsidRPr="005166FF" w:rsidRDefault="00A32FB7" w:rsidP="004E396A">
      <w:pPr>
        <w:pStyle w:val="Heading1"/>
        <w:spacing w:after="240"/>
      </w:pPr>
      <w:r>
        <w:t>April</w:t>
      </w:r>
      <w:r w:rsidR="0095419C">
        <w:t xml:space="preserve"> </w:t>
      </w:r>
      <w:r w:rsidR="00894A9C">
        <w:t>2</w:t>
      </w:r>
      <w:r>
        <w:t>8</w:t>
      </w:r>
      <w:r w:rsidR="00736892">
        <w:t>, 202</w:t>
      </w:r>
      <w:r w:rsidR="00894A9C">
        <w:t>6</w:t>
      </w:r>
    </w:p>
    <w:p w14:paraId="008C3F3A" w14:textId="68A3E5BF" w:rsidR="00A45293" w:rsidRPr="005166FF" w:rsidRDefault="00540C67" w:rsidP="004E396A">
      <w:pPr>
        <w:spacing w:after="240"/>
      </w:pPr>
      <w:r w:rsidRPr="005166FF">
        <w:t xml:space="preserve">A </w:t>
      </w:r>
      <w:r w:rsidR="00671824">
        <w:t>regular</w:t>
      </w:r>
      <w:r w:rsidRPr="005166FF">
        <w:t xml:space="preserve"> meeting of the Board of Directors of the </w:t>
      </w:r>
      <w:r w:rsidR="00060224">
        <w:t>WPR</w:t>
      </w:r>
      <w:r w:rsidR="00736892">
        <w:t xml:space="preserve"> </w:t>
      </w:r>
      <w:r w:rsidR="003B48EF">
        <w:t>Road and Fire</w:t>
      </w:r>
      <w:r w:rsidRPr="005166FF">
        <w:t xml:space="preserve"> District (referred to hereafter as the “Board”) was convened on </w:t>
      </w:r>
      <w:r w:rsidR="00A32FB7">
        <w:t xml:space="preserve">April </w:t>
      </w:r>
      <w:r w:rsidR="0016336F">
        <w:t>2</w:t>
      </w:r>
      <w:r w:rsidR="00A32FB7">
        <w:t>8</w:t>
      </w:r>
      <w:r w:rsidR="002D440E">
        <w:t>, 202</w:t>
      </w:r>
      <w:r w:rsidR="00894A9C">
        <w:t>6</w:t>
      </w:r>
      <w:r w:rsidRPr="005166FF">
        <w:t>, at</w:t>
      </w:r>
      <w:r w:rsidR="00671824">
        <w:t xml:space="preserve"> 5:</w:t>
      </w:r>
      <w:r w:rsidR="007B444B">
        <w:t>21</w:t>
      </w:r>
      <w:r w:rsidR="00671824">
        <w:t xml:space="preserve"> p</w:t>
      </w:r>
      <w:r w:rsidRPr="005166FF">
        <w:t xml:space="preserve">.m., at </w:t>
      </w:r>
      <w:r w:rsidR="00051850">
        <w:t>36 S. State St., Ste. 500, Salt Lake City, UT 84111</w:t>
      </w:r>
      <w:r w:rsidR="00736892">
        <w:t xml:space="preserve"> and</w:t>
      </w:r>
      <w:r w:rsidRPr="005166FF">
        <w:t xml:space="preserve"> via Microsoft Teams. The meeting was open to the public.</w:t>
      </w:r>
    </w:p>
    <w:p w14:paraId="71371C14" w14:textId="22CB56CB" w:rsidR="00540C67" w:rsidRPr="005166FF" w:rsidRDefault="00540C67" w:rsidP="004E396A">
      <w:pPr>
        <w:pStyle w:val="Heading2"/>
        <w:spacing w:after="240"/>
      </w:pPr>
      <w:r w:rsidRPr="005166FF">
        <w:t>ATTENDANCE</w:t>
      </w:r>
    </w:p>
    <w:p w14:paraId="4807F00F" w14:textId="77777777" w:rsidR="00671824" w:rsidRPr="005166FF" w:rsidRDefault="00671824" w:rsidP="00671824">
      <w:pPr>
        <w:pStyle w:val="CLAProNormal"/>
        <w:ind w:left="720"/>
      </w:pPr>
      <w:r>
        <w:t>Trustees</w:t>
      </w:r>
      <w:r w:rsidRPr="005166FF">
        <w:t xml:space="preserve"> in attendance were:</w:t>
      </w:r>
    </w:p>
    <w:p w14:paraId="739146AA" w14:textId="77777777" w:rsidR="00671824" w:rsidRDefault="00671824" w:rsidP="00671824">
      <w:pPr>
        <w:ind w:left="720"/>
      </w:pPr>
      <w:r>
        <w:t>Gary Derck</w:t>
      </w:r>
    </w:p>
    <w:p w14:paraId="2750D215" w14:textId="77777777" w:rsidR="00671824" w:rsidRDefault="00671824" w:rsidP="00671824">
      <w:pPr>
        <w:ind w:left="720"/>
      </w:pPr>
      <w:r>
        <w:t>Ed Schultz</w:t>
      </w:r>
    </w:p>
    <w:p w14:paraId="62983FE0" w14:textId="77777777" w:rsidR="00671824" w:rsidRPr="005166FF" w:rsidRDefault="00671824" w:rsidP="00671824">
      <w:pPr>
        <w:spacing w:after="240"/>
        <w:ind w:left="720"/>
      </w:pPr>
      <w:r>
        <w:t>Jenny Robinson</w:t>
      </w:r>
    </w:p>
    <w:p w14:paraId="53FC9429" w14:textId="77777777" w:rsidR="0016336F" w:rsidRDefault="0016336F" w:rsidP="0016336F">
      <w:pPr>
        <w:ind w:left="720"/>
      </w:pPr>
      <w:r>
        <w:t>Also, In Attendance Were:</w:t>
      </w:r>
    </w:p>
    <w:p w14:paraId="1CBB90EA" w14:textId="6EEBA830" w:rsidR="0016336F" w:rsidRDefault="0016336F" w:rsidP="0016336F">
      <w:pPr>
        <w:ind w:left="720"/>
      </w:pPr>
      <w:r>
        <w:t xml:space="preserve">Carley Herrick, Evan Tufts, Suzanne Bennett, </w:t>
      </w:r>
      <w:r w:rsidR="00E5728F">
        <w:t>Matt Musil</w:t>
      </w:r>
      <w:r w:rsidR="00482E14">
        <w:t xml:space="preserve">, </w:t>
      </w:r>
      <w:r>
        <w:t>and Kelli Reid; Wasatch Peaks Ranch</w:t>
      </w:r>
    </w:p>
    <w:p w14:paraId="62B32976" w14:textId="77777777" w:rsidR="0016336F" w:rsidRDefault="0016336F" w:rsidP="0016336F">
      <w:pPr>
        <w:pStyle w:val="CLAProNormal"/>
        <w:spacing w:after="240"/>
        <w:ind w:left="720"/>
      </w:pPr>
      <w:r>
        <w:t>Todd Godfrey; Hayes Godfrey Bell, P.C.</w:t>
      </w:r>
    </w:p>
    <w:p w14:paraId="279F64EE" w14:textId="16107870" w:rsidR="007B444B" w:rsidRDefault="00710594" w:rsidP="0016336F">
      <w:pPr>
        <w:pStyle w:val="CLAProNormal"/>
        <w:spacing w:after="240"/>
        <w:ind w:left="720"/>
      </w:pPr>
      <w:r>
        <w:t xml:space="preserve"> An u</w:t>
      </w:r>
      <w:r w:rsidR="007B444B">
        <w:t xml:space="preserve">nknown </w:t>
      </w:r>
      <w:r>
        <w:t>individual</w:t>
      </w:r>
      <w:r w:rsidR="007B444B">
        <w:t xml:space="preserve"> listed as “Michael”</w:t>
      </w:r>
    </w:p>
    <w:p w14:paraId="6E198792" w14:textId="633567EE" w:rsidR="00540C67" w:rsidRPr="005166FF" w:rsidRDefault="00540C67" w:rsidP="004E396A">
      <w:pPr>
        <w:pStyle w:val="Heading2"/>
        <w:spacing w:after="240"/>
      </w:pPr>
      <w:r w:rsidRPr="005166FF">
        <w:t>ADMINISTRATIVE MATTERS</w:t>
      </w:r>
    </w:p>
    <w:p w14:paraId="4173E149" w14:textId="62110251" w:rsidR="003B6F75" w:rsidRPr="005166FF" w:rsidRDefault="00540C67" w:rsidP="005430AC">
      <w:pPr>
        <w:pStyle w:val="Heading3"/>
      </w:pPr>
      <w:r w:rsidRPr="005166FF">
        <w:t xml:space="preserve">Call to Order: </w:t>
      </w:r>
    </w:p>
    <w:p w14:paraId="2E79BB12" w14:textId="7156CCF5" w:rsidR="00736892" w:rsidRPr="00736892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t xml:space="preserve">The meeting was called to order at </w:t>
      </w:r>
      <w:r w:rsidR="00671824">
        <w:t>5:</w:t>
      </w:r>
      <w:r w:rsidR="007B444B">
        <w:t>21</w:t>
      </w:r>
      <w:r w:rsidR="006D7272">
        <w:t xml:space="preserve"> </w:t>
      </w:r>
      <w:r w:rsidR="00671824">
        <w:t>p</w:t>
      </w:r>
      <w:r w:rsidRPr="00736892">
        <w:t xml:space="preserve">.m. by Trustee </w:t>
      </w:r>
      <w:r w:rsidR="00F61A22">
        <w:t>Derck</w:t>
      </w:r>
      <w:r w:rsidR="005430AC">
        <w:t>,</w:t>
      </w:r>
      <w:r w:rsidRPr="00736892">
        <w:t xml:space="preserve"> who recited the following:</w:t>
      </w:r>
    </w:p>
    <w:p w14:paraId="0CC538A7" w14:textId="17047E7D" w:rsidR="00540C67" w:rsidRDefault="00736892" w:rsidP="004E396A">
      <w:pPr>
        <w:widowControl w:val="0"/>
        <w:autoSpaceDE w:val="0"/>
        <w:autoSpaceDN w:val="0"/>
        <w:adjustRightInd w:val="0"/>
        <w:spacing w:after="240"/>
        <w:ind w:left="720" w:right="68"/>
      </w:pPr>
      <w:r w:rsidRPr="00736892">
        <w:rPr>
          <w:i/>
          <w:iCs/>
        </w:rPr>
        <w:t xml:space="preserve">“As </w:t>
      </w:r>
      <w:r w:rsidR="000C5921">
        <w:rPr>
          <w:i/>
          <w:iCs/>
        </w:rPr>
        <w:t>Chair</w:t>
      </w:r>
      <w:r w:rsidRPr="00736892">
        <w:rPr>
          <w:i/>
          <w:iCs/>
        </w:rPr>
        <w:t xml:space="preserve"> of the Board of Trustees of the WPR </w:t>
      </w:r>
      <w:r w:rsidR="005430AC">
        <w:rPr>
          <w:i/>
          <w:iCs/>
        </w:rPr>
        <w:t>Road and Fire</w:t>
      </w:r>
      <w:r w:rsidRPr="00736892">
        <w:rPr>
          <w:i/>
          <w:iCs/>
        </w:rPr>
        <w:t xml:space="preserve"> District, I hereby call this </w:t>
      </w:r>
      <w:r w:rsidR="00551F20">
        <w:rPr>
          <w:i/>
          <w:iCs/>
        </w:rPr>
        <w:t>regular</w:t>
      </w:r>
      <w:r w:rsidRPr="00736892">
        <w:rPr>
          <w:i/>
          <w:iCs/>
        </w:rPr>
        <w:t xml:space="preserve"> meeting of the Board to order at </w:t>
      </w:r>
      <w:r w:rsidR="00671824">
        <w:rPr>
          <w:i/>
          <w:iCs/>
        </w:rPr>
        <w:t>5:</w:t>
      </w:r>
      <w:r w:rsidR="007B444B">
        <w:rPr>
          <w:i/>
          <w:iCs/>
        </w:rPr>
        <w:t>21</w:t>
      </w:r>
      <w:r w:rsidR="00671824">
        <w:rPr>
          <w:i/>
          <w:iCs/>
        </w:rPr>
        <w:t xml:space="preserve"> P</w:t>
      </w:r>
      <w:r w:rsidRPr="00736892">
        <w:rPr>
          <w:i/>
          <w:iCs/>
        </w:rPr>
        <w:t xml:space="preserve">.M. on </w:t>
      </w:r>
      <w:r w:rsidR="00A32FB7">
        <w:rPr>
          <w:i/>
          <w:iCs/>
        </w:rPr>
        <w:t>April</w:t>
      </w:r>
      <w:r w:rsidR="0016336F">
        <w:rPr>
          <w:i/>
          <w:iCs/>
        </w:rPr>
        <w:t xml:space="preserve"> 2</w:t>
      </w:r>
      <w:r w:rsidR="00A32FB7">
        <w:rPr>
          <w:i/>
          <w:iCs/>
        </w:rPr>
        <w:t>8</w:t>
      </w:r>
      <w:r w:rsidR="002D440E">
        <w:rPr>
          <w:i/>
          <w:iCs/>
        </w:rPr>
        <w:t>, 202</w:t>
      </w:r>
      <w:r w:rsidR="00894A9C">
        <w:rPr>
          <w:i/>
          <w:iCs/>
        </w:rPr>
        <w:t>6</w:t>
      </w:r>
      <w:r w:rsidRPr="00736892">
        <w:rPr>
          <w:i/>
          <w:iCs/>
        </w:rPr>
        <w:t xml:space="preserve">, at </w:t>
      </w:r>
      <w:r w:rsidR="00051850" w:rsidRPr="00051850">
        <w:rPr>
          <w:i/>
          <w:iCs/>
        </w:rPr>
        <w:t>36 S. State St., Ste. 500, Salt Lake City, UT 84111</w:t>
      </w:r>
      <w:r w:rsidRPr="00736892">
        <w:rPr>
          <w:i/>
          <w:iCs/>
        </w:rPr>
        <w:t>.  In compliance with the requirements of Utah’s Open and Public Meetings Law: (i) notice of this meeting has been duly posted and published, and (ii) this meeting is being recorded and minutes of the meeting, in its entirety, are being kept</w:t>
      </w:r>
      <w:r w:rsidR="00540C67" w:rsidRPr="005166FF">
        <w:t>.</w:t>
      </w:r>
    </w:p>
    <w:p w14:paraId="643C0D52" w14:textId="2DFBA65C" w:rsidR="003B48EF" w:rsidRDefault="003B48EF" w:rsidP="005430AC">
      <w:pPr>
        <w:pStyle w:val="Heading3"/>
      </w:pPr>
      <w:r>
        <w:t>Public Comment:</w:t>
      </w:r>
    </w:p>
    <w:p w14:paraId="7BE4BEC9" w14:textId="53799D87" w:rsidR="00F81C47" w:rsidRPr="00F81C47" w:rsidRDefault="003B48EF" w:rsidP="007B444B">
      <w:pPr>
        <w:spacing w:after="240"/>
        <w:ind w:left="720"/>
      </w:pPr>
      <w:r>
        <w:t xml:space="preserve">None. </w:t>
      </w:r>
    </w:p>
    <w:p w14:paraId="0F1ABA21" w14:textId="53C255B9" w:rsidR="00671824" w:rsidRDefault="00671824" w:rsidP="00AB2611">
      <w:pPr>
        <w:pStyle w:val="Heading3"/>
      </w:pPr>
      <w:r w:rsidRPr="00B97428">
        <w:t xml:space="preserve">Minutes from </w:t>
      </w:r>
      <w:r w:rsidR="00A32FB7">
        <w:t>March</w:t>
      </w:r>
      <w:r w:rsidR="0081266D">
        <w:t xml:space="preserve"> 2</w:t>
      </w:r>
      <w:r w:rsidR="00AB2611">
        <w:t>4</w:t>
      </w:r>
      <w:r w:rsidR="0016336F">
        <w:t>, 202</w:t>
      </w:r>
      <w:r w:rsidR="006C49FB">
        <w:t>6</w:t>
      </w:r>
      <w:r w:rsidR="0016336F">
        <w:t xml:space="preserve"> </w:t>
      </w:r>
      <w:r w:rsidRPr="00B97428">
        <w:t>Regular Meeting:</w:t>
      </w:r>
      <w:r>
        <w:t xml:space="preserve"> </w:t>
      </w:r>
    </w:p>
    <w:p w14:paraId="0F634F72" w14:textId="3D288D93" w:rsidR="00671824" w:rsidRDefault="0016336F" w:rsidP="00671824">
      <w:pPr>
        <w:widowControl w:val="0"/>
        <w:autoSpaceDE w:val="0"/>
        <w:autoSpaceDN w:val="0"/>
        <w:adjustRightInd w:val="0"/>
        <w:spacing w:after="240"/>
        <w:ind w:left="720" w:right="68"/>
      </w:pPr>
      <w:r>
        <w:t>The Board</w:t>
      </w:r>
      <w:r w:rsidR="00671824" w:rsidRPr="00B97428">
        <w:t xml:space="preserve"> reviewed the minutes.</w:t>
      </w:r>
      <w:r w:rsidR="00671824">
        <w:t xml:space="preserve"> Trustee </w:t>
      </w:r>
      <w:r w:rsidR="00E5728F">
        <w:t>Robinson</w:t>
      </w:r>
      <w:r w:rsidR="00671824">
        <w:t xml:space="preserve"> made a motion to approve the Minutes from </w:t>
      </w:r>
      <w:r w:rsidR="0081266D">
        <w:t xml:space="preserve">the </w:t>
      </w:r>
      <w:r w:rsidR="00A32FB7">
        <w:t>March</w:t>
      </w:r>
      <w:r w:rsidR="0081266D">
        <w:t xml:space="preserve"> 2</w:t>
      </w:r>
      <w:r w:rsidR="00AB2611">
        <w:t>4</w:t>
      </w:r>
      <w:r w:rsidR="0081266D">
        <w:t>, 202</w:t>
      </w:r>
      <w:r w:rsidR="006C49FB">
        <w:t>6</w:t>
      </w:r>
      <w:r w:rsidR="00931030">
        <w:t>,</w:t>
      </w:r>
      <w:r>
        <w:t xml:space="preserve"> </w:t>
      </w:r>
      <w:r w:rsidRPr="00B97428">
        <w:t>Regular Meeting</w:t>
      </w:r>
      <w:r w:rsidR="00671824">
        <w:t xml:space="preserve">. Trustee </w:t>
      </w:r>
      <w:r w:rsidR="00482E14">
        <w:t>Schultz</w:t>
      </w:r>
      <w:r w:rsidR="00671824">
        <w:t xml:space="preserve"> seconded the motion.</w:t>
      </w:r>
      <w:r w:rsidR="003E5442" w:rsidRPr="003E5442">
        <w:t xml:space="preserve"> </w:t>
      </w:r>
      <w:r w:rsidR="003E5442">
        <w:t>The motion passed unanimously by Trustees Robinson, Schultz, and Derck</w:t>
      </w:r>
      <w:r w:rsidR="00671824">
        <w:t xml:space="preserve">. </w:t>
      </w:r>
    </w:p>
    <w:p w14:paraId="2CC41F48" w14:textId="192CB1F6" w:rsidR="007607DF" w:rsidRPr="005166FF" w:rsidRDefault="007607DF" w:rsidP="004E396A">
      <w:pPr>
        <w:pStyle w:val="Heading2"/>
        <w:spacing w:after="240"/>
      </w:pPr>
      <w:r w:rsidRPr="005166FF">
        <w:t>FINANCIAL MATTERS</w:t>
      </w:r>
    </w:p>
    <w:p w14:paraId="4CCC8BCD" w14:textId="77777777" w:rsidR="00671824" w:rsidRDefault="00671824" w:rsidP="00671824">
      <w:pPr>
        <w:pStyle w:val="Heading3"/>
      </w:pPr>
      <w:bookmarkStart w:id="0" w:name="OLE_LINK8"/>
      <w:bookmarkStart w:id="1" w:name="OLE_LINK9"/>
      <w:bookmarkStart w:id="2" w:name="OLE_LINK23"/>
      <w:bookmarkStart w:id="3" w:name="OLE_LINK24"/>
      <w:bookmarkStart w:id="4" w:name="OLE_LINK25"/>
      <w:r>
        <w:lastRenderedPageBreak/>
        <w:t>Payment of Claims:</w:t>
      </w:r>
    </w:p>
    <w:bookmarkEnd w:id="0"/>
    <w:bookmarkEnd w:id="1"/>
    <w:bookmarkEnd w:id="2"/>
    <w:bookmarkEnd w:id="3"/>
    <w:bookmarkEnd w:id="4"/>
    <w:p w14:paraId="068DE05B" w14:textId="79D08753" w:rsidR="0075540E" w:rsidRDefault="00B24611" w:rsidP="00B322A3">
      <w:pPr>
        <w:widowControl w:val="0"/>
        <w:autoSpaceDE w:val="0"/>
        <w:autoSpaceDN w:val="0"/>
        <w:adjustRightInd w:val="0"/>
        <w:spacing w:after="240"/>
        <w:ind w:left="720" w:right="72" w:hanging="14"/>
      </w:pPr>
      <w:r>
        <w:t>Ms. Reid</w:t>
      </w:r>
      <w:r w:rsidR="0075540E">
        <w:t xml:space="preserve"> reviewed the payment of claims</w:t>
      </w:r>
      <w:r>
        <w:t xml:space="preserve"> with the Board</w:t>
      </w:r>
      <w:r w:rsidR="0075540E">
        <w:t xml:space="preserve">. Trustee </w:t>
      </w:r>
      <w:r w:rsidR="00AB2611">
        <w:t>Robinson</w:t>
      </w:r>
      <w:r w:rsidR="0075540E">
        <w:t xml:space="preserve"> made a motion to approve and/or ratify approval of the payment of claims. Trustee </w:t>
      </w:r>
      <w:r w:rsidR="00AB2611">
        <w:t>Schultz</w:t>
      </w:r>
      <w:r w:rsidR="0075540E">
        <w:t xml:space="preserve"> seconded the motion. </w:t>
      </w:r>
      <w:r w:rsidR="003E5442">
        <w:t>The motion passed unanimously by Trustees Robinson, Schultz, and Derck</w:t>
      </w:r>
      <w:r w:rsidR="0075540E">
        <w:t>.</w:t>
      </w:r>
    </w:p>
    <w:p w14:paraId="770744EB" w14:textId="6F544C63" w:rsidR="00186ADB" w:rsidRDefault="00186ADB" w:rsidP="00186ADB">
      <w:pPr>
        <w:ind w:left="720"/>
        <w:rPr>
          <w:b/>
          <w:bCs/>
          <w:u w:val="single"/>
        </w:rPr>
      </w:pPr>
      <w:r>
        <w:rPr>
          <w:b/>
          <w:bCs/>
          <w:u w:val="single"/>
        </w:rPr>
        <w:t>Public Hearing on Amendment to the</w:t>
      </w:r>
      <w:r w:rsidRPr="0038622A">
        <w:rPr>
          <w:b/>
          <w:bCs/>
          <w:u w:val="single"/>
        </w:rPr>
        <w:t xml:space="preserve"> General Fund Budget for Fiscal Year 2025-2026:</w:t>
      </w:r>
    </w:p>
    <w:p w14:paraId="354312D9" w14:textId="77777777" w:rsidR="00186ADB" w:rsidRPr="0038622A" w:rsidRDefault="00186ADB" w:rsidP="00186ADB">
      <w:pPr>
        <w:ind w:left="720"/>
        <w:rPr>
          <w:b/>
          <w:bCs/>
          <w:u w:val="single"/>
        </w:rPr>
      </w:pPr>
    </w:p>
    <w:p w14:paraId="0585D6BB" w14:textId="50BF0B7B" w:rsidR="007B444B" w:rsidRDefault="007B444B" w:rsidP="007B444B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>Trustee Schultz made a motion to open the public hearing. Trustee Robinson seconded the motion. The motion passed unanimously by Trustees Robinson, Schultz, and Derck. No public comment was made.  Trustee Schultz made a motion to close the public hearing. Trustee Robinson seconded the motion. The motion passed unanimously by Trustees Robinson, Schultz, and Derck.</w:t>
      </w:r>
    </w:p>
    <w:p w14:paraId="2A1E9971" w14:textId="5636A942" w:rsidR="00710594" w:rsidRDefault="00710594" w:rsidP="007B444B">
      <w:pPr>
        <w:ind w:left="720"/>
        <w:rPr>
          <w:b/>
          <w:bCs/>
          <w:u w:val="single"/>
        </w:rPr>
      </w:pPr>
      <w:r w:rsidRPr="00710594">
        <w:rPr>
          <w:b/>
          <w:bCs/>
          <w:u w:val="single"/>
        </w:rPr>
        <w:t xml:space="preserve">Approval of  </w:t>
      </w:r>
      <w:r>
        <w:rPr>
          <w:b/>
          <w:bCs/>
          <w:u w:val="single"/>
        </w:rPr>
        <w:t>FY</w:t>
      </w:r>
      <w:r w:rsidRPr="00710594">
        <w:rPr>
          <w:b/>
          <w:bCs/>
          <w:u w:val="single"/>
        </w:rPr>
        <w:t>2025-2026 Amendment</w:t>
      </w:r>
      <w:r w:rsidR="00186ADB">
        <w:rPr>
          <w:b/>
          <w:bCs/>
          <w:u w:val="single"/>
        </w:rPr>
        <w:t xml:space="preserve"> to the General Fund Budget</w:t>
      </w:r>
      <w:r>
        <w:rPr>
          <w:b/>
          <w:bCs/>
          <w:u w:val="single"/>
        </w:rPr>
        <w:t>:</w:t>
      </w:r>
    </w:p>
    <w:p w14:paraId="5E297027" w14:textId="77777777" w:rsidR="00186ADB" w:rsidRPr="00710594" w:rsidRDefault="00186ADB" w:rsidP="007B444B">
      <w:pPr>
        <w:ind w:left="720"/>
        <w:rPr>
          <w:b/>
          <w:bCs/>
          <w:u w:val="single"/>
        </w:rPr>
      </w:pPr>
    </w:p>
    <w:p w14:paraId="7A8B6E44" w14:textId="13000E38" w:rsidR="007B444B" w:rsidRDefault="007B444B" w:rsidP="007B444B">
      <w:pPr>
        <w:ind w:left="720"/>
      </w:pPr>
      <w:r>
        <w:t xml:space="preserve">Trustee Robinson made a motion to approve the 2025-2026 Fiscal Year </w:t>
      </w:r>
      <w:r w:rsidR="00003058">
        <w:t xml:space="preserve">General Fund </w:t>
      </w:r>
      <w:r>
        <w:t>Budget Amendment. Trustee Schultz seconded the motion. The motion passed unanimously by Trustees Robinson, Schultz, and Derck.</w:t>
      </w:r>
    </w:p>
    <w:p w14:paraId="46F22FBF" w14:textId="77777777" w:rsidR="00482E14" w:rsidRDefault="00482E14" w:rsidP="005D0790"/>
    <w:p w14:paraId="04C719E8" w14:textId="77777777" w:rsidR="00E5728F" w:rsidRDefault="00E5728F" w:rsidP="00E5728F">
      <w:pPr>
        <w:pStyle w:val="Heading2"/>
        <w:spacing w:after="240"/>
      </w:pPr>
      <w:r>
        <w:t>MANAGER AND OPERATIONAL MATTERS</w:t>
      </w:r>
    </w:p>
    <w:p w14:paraId="689E7A3E" w14:textId="60B23362" w:rsidR="007B444B" w:rsidRDefault="007B444B" w:rsidP="007B444B">
      <w:pPr>
        <w:pStyle w:val="Heading2"/>
        <w:spacing w:after="240"/>
        <w:ind w:firstLine="720"/>
        <w:rPr>
          <w:b/>
          <w:bCs/>
        </w:rPr>
      </w:pPr>
      <w:r>
        <w:rPr>
          <w:b/>
          <w:bCs/>
        </w:rPr>
        <w:t>Operational Updates</w:t>
      </w:r>
      <w:r w:rsidR="00710594">
        <w:rPr>
          <w:b/>
          <w:bCs/>
        </w:rPr>
        <w:t>:</w:t>
      </w:r>
    </w:p>
    <w:p w14:paraId="4CA4B02B" w14:textId="2AB1FADC" w:rsidR="00EA4521" w:rsidRDefault="00EA4521" w:rsidP="004E65C8">
      <w:pPr>
        <w:ind w:left="720"/>
      </w:pPr>
      <w:r w:rsidRPr="00EA4521">
        <w:rPr>
          <w:color w:val="000000"/>
        </w:rPr>
        <w:t xml:space="preserve">Mr. </w:t>
      </w:r>
      <w:r w:rsidR="00AB2611">
        <w:rPr>
          <w:color w:val="000000"/>
        </w:rPr>
        <w:t xml:space="preserve">Derck provided an update for the Board regarding </w:t>
      </w:r>
      <w:r w:rsidR="005D7DFE">
        <w:rPr>
          <w:color w:val="000000"/>
        </w:rPr>
        <w:t>the Fire Station 141 subsidy</w:t>
      </w:r>
      <w:r w:rsidR="00710594">
        <w:rPr>
          <w:color w:val="000000"/>
        </w:rPr>
        <w:t xml:space="preserve">, District </w:t>
      </w:r>
      <w:r w:rsidR="005D7DFE">
        <w:rPr>
          <w:color w:val="000000"/>
        </w:rPr>
        <w:t>road maintenance</w:t>
      </w:r>
      <w:r w:rsidR="00710594">
        <w:rPr>
          <w:color w:val="000000"/>
        </w:rPr>
        <w:t>,</w:t>
      </w:r>
      <w:r w:rsidR="00516E09">
        <w:rPr>
          <w:color w:val="000000"/>
        </w:rPr>
        <w:t xml:space="preserve"> and </w:t>
      </w:r>
      <w:r w:rsidR="00710594">
        <w:rPr>
          <w:color w:val="000000"/>
        </w:rPr>
        <w:t xml:space="preserve">District </w:t>
      </w:r>
      <w:r w:rsidR="00516E09">
        <w:rPr>
          <w:color w:val="000000"/>
        </w:rPr>
        <w:t>fire mitigation work</w:t>
      </w:r>
      <w:r w:rsidR="005D7DFE">
        <w:rPr>
          <w:color w:val="000000"/>
        </w:rPr>
        <w:t>.</w:t>
      </w:r>
      <w:r w:rsidR="00AB2611">
        <w:t xml:space="preserve"> </w:t>
      </w:r>
    </w:p>
    <w:p w14:paraId="4439AABD" w14:textId="77777777" w:rsidR="007B444B" w:rsidRDefault="007B444B" w:rsidP="004E65C8">
      <w:pPr>
        <w:ind w:left="720"/>
      </w:pPr>
    </w:p>
    <w:p w14:paraId="4E591C2F" w14:textId="77777777" w:rsidR="007B444B" w:rsidRDefault="007B444B" w:rsidP="007B444B">
      <w:pPr>
        <w:pStyle w:val="Heading2"/>
        <w:spacing w:after="240"/>
        <w:ind w:firstLine="720"/>
        <w:rPr>
          <w:b/>
          <w:bCs/>
        </w:rPr>
      </w:pPr>
      <w:r w:rsidRPr="005452BB">
        <w:rPr>
          <w:b/>
          <w:bCs/>
        </w:rPr>
        <w:t xml:space="preserve">Emergency Response Plan </w:t>
      </w:r>
    </w:p>
    <w:p w14:paraId="4B9B1B2E" w14:textId="77777777" w:rsidR="007B444B" w:rsidRDefault="007B444B" w:rsidP="007B444B">
      <w:pPr>
        <w:ind w:left="720"/>
      </w:pPr>
      <w:r>
        <w:t>Trustee Derck reviewed the Emergency Response Plan. Various questions were asked and answered. Trustee Schultz made a motion to approve the Emergency Response Plan. Trustee Robinson seconded the motion. The motion passed unanimously by Trustees Robinson, Schultz, and Derck.</w:t>
      </w:r>
    </w:p>
    <w:p w14:paraId="3F5687F3" w14:textId="77777777" w:rsidR="004E65C8" w:rsidRPr="004E65C8" w:rsidRDefault="004E65C8" w:rsidP="004E65C8"/>
    <w:p w14:paraId="4964F0AF" w14:textId="493D3846" w:rsidR="00671824" w:rsidRDefault="00671824" w:rsidP="00671824">
      <w:pPr>
        <w:pStyle w:val="Heading2"/>
        <w:spacing w:after="240"/>
      </w:pPr>
      <w:r>
        <w:t>LEGAL MATTERS</w:t>
      </w:r>
    </w:p>
    <w:p w14:paraId="1E52BDE3" w14:textId="292FFDB9" w:rsidR="00F81C47" w:rsidRPr="007B444B" w:rsidRDefault="007B444B" w:rsidP="00F81C47">
      <w:pPr>
        <w:ind w:left="720"/>
      </w:pPr>
      <w:r w:rsidRPr="007B444B">
        <w:t>None.</w:t>
      </w:r>
    </w:p>
    <w:p w14:paraId="18123C02" w14:textId="77777777" w:rsidR="00AD7B93" w:rsidRPr="00AD7B93" w:rsidRDefault="00AD7B93" w:rsidP="00AD7B93"/>
    <w:p w14:paraId="7B93BF89" w14:textId="011DEC29" w:rsidR="00671824" w:rsidRDefault="00671824" w:rsidP="00671824">
      <w:pPr>
        <w:pStyle w:val="Heading2"/>
        <w:spacing w:after="240"/>
      </w:pPr>
      <w:r>
        <w:t>BOARD MEMBER MATTERS</w:t>
      </w:r>
    </w:p>
    <w:p w14:paraId="6537595C" w14:textId="258463FA" w:rsidR="0095419C" w:rsidRPr="0095419C" w:rsidRDefault="0095419C" w:rsidP="0095419C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p w14:paraId="0E458EFF" w14:textId="77777777" w:rsidR="00671824" w:rsidRDefault="00671824" w:rsidP="00671824">
      <w:pPr>
        <w:pStyle w:val="Heading2"/>
        <w:spacing w:after="240"/>
      </w:pPr>
      <w:r>
        <w:t>OTHER BUSINESS</w:t>
      </w:r>
    </w:p>
    <w:p w14:paraId="1D8B9565" w14:textId="77777777" w:rsidR="00671824" w:rsidRDefault="00671824" w:rsidP="00671824">
      <w:pPr>
        <w:widowControl w:val="0"/>
        <w:autoSpaceDE w:val="0"/>
        <w:autoSpaceDN w:val="0"/>
        <w:adjustRightInd w:val="0"/>
        <w:spacing w:after="240"/>
        <w:ind w:left="720" w:right="70" w:hanging="15"/>
      </w:pPr>
      <w:r>
        <w:t xml:space="preserve">None. </w:t>
      </w:r>
    </w:p>
    <w:p w14:paraId="51ACCC8A" w14:textId="377F90B6" w:rsidR="00C23409" w:rsidRPr="005166FF" w:rsidRDefault="00C23409" w:rsidP="004E396A">
      <w:pPr>
        <w:pStyle w:val="Heading2"/>
        <w:spacing w:after="240"/>
      </w:pPr>
      <w:r w:rsidRPr="005166FF">
        <w:lastRenderedPageBreak/>
        <w:t>ADJOURNMENT</w:t>
      </w:r>
    </w:p>
    <w:p w14:paraId="5C353A9E" w14:textId="2A614649" w:rsidR="00AA510E" w:rsidRPr="005166FF" w:rsidRDefault="00C23409" w:rsidP="00B322A3">
      <w:pPr>
        <w:widowControl w:val="0"/>
        <w:autoSpaceDE w:val="0"/>
        <w:autoSpaceDN w:val="0"/>
        <w:adjustRightInd w:val="0"/>
        <w:spacing w:after="240"/>
        <w:ind w:left="720" w:right="68"/>
      </w:pPr>
      <w:r w:rsidRPr="005166FF">
        <w:t xml:space="preserve">There being no further business to come before the Board at this time, </w:t>
      </w:r>
      <w:r w:rsidR="002D2FA0">
        <w:t>Trustee</w:t>
      </w:r>
      <w:r w:rsidR="00637933">
        <w:t xml:space="preserve"> </w:t>
      </w:r>
      <w:r w:rsidR="00683A60">
        <w:t>Schultz</w:t>
      </w:r>
      <w:r w:rsidR="009B729F">
        <w:t xml:space="preserve"> </w:t>
      </w:r>
      <w:r w:rsidR="00AA510E">
        <w:t xml:space="preserve">motioned to </w:t>
      </w:r>
      <w:r w:rsidR="002D2FA0">
        <w:t>adjourn the meeting</w:t>
      </w:r>
      <w:r w:rsidR="005A07DE">
        <w:t xml:space="preserve"> at </w:t>
      </w:r>
      <w:r w:rsidR="00671824">
        <w:t>5:</w:t>
      </w:r>
      <w:r w:rsidR="004E65C8">
        <w:t>3</w:t>
      </w:r>
      <w:r w:rsidR="00124F05">
        <w:t>0</w:t>
      </w:r>
      <w:r w:rsidR="00671824">
        <w:t xml:space="preserve"> p</w:t>
      </w:r>
      <w:r w:rsidR="005A07DE">
        <w:t>.m</w:t>
      </w:r>
      <w:r w:rsidR="002D2FA0">
        <w:t xml:space="preserve">. </w:t>
      </w:r>
      <w:r w:rsidR="00AA510E">
        <w:t xml:space="preserve">Trustee </w:t>
      </w:r>
      <w:r w:rsidR="00683A60">
        <w:t>Robinson</w:t>
      </w:r>
      <w:r w:rsidR="009B729F">
        <w:t xml:space="preserve"> </w:t>
      </w:r>
      <w:r w:rsidR="00AA510E">
        <w:t xml:space="preserve">seconded the motion. </w:t>
      </w:r>
      <w:r w:rsidR="003E5442">
        <w:t>The motion passed unanimously by Trustees Robinson, Schultz, and Derck.</w:t>
      </w:r>
    </w:p>
    <w:p w14:paraId="738D8F19" w14:textId="77777777" w:rsidR="00C23409" w:rsidRDefault="00C23409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 w:rsidRPr="005166FF">
        <w:t>Respectfully submitted,</w:t>
      </w:r>
    </w:p>
    <w:p w14:paraId="5BCAC1C7" w14:textId="77777777" w:rsidR="00AA510E" w:rsidRPr="005166FF" w:rsidRDefault="00AA510E" w:rsidP="004E396A">
      <w:pPr>
        <w:widowControl w:val="0"/>
        <w:autoSpaceDE w:val="0"/>
        <w:autoSpaceDN w:val="0"/>
        <w:adjustRightInd w:val="0"/>
        <w:spacing w:after="240"/>
        <w:ind w:left="4320" w:right="68"/>
      </w:pPr>
    </w:p>
    <w:p w14:paraId="09F762FA" w14:textId="4088E6EC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729CC6C4" w14:textId="5DED50C2" w:rsidR="00C23409" w:rsidRPr="005166FF" w:rsidRDefault="00C23409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 w:rsidR="002D2FA0">
        <w:t>District Chair</w:t>
      </w:r>
    </w:p>
    <w:p w14:paraId="1DB79362" w14:textId="60D68DC6" w:rsidR="002D2FA0" w:rsidRDefault="002D2FA0" w:rsidP="004E396A">
      <w:pPr>
        <w:widowControl w:val="0"/>
        <w:autoSpaceDE w:val="0"/>
        <w:autoSpaceDN w:val="0"/>
        <w:adjustRightInd w:val="0"/>
        <w:spacing w:after="240"/>
        <w:ind w:left="4320" w:right="68"/>
      </w:pPr>
      <w:r>
        <w:t>Attest:</w:t>
      </w:r>
    </w:p>
    <w:p w14:paraId="137ADB74" w14:textId="77777777" w:rsidR="00AA510E" w:rsidRDefault="00AA510E" w:rsidP="00B322A3">
      <w:pPr>
        <w:widowControl w:val="0"/>
        <w:autoSpaceDE w:val="0"/>
        <w:autoSpaceDN w:val="0"/>
        <w:adjustRightInd w:val="0"/>
        <w:spacing w:after="240"/>
        <w:ind w:right="68"/>
      </w:pPr>
    </w:p>
    <w:p w14:paraId="78EC0976" w14:textId="77777777" w:rsidR="002D2FA0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>By ______________________________</w:t>
      </w:r>
    </w:p>
    <w:p w14:paraId="35B18232" w14:textId="78B445BF" w:rsidR="00C23409" w:rsidRPr="005166FF" w:rsidRDefault="002D2FA0" w:rsidP="004E396A">
      <w:pPr>
        <w:widowControl w:val="0"/>
        <w:tabs>
          <w:tab w:val="left" w:pos="-1440"/>
        </w:tabs>
        <w:autoSpaceDE w:val="0"/>
        <w:autoSpaceDN w:val="0"/>
        <w:adjustRightInd w:val="0"/>
        <w:spacing w:after="240"/>
        <w:ind w:left="4320" w:right="68"/>
      </w:pPr>
      <w:r w:rsidRPr="005166FF">
        <w:tab/>
      </w:r>
      <w:r>
        <w:t>District Clerk</w:t>
      </w:r>
    </w:p>
    <w:sectPr w:rsidR="00C23409" w:rsidRPr="005166FF" w:rsidSect="00B572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1440" w:right="1440" w:bottom="1440" w:left="1440" w:header="720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57A86" w14:textId="77777777" w:rsidR="00206CB2" w:rsidRDefault="00206CB2" w:rsidP="00540C67">
      <w:r>
        <w:separator/>
      </w:r>
    </w:p>
  </w:endnote>
  <w:endnote w:type="continuationSeparator" w:id="0">
    <w:p w14:paraId="49DA7C5E" w14:textId="77777777" w:rsidR="00206CB2" w:rsidRDefault="00206CB2" w:rsidP="0054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81685" w14:textId="77777777" w:rsidR="00D17C27" w:rsidRDefault="00D17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A9F38" w14:textId="77777777" w:rsidR="00D17C27" w:rsidRDefault="00D17C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BBB7" w14:textId="77777777" w:rsidR="009254C1" w:rsidRPr="00D97826" w:rsidRDefault="009254C1" w:rsidP="00540C67">
    <w:pPr>
      <w:pStyle w:val="Footer"/>
    </w:pPr>
  </w:p>
  <w:p w14:paraId="7352FF71" w14:textId="77777777" w:rsidR="009254C1" w:rsidRPr="000D2928" w:rsidRDefault="009254C1" w:rsidP="00540C67">
    <w:pPr>
      <w:pStyle w:val="Footer"/>
    </w:pPr>
  </w:p>
  <w:p w14:paraId="521E9972" w14:textId="77777777" w:rsidR="009254C1" w:rsidRPr="000D2928" w:rsidRDefault="009254C1" w:rsidP="00540C67">
    <w:pPr>
      <w:pStyle w:val="Footer"/>
    </w:pPr>
  </w:p>
  <w:p w14:paraId="7AF19B54" w14:textId="77777777" w:rsidR="009254C1" w:rsidRDefault="009254C1" w:rsidP="00540C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9E902" w14:textId="77777777" w:rsidR="00206CB2" w:rsidRDefault="00206CB2" w:rsidP="00540C67">
      <w:r>
        <w:separator/>
      </w:r>
    </w:p>
  </w:footnote>
  <w:footnote w:type="continuationSeparator" w:id="0">
    <w:p w14:paraId="46FB7AFB" w14:textId="77777777" w:rsidR="00206CB2" w:rsidRDefault="00206CB2" w:rsidP="0054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8BB52" w14:textId="6074C498" w:rsidR="00DB063E" w:rsidRDefault="00206CB2">
    <w:pPr>
      <w:pStyle w:val="Header"/>
    </w:pPr>
    <w:r>
      <w:rPr>
        <w:noProof/>
      </w:rPr>
      <w:pict w14:anchorId="350904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4" o:spid="_x0000_s1027" type="#_x0000_t136" alt="" style="position:absolute;left:0;text-align:left;margin-left:0;margin-top:0;width:485.55pt;height:174.3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AED80" w14:textId="5C716310" w:rsidR="00D17C27" w:rsidRDefault="00206CB2">
    <w:pPr>
      <w:pStyle w:val="Header"/>
    </w:pPr>
    <w:r>
      <w:rPr>
        <w:noProof/>
      </w:rPr>
      <w:pict w14:anchorId="5CB68D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5" o:spid="_x0000_s1026" type="#_x0000_t136" alt="" style="position:absolute;left:0;text-align:left;margin-left:0;margin-top:0;width:485.55pt;height:174.3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AF21" w14:textId="44C043B3" w:rsidR="00380C74" w:rsidRDefault="00206CB2" w:rsidP="00540C67">
    <w:r>
      <w:rPr>
        <w:noProof/>
      </w:rPr>
      <w:pict w14:anchorId="701E9C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9778903" o:spid="_x0000_s1025" type="#_x0000_t136" alt="" style="position:absolute;left:0;text-align:left;margin-left:0;margin-top:0;width:485.55pt;height:174.3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  <w:r w:rsidR="003B6F75">
      <w:rPr>
        <w:noProof/>
      </w:rPr>
      <w:drawing>
        <wp:anchor distT="0" distB="0" distL="0" distR="0" simplePos="0" relativeHeight="251658240" behindDoc="0" locked="0" layoutInCell="1" allowOverlap="1" wp14:anchorId="71A0D70F" wp14:editId="42676032">
          <wp:simplePos x="0" y="0"/>
          <wp:positionH relativeFrom="page">
            <wp:posOffset>914400</wp:posOffset>
          </wp:positionH>
          <wp:positionV relativeFrom="page">
            <wp:posOffset>691200</wp:posOffset>
          </wp:positionV>
          <wp:extent cx="529200" cy="529200"/>
          <wp:effectExtent l="0" t="0" r="0" b="0"/>
          <wp:wrapNone/>
          <wp:docPr id="487486391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486391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529200" cy="52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32036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1129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3" w15:restartNumberingAfterBreak="0">
    <w:nsid w:val="0884641C"/>
    <w:multiLevelType w:val="hybridMultilevel"/>
    <w:tmpl w:val="C9E4A99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56E99"/>
    <w:multiLevelType w:val="hybridMultilevel"/>
    <w:tmpl w:val="5BD6809E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73F10"/>
    <w:multiLevelType w:val="multilevel"/>
    <w:tmpl w:val="16DA0A28"/>
    <w:lvl w:ilvl="0">
      <w:start w:val="1"/>
      <w:numFmt w:val="bullet"/>
      <w:pStyle w:val="CLAProBullet1"/>
      <w:lvlText w:val=""/>
      <w:lvlJc w:val="left"/>
      <w:pPr>
        <w:ind w:left="360" w:hanging="360"/>
      </w:pPr>
      <w:rPr>
        <w:rFonts w:ascii="Symbol" w:hAnsi="Symbol" w:hint="default"/>
        <w:color w:val="414142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Calibri" w:hAnsi="Calibri" w:cs="Calibri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8" w15:restartNumberingAfterBreak="0">
    <w:nsid w:val="12476F5C"/>
    <w:multiLevelType w:val="multilevel"/>
    <w:tmpl w:val="0EE49C78"/>
    <w:numStyleLink w:val="ListStyle-FactBoxListBullet"/>
  </w:abstractNum>
  <w:abstractNum w:abstractNumId="9" w15:restartNumberingAfterBreak="0">
    <w:nsid w:val="17E31F2C"/>
    <w:multiLevelType w:val="hybridMultilevel"/>
    <w:tmpl w:val="9E84AD5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07172"/>
    <w:multiLevelType w:val="multilevel"/>
    <w:tmpl w:val="CE727AC2"/>
    <w:numStyleLink w:val="ListStyle-TableListBullet0"/>
  </w:abstractNum>
  <w:abstractNum w:abstractNumId="11" w15:restartNumberingAfterBreak="0">
    <w:nsid w:val="197C6BC6"/>
    <w:multiLevelType w:val="multilevel"/>
    <w:tmpl w:val="B79439BA"/>
    <w:styleLink w:val="ListStyle-ListAlphabet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Calibri" w:hAnsi="Calibri" w:hint="default"/>
        <w:sz w:val="22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Calibri" w:hAnsi="Calibri" w:hint="default"/>
        <w:sz w:val="22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Calibri" w:hAnsi="Calibri" w:hint="default"/>
        <w:sz w:val="22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Calibri" w:hAnsi="Calibri" w:hint="default"/>
        <w:sz w:val="22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Calibri" w:hAnsi="Calibri" w:hint="default"/>
        <w:sz w:val="22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Calibri" w:hAnsi="Calibri" w:hint="default"/>
        <w:sz w:val="22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Calibri" w:hAnsi="Calibri" w:hint="default"/>
        <w:sz w:val="22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Calibri" w:hAnsi="Calibri" w:hint="default"/>
        <w:sz w:val="22"/>
      </w:rPr>
    </w:lvl>
  </w:abstractNum>
  <w:abstractNum w:abstractNumId="12" w15:restartNumberingAfterBreak="0">
    <w:nsid w:val="1AB550FC"/>
    <w:multiLevelType w:val="hybridMultilevel"/>
    <w:tmpl w:val="13EA41FA"/>
    <w:lvl w:ilvl="0" w:tplc="312A8EAE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  <w:color w:val="ABAEAB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1E1B3059"/>
    <w:multiLevelType w:val="multilevel"/>
    <w:tmpl w:val="BA862EBA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Calibri" w:hAnsi="Calibri" w:cs="Calibri" w:hint="default"/>
        <w:sz w:val="22"/>
      </w:rPr>
    </w:lvl>
    <w:lvl w:ilvl="1">
      <w:start w:val="1"/>
      <w:numFmt w:val="decimal"/>
      <w:pStyle w:val="ListNumber2"/>
      <w:lvlText w:val="%1.%2."/>
      <w:lvlJc w:val="left"/>
      <w:pPr>
        <w:ind w:left="964" w:hanging="624"/>
      </w:pPr>
      <w:rPr>
        <w:rFonts w:ascii="Calibri" w:hAnsi="Calibri" w:hint="default"/>
        <w:sz w:val="22"/>
      </w:rPr>
    </w:lvl>
    <w:lvl w:ilvl="2">
      <w:start w:val="1"/>
      <w:numFmt w:val="decimal"/>
      <w:pStyle w:val="ListNumber3"/>
      <w:lvlText w:val="%1.%2.%3."/>
      <w:lvlJc w:val="left"/>
      <w:pPr>
        <w:ind w:left="1758" w:hanging="794"/>
      </w:pPr>
      <w:rPr>
        <w:rFonts w:ascii="Calibri" w:hAnsi="Calibri" w:hint="default"/>
        <w:sz w:val="22"/>
      </w:rPr>
    </w:lvl>
    <w:lvl w:ilvl="3">
      <w:start w:val="1"/>
      <w:numFmt w:val="decimal"/>
      <w:pStyle w:val="ListNumber4"/>
      <w:lvlText w:val="%1.%2.%3.%4."/>
      <w:lvlJc w:val="left"/>
      <w:pPr>
        <w:ind w:left="2722" w:hanging="964"/>
      </w:pPr>
      <w:rPr>
        <w:rFonts w:ascii="Calibri" w:hAnsi="Calibri" w:hint="default"/>
        <w:sz w:val="22"/>
      </w:rPr>
    </w:lvl>
    <w:lvl w:ilvl="4">
      <w:start w:val="1"/>
      <w:numFmt w:val="decimal"/>
      <w:pStyle w:val="ListNumber5"/>
      <w:lvlText w:val="%1.%2.%3.%4.%5."/>
      <w:lvlJc w:val="left"/>
      <w:pPr>
        <w:ind w:left="2892" w:hanging="1134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="Calibri" w:hAnsi="Calibri" w:hint="default"/>
        <w:sz w:val="22"/>
      </w:rPr>
    </w:lvl>
  </w:abstractNum>
  <w:abstractNum w:abstractNumId="14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="Calibri" w:hAnsi="Calibri" w:cs="Calibr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2624508"/>
    <w:multiLevelType w:val="hybridMultilevel"/>
    <w:tmpl w:val="2C8A2160"/>
    <w:lvl w:ilvl="0" w:tplc="3BB61876">
      <w:start w:val="1"/>
      <w:numFmt w:val="bullet"/>
      <w:pStyle w:val="CLAProBullet3"/>
      <w:lvlText w:val=""/>
      <w:lvlJc w:val="left"/>
      <w:pPr>
        <w:ind w:left="216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237335CA"/>
    <w:multiLevelType w:val="hybridMultilevel"/>
    <w:tmpl w:val="97400E04"/>
    <w:lvl w:ilvl="0" w:tplc="92265AAE">
      <w:start w:val="1"/>
      <w:numFmt w:val="bullet"/>
      <w:pStyle w:val="CLAProTableBullet1"/>
      <w:lvlText w:val=""/>
      <w:lvlJc w:val="left"/>
      <w:pPr>
        <w:ind w:left="504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7A35F22"/>
    <w:multiLevelType w:val="multilevel"/>
    <w:tmpl w:val="8132C354"/>
    <w:numStyleLink w:val="ListStyle-TableListNumber"/>
  </w:abstractNum>
  <w:abstractNum w:abstractNumId="18" w15:restartNumberingAfterBreak="0">
    <w:nsid w:val="2A886206"/>
    <w:multiLevelType w:val="multilevel"/>
    <w:tmpl w:val="5E9284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CACA7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BFBFBF" w:themeColor="background1" w:themeShade="BF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CACA7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CACA7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AD7215"/>
    <w:multiLevelType w:val="multilevel"/>
    <w:tmpl w:val="F0800074"/>
    <w:numStyleLink w:val="ListStyle-AppendixHeading"/>
  </w:abstractNum>
  <w:abstractNum w:abstractNumId="20" w15:restartNumberingAfterBreak="0">
    <w:nsid w:val="36632209"/>
    <w:multiLevelType w:val="hybridMultilevel"/>
    <w:tmpl w:val="C86A0DDA"/>
    <w:lvl w:ilvl="0" w:tplc="B03A3ACA">
      <w:start w:val="1"/>
      <w:numFmt w:val="bullet"/>
      <w:pStyle w:val="CLAProBulletHyperlink"/>
      <w:lvlText w:val=""/>
      <w:lvlJc w:val="left"/>
      <w:pPr>
        <w:ind w:left="72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946E5F"/>
    <w:multiLevelType w:val="hybridMultilevel"/>
    <w:tmpl w:val="DE3AF586"/>
    <w:lvl w:ilvl="0" w:tplc="3840782A">
      <w:start w:val="1"/>
      <w:numFmt w:val="bullet"/>
      <w:pStyle w:val="CLAProBullet4"/>
      <w:lvlText w:val=""/>
      <w:lvlJc w:val="left"/>
      <w:pPr>
        <w:ind w:left="288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7C3725F"/>
    <w:multiLevelType w:val="hybridMultilevel"/>
    <w:tmpl w:val="87184192"/>
    <w:lvl w:ilvl="0" w:tplc="5C6CF982">
      <w:start w:val="1"/>
      <w:numFmt w:val="bullet"/>
      <w:pStyle w:val="CLAProBullet5"/>
      <w:lvlText w:val=""/>
      <w:lvlJc w:val="left"/>
      <w:pPr>
        <w:ind w:left="3240" w:hanging="360"/>
      </w:pPr>
      <w:rPr>
        <w:rFonts w:ascii="Symbol" w:hAnsi="Symbol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9204470"/>
    <w:multiLevelType w:val="multilevel"/>
    <w:tmpl w:val="A002DD9C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AAA41FB"/>
    <w:multiLevelType w:val="multilevel"/>
    <w:tmpl w:val="1C24E15A"/>
    <w:numStyleLink w:val="ListStyle-FactBoxListNumber"/>
  </w:abstractNum>
  <w:abstractNum w:abstractNumId="25" w15:restartNumberingAfterBreak="0">
    <w:nsid w:val="3B696DC3"/>
    <w:multiLevelType w:val="multilevel"/>
    <w:tmpl w:val="8132C354"/>
    <w:numStyleLink w:val="ListStyle-TableListNumber"/>
  </w:abstractNum>
  <w:abstractNum w:abstractNumId="26" w15:restartNumberingAfterBreak="0">
    <w:nsid w:val="3D4A6D80"/>
    <w:multiLevelType w:val="multilevel"/>
    <w:tmpl w:val="CE727AC2"/>
    <w:numStyleLink w:val="ListStyle-TableListBullet0"/>
  </w:abstractNum>
  <w:abstractNum w:abstractNumId="27" w15:restartNumberingAfterBreak="0">
    <w:nsid w:val="486F0B62"/>
    <w:multiLevelType w:val="multilevel"/>
    <w:tmpl w:val="1714D4F6"/>
    <w:styleLink w:val="ListStyle-ListBullet"/>
    <w:lvl w:ilvl="0">
      <w:start w:val="1"/>
      <w:numFmt w:val="bullet"/>
      <w:lvlText w:val="•"/>
      <w:lvlJc w:val="left"/>
      <w:pPr>
        <w:ind w:left="357" w:hanging="357"/>
      </w:pPr>
      <w:rPr>
        <w:rFonts w:ascii="Calibri" w:hAnsi="Calibri" w:hint="default"/>
        <w:color w:val="ACACA7"/>
        <w:sz w:val="22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77" w:hanging="357"/>
      </w:pPr>
      <w:rPr>
        <w:rFonts w:ascii="Courier New" w:hAnsi="Courier New" w:hint="default"/>
        <w:color w:val="BFBFBF" w:themeColor="background1" w:themeShade="BF"/>
        <w:sz w:val="22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797" w:hanging="357"/>
      </w:pPr>
      <w:rPr>
        <w:rFonts w:ascii="Wingdings" w:hAnsi="Wingdings" w:hint="default"/>
        <w:color w:val="ACACA7"/>
        <w:sz w:val="22"/>
      </w:rPr>
    </w:lvl>
    <w:lvl w:ilvl="3">
      <w:start w:val="1"/>
      <w:numFmt w:val="bullet"/>
      <w:lvlText w:val="•"/>
      <w:lvlJc w:val="left"/>
      <w:pPr>
        <w:tabs>
          <w:tab w:val="num" w:pos="2160"/>
        </w:tabs>
        <w:ind w:left="2517" w:hanging="357"/>
      </w:pPr>
      <w:rPr>
        <w:rFonts w:ascii="Calibri" w:hAnsi="Calibri" w:hint="default"/>
        <w:color w:val="ACACA7"/>
        <w:sz w:val="22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3238" w:hanging="358"/>
      </w:pPr>
      <w:rPr>
        <w:rFonts w:ascii="Courier New" w:hAnsi="Courier New" w:hint="default"/>
        <w:color w:val="BFBFBF" w:themeColor="background1" w:themeShade="BF"/>
        <w:sz w:val="22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958" w:hanging="358"/>
      </w:pPr>
      <w:rPr>
        <w:rFonts w:ascii="Wingdings" w:hAnsi="Wingdings" w:hint="default"/>
        <w:color w:val="auto"/>
        <w:sz w:val="22"/>
      </w:rPr>
    </w:lvl>
    <w:lvl w:ilvl="6">
      <w:start w:val="1"/>
      <w:numFmt w:val="bullet"/>
      <w:lvlText w:val="•"/>
      <w:lvlJc w:val="left"/>
      <w:pPr>
        <w:tabs>
          <w:tab w:val="num" w:pos="4321"/>
        </w:tabs>
        <w:ind w:left="4678" w:hanging="357"/>
      </w:pPr>
      <w:rPr>
        <w:rFonts w:ascii="Calibri" w:hAnsi="Calibri" w:hint="default"/>
        <w:sz w:val="22"/>
      </w:rPr>
    </w:lvl>
    <w:lvl w:ilvl="7">
      <w:start w:val="1"/>
      <w:numFmt w:val="bullet"/>
      <w:lvlText w:val="o"/>
      <w:lvlJc w:val="left"/>
      <w:pPr>
        <w:tabs>
          <w:tab w:val="num" w:pos="5041"/>
        </w:tabs>
        <w:ind w:left="5398" w:hanging="357"/>
      </w:pPr>
      <w:rPr>
        <w:rFonts w:ascii="Courier New" w:hAnsi="Courier New" w:hint="default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5761"/>
        </w:tabs>
        <w:ind w:left="6118" w:hanging="357"/>
      </w:pPr>
      <w:rPr>
        <w:rFonts w:ascii="Wingdings" w:hAnsi="Wingdings" w:hint="default"/>
        <w:color w:val="auto"/>
        <w:sz w:val="22"/>
      </w:rPr>
    </w:lvl>
  </w:abstractNum>
  <w:abstractNum w:abstractNumId="28" w15:restartNumberingAfterBreak="0">
    <w:nsid w:val="48C5692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EFA05E7"/>
    <w:multiLevelType w:val="multilevel"/>
    <w:tmpl w:val="BA862EBA"/>
    <w:numStyleLink w:val="ListStyle-ListNumber"/>
  </w:abstractNum>
  <w:abstractNum w:abstractNumId="30" w15:restartNumberingAfterBreak="0">
    <w:nsid w:val="4F0250AF"/>
    <w:multiLevelType w:val="multilevel"/>
    <w:tmpl w:val="F50A34E0"/>
    <w:lvl w:ilvl="0">
      <w:start w:val="1"/>
      <w:numFmt w:val="bullet"/>
      <w:pStyle w:val="Table-ListBullet"/>
      <w:lvlText w:val="•"/>
      <w:lvlJc w:val="left"/>
      <w:pPr>
        <w:ind w:left="522" w:hanging="380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1" w15:restartNumberingAfterBreak="0">
    <w:nsid w:val="50A92AB8"/>
    <w:multiLevelType w:val="hybridMultilevel"/>
    <w:tmpl w:val="B754A84E"/>
    <w:lvl w:ilvl="0" w:tplc="B31EF4F4">
      <w:start w:val="1"/>
      <w:numFmt w:val="bullet"/>
      <w:pStyle w:val="CLAProBullet2"/>
      <w:lvlText w:val="○"/>
      <w:lvlJc w:val="left"/>
      <w:pPr>
        <w:ind w:left="1080" w:hanging="360"/>
      </w:pPr>
      <w:rPr>
        <w:rFonts w:ascii="Calibri" w:hAnsi="Calibri" w:hint="default"/>
        <w:color w:val="41414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1474C46"/>
    <w:multiLevelType w:val="multilevel"/>
    <w:tmpl w:val="CE727AC2"/>
    <w:numStyleLink w:val="ListStyle-TableListBullet0"/>
  </w:abstractNum>
  <w:abstractNum w:abstractNumId="33" w15:restartNumberingAfterBreak="0">
    <w:nsid w:val="55560836"/>
    <w:multiLevelType w:val="multilevel"/>
    <w:tmpl w:val="CE727AC2"/>
    <w:styleLink w:val="ListStyle-TableListBullet0"/>
    <w:lvl w:ilvl="0">
      <w:start w:val="1"/>
      <w:numFmt w:val="bullet"/>
      <w:lvlText w:val="•"/>
      <w:lvlJc w:val="left"/>
      <w:pPr>
        <w:ind w:left="357" w:hanging="198"/>
      </w:pPr>
      <w:rPr>
        <w:rFonts w:ascii="Calibri" w:hAnsi="Calibri" w:hint="default"/>
        <w:color w:val="ACACA7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4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Calibri" w:hAnsi="Calibri" w:cs="Calibr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35" w15:restartNumberingAfterBreak="0">
    <w:nsid w:val="5B8843CA"/>
    <w:multiLevelType w:val="multilevel"/>
    <w:tmpl w:val="1714D4F6"/>
    <w:numStyleLink w:val="ListStyle-ListBullet"/>
  </w:abstractNum>
  <w:abstractNum w:abstractNumId="36" w15:restartNumberingAfterBreak="0">
    <w:nsid w:val="5CC9652F"/>
    <w:multiLevelType w:val="multilevel"/>
    <w:tmpl w:val="B79439BA"/>
    <w:numStyleLink w:val="ListStyle-ListAlphabet"/>
  </w:abstractNum>
  <w:abstractNum w:abstractNumId="37" w15:restartNumberingAfterBreak="0">
    <w:nsid w:val="5D90306E"/>
    <w:multiLevelType w:val="multilevel"/>
    <w:tmpl w:val="8132C354"/>
    <w:styleLink w:val="ListStyle-TableListNumber"/>
    <w:lvl w:ilvl="0">
      <w:start w:val="1"/>
      <w:numFmt w:val="decimal"/>
      <w:lvlText w:val="%1."/>
      <w:lvlJc w:val="left"/>
      <w:pPr>
        <w:ind w:left="522" w:hanging="380"/>
      </w:pPr>
      <w:rPr>
        <w:rFonts w:ascii="Calibri" w:hAnsi="Calibri" w:cs="Calibr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38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78524798">
    <w:abstractNumId w:val="38"/>
  </w:num>
  <w:num w:numId="2" w16cid:durableId="651644742">
    <w:abstractNumId w:val="6"/>
  </w:num>
  <w:num w:numId="3" w16cid:durableId="1064572735">
    <w:abstractNumId w:val="7"/>
  </w:num>
  <w:num w:numId="4" w16cid:durableId="1533807523">
    <w:abstractNumId w:val="37"/>
  </w:num>
  <w:num w:numId="5" w16cid:durableId="810557353">
    <w:abstractNumId w:val="14"/>
  </w:num>
  <w:num w:numId="6" w16cid:durableId="332071651">
    <w:abstractNumId w:val="2"/>
  </w:num>
  <w:num w:numId="7" w16cid:durableId="2098865793">
    <w:abstractNumId w:val="34"/>
  </w:num>
  <w:num w:numId="8" w16cid:durableId="1691180247">
    <w:abstractNumId w:val="11"/>
  </w:num>
  <w:num w:numId="9" w16cid:durableId="977103577">
    <w:abstractNumId w:val="27"/>
  </w:num>
  <w:num w:numId="10" w16cid:durableId="121922059">
    <w:abstractNumId w:val="13"/>
  </w:num>
  <w:num w:numId="11" w16cid:durableId="202794954">
    <w:abstractNumId w:val="33"/>
  </w:num>
  <w:num w:numId="12" w16cid:durableId="37753153">
    <w:abstractNumId w:val="19"/>
  </w:num>
  <w:num w:numId="13" w16cid:durableId="1635061384">
    <w:abstractNumId w:val="8"/>
  </w:num>
  <w:num w:numId="14" w16cid:durableId="1931038862">
    <w:abstractNumId w:val="24"/>
  </w:num>
  <w:num w:numId="15" w16cid:durableId="1179153288">
    <w:abstractNumId w:val="10"/>
  </w:num>
  <w:num w:numId="16" w16cid:durableId="365788477">
    <w:abstractNumId w:val="17"/>
  </w:num>
  <w:num w:numId="17" w16cid:durableId="103352639">
    <w:abstractNumId w:val="36"/>
  </w:num>
  <w:num w:numId="18" w16cid:durableId="1480805371">
    <w:abstractNumId w:val="29"/>
  </w:num>
  <w:num w:numId="19" w16cid:durableId="2138134435">
    <w:abstractNumId w:val="35"/>
  </w:num>
  <w:num w:numId="20" w16cid:durableId="2106262421">
    <w:abstractNumId w:val="5"/>
  </w:num>
  <w:num w:numId="21" w16cid:durableId="925306461">
    <w:abstractNumId w:val="18"/>
  </w:num>
  <w:num w:numId="22" w16cid:durableId="448936241">
    <w:abstractNumId w:val="26"/>
  </w:num>
  <w:num w:numId="23" w16cid:durableId="648480589">
    <w:abstractNumId w:val="32"/>
  </w:num>
  <w:num w:numId="24" w16cid:durableId="1133061440">
    <w:abstractNumId w:val="30"/>
  </w:num>
  <w:num w:numId="25" w16cid:durableId="3388891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11445076">
    <w:abstractNumId w:val="25"/>
  </w:num>
  <w:num w:numId="27" w16cid:durableId="1375808593">
    <w:abstractNumId w:val="1"/>
  </w:num>
  <w:num w:numId="28" w16cid:durableId="1995836142">
    <w:abstractNumId w:val="0"/>
  </w:num>
  <w:num w:numId="29" w16cid:durableId="1885482921">
    <w:abstractNumId w:val="1"/>
  </w:num>
  <w:num w:numId="30" w16cid:durableId="490945845">
    <w:abstractNumId w:val="5"/>
  </w:num>
  <w:num w:numId="31" w16cid:durableId="1301231994">
    <w:abstractNumId w:val="5"/>
  </w:num>
  <w:num w:numId="32" w16cid:durableId="1424758349">
    <w:abstractNumId w:val="5"/>
  </w:num>
  <w:num w:numId="33" w16cid:durableId="1431464965">
    <w:abstractNumId w:val="5"/>
  </w:num>
  <w:num w:numId="34" w16cid:durableId="1961259519">
    <w:abstractNumId w:val="5"/>
  </w:num>
  <w:num w:numId="35" w16cid:durableId="240065999">
    <w:abstractNumId w:val="5"/>
  </w:num>
  <w:num w:numId="36" w16cid:durableId="1097092407">
    <w:abstractNumId w:val="5"/>
  </w:num>
  <w:num w:numId="37" w16cid:durableId="1466970088">
    <w:abstractNumId w:val="12"/>
  </w:num>
  <w:num w:numId="38" w16cid:durableId="1020351440">
    <w:abstractNumId w:val="5"/>
  </w:num>
  <w:num w:numId="39" w16cid:durableId="201526997">
    <w:abstractNumId w:val="31"/>
  </w:num>
  <w:num w:numId="40" w16cid:durableId="561479672">
    <w:abstractNumId w:val="15"/>
  </w:num>
  <w:num w:numId="41" w16cid:durableId="541945161">
    <w:abstractNumId w:val="21"/>
  </w:num>
  <w:num w:numId="42" w16cid:durableId="1349067496">
    <w:abstractNumId w:val="22"/>
  </w:num>
  <w:num w:numId="43" w16cid:durableId="1255281293">
    <w:abstractNumId w:val="20"/>
  </w:num>
  <w:num w:numId="44" w16cid:durableId="212932741">
    <w:abstractNumId w:val="16"/>
  </w:num>
  <w:num w:numId="45" w16cid:durableId="780950702">
    <w:abstractNumId w:val="16"/>
  </w:num>
  <w:num w:numId="46" w16cid:durableId="1169325781">
    <w:abstractNumId w:val="9"/>
  </w:num>
  <w:num w:numId="47" w16cid:durableId="1552693363">
    <w:abstractNumId w:val="28"/>
  </w:num>
  <w:num w:numId="48" w16cid:durableId="968823744">
    <w:abstractNumId w:val="23"/>
  </w:num>
  <w:num w:numId="49" w16cid:durableId="1872953733">
    <w:abstractNumId w:val="3"/>
  </w:num>
  <w:num w:numId="50" w16cid:durableId="815217446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67"/>
    <w:rsid w:val="00002BCF"/>
    <w:rsid w:val="00003058"/>
    <w:rsid w:val="000066E6"/>
    <w:rsid w:val="00006781"/>
    <w:rsid w:val="00006DF7"/>
    <w:rsid w:val="00011810"/>
    <w:rsid w:val="0003445A"/>
    <w:rsid w:val="00034F0E"/>
    <w:rsid w:val="000358BC"/>
    <w:rsid w:val="000379BD"/>
    <w:rsid w:val="00046F93"/>
    <w:rsid w:val="000500C9"/>
    <w:rsid w:val="00051850"/>
    <w:rsid w:val="00053CF5"/>
    <w:rsid w:val="00060224"/>
    <w:rsid w:val="00065DEE"/>
    <w:rsid w:val="00066DF5"/>
    <w:rsid w:val="00071D62"/>
    <w:rsid w:val="00073C04"/>
    <w:rsid w:val="0007478B"/>
    <w:rsid w:val="00075BE8"/>
    <w:rsid w:val="00077B61"/>
    <w:rsid w:val="000851FF"/>
    <w:rsid w:val="00086FD4"/>
    <w:rsid w:val="000928BF"/>
    <w:rsid w:val="00092D0C"/>
    <w:rsid w:val="00094FA7"/>
    <w:rsid w:val="000A1DC1"/>
    <w:rsid w:val="000A3B91"/>
    <w:rsid w:val="000A4BD8"/>
    <w:rsid w:val="000C0E2E"/>
    <w:rsid w:val="000C5921"/>
    <w:rsid w:val="000C69ED"/>
    <w:rsid w:val="000C73D1"/>
    <w:rsid w:val="000D17FE"/>
    <w:rsid w:val="000D52AD"/>
    <w:rsid w:val="000E7C83"/>
    <w:rsid w:val="000F5608"/>
    <w:rsid w:val="000F762F"/>
    <w:rsid w:val="00101F02"/>
    <w:rsid w:val="001045A1"/>
    <w:rsid w:val="00105D34"/>
    <w:rsid w:val="00111003"/>
    <w:rsid w:val="00111517"/>
    <w:rsid w:val="001126D0"/>
    <w:rsid w:val="0011412D"/>
    <w:rsid w:val="00115A7F"/>
    <w:rsid w:val="001216F6"/>
    <w:rsid w:val="00121DC0"/>
    <w:rsid w:val="0012481A"/>
    <w:rsid w:val="00124F05"/>
    <w:rsid w:val="00127110"/>
    <w:rsid w:val="0016010E"/>
    <w:rsid w:val="0016336F"/>
    <w:rsid w:val="00174BC3"/>
    <w:rsid w:val="00176C66"/>
    <w:rsid w:val="00186ADB"/>
    <w:rsid w:val="00197417"/>
    <w:rsid w:val="001A1D14"/>
    <w:rsid w:val="001A24BB"/>
    <w:rsid w:val="001A565A"/>
    <w:rsid w:val="001A576D"/>
    <w:rsid w:val="001B08E1"/>
    <w:rsid w:val="001B28C7"/>
    <w:rsid w:val="001B5FA8"/>
    <w:rsid w:val="001B6745"/>
    <w:rsid w:val="001B7C48"/>
    <w:rsid w:val="001C4C44"/>
    <w:rsid w:val="001C60BB"/>
    <w:rsid w:val="001C7AA9"/>
    <w:rsid w:val="001D7715"/>
    <w:rsid w:val="001E51CF"/>
    <w:rsid w:val="001E6972"/>
    <w:rsid w:val="001F0E2C"/>
    <w:rsid w:val="00205DEA"/>
    <w:rsid w:val="00206CB2"/>
    <w:rsid w:val="00213378"/>
    <w:rsid w:val="00220654"/>
    <w:rsid w:val="0023251A"/>
    <w:rsid w:val="00236DD8"/>
    <w:rsid w:val="00237084"/>
    <w:rsid w:val="00242421"/>
    <w:rsid w:val="00244F7B"/>
    <w:rsid w:val="00255675"/>
    <w:rsid w:val="00262E41"/>
    <w:rsid w:val="00270D00"/>
    <w:rsid w:val="00271A6B"/>
    <w:rsid w:val="002730EB"/>
    <w:rsid w:val="002731E3"/>
    <w:rsid w:val="002754B0"/>
    <w:rsid w:val="00280EA7"/>
    <w:rsid w:val="00282A70"/>
    <w:rsid w:val="002838FB"/>
    <w:rsid w:val="00290328"/>
    <w:rsid w:val="00293506"/>
    <w:rsid w:val="002A0438"/>
    <w:rsid w:val="002A3085"/>
    <w:rsid w:val="002A77F9"/>
    <w:rsid w:val="002B2D19"/>
    <w:rsid w:val="002B2F06"/>
    <w:rsid w:val="002B5A15"/>
    <w:rsid w:val="002B5F5A"/>
    <w:rsid w:val="002B6962"/>
    <w:rsid w:val="002C22B6"/>
    <w:rsid w:val="002D25AF"/>
    <w:rsid w:val="002D2971"/>
    <w:rsid w:val="002D2FA0"/>
    <w:rsid w:val="002D440E"/>
    <w:rsid w:val="002D6599"/>
    <w:rsid w:val="002E1C5A"/>
    <w:rsid w:val="002E55E2"/>
    <w:rsid w:val="002F3C20"/>
    <w:rsid w:val="00305914"/>
    <w:rsid w:val="00312FB2"/>
    <w:rsid w:val="00315EE2"/>
    <w:rsid w:val="00317FEE"/>
    <w:rsid w:val="00321F4E"/>
    <w:rsid w:val="003257A6"/>
    <w:rsid w:val="00325C38"/>
    <w:rsid w:val="00331582"/>
    <w:rsid w:val="003344F2"/>
    <w:rsid w:val="003442FA"/>
    <w:rsid w:val="0034549E"/>
    <w:rsid w:val="00347FB4"/>
    <w:rsid w:val="00350D42"/>
    <w:rsid w:val="003650D2"/>
    <w:rsid w:val="0037189B"/>
    <w:rsid w:val="00371C30"/>
    <w:rsid w:val="00371DC6"/>
    <w:rsid w:val="00373C34"/>
    <w:rsid w:val="00380C74"/>
    <w:rsid w:val="0039773F"/>
    <w:rsid w:val="003A08F5"/>
    <w:rsid w:val="003A4218"/>
    <w:rsid w:val="003A463D"/>
    <w:rsid w:val="003A5DE6"/>
    <w:rsid w:val="003B29D9"/>
    <w:rsid w:val="003B48EF"/>
    <w:rsid w:val="003B6913"/>
    <w:rsid w:val="003B6F75"/>
    <w:rsid w:val="003C0A49"/>
    <w:rsid w:val="003C0A4F"/>
    <w:rsid w:val="003C5624"/>
    <w:rsid w:val="003C5DE5"/>
    <w:rsid w:val="003C6AF4"/>
    <w:rsid w:val="003D2D7A"/>
    <w:rsid w:val="003E0399"/>
    <w:rsid w:val="003E1525"/>
    <w:rsid w:val="003E287E"/>
    <w:rsid w:val="003E5442"/>
    <w:rsid w:val="003E6FCB"/>
    <w:rsid w:val="003F31CA"/>
    <w:rsid w:val="003F3CB0"/>
    <w:rsid w:val="003F6B14"/>
    <w:rsid w:val="003F7EB6"/>
    <w:rsid w:val="004005AD"/>
    <w:rsid w:val="00400D10"/>
    <w:rsid w:val="00401096"/>
    <w:rsid w:val="00402212"/>
    <w:rsid w:val="00403B42"/>
    <w:rsid w:val="0041609D"/>
    <w:rsid w:val="0042173A"/>
    <w:rsid w:val="00422D5D"/>
    <w:rsid w:val="00423295"/>
    <w:rsid w:val="00425796"/>
    <w:rsid w:val="00431052"/>
    <w:rsid w:val="00446A79"/>
    <w:rsid w:val="00446E1C"/>
    <w:rsid w:val="0046127D"/>
    <w:rsid w:val="004628E4"/>
    <w:rsid w:val="00465512"/>
    <w:rsid w:val="00470E20"/>
    <w:rsid w:val="004710ED"/>
    <w:rsid w:val="004758D8"/>
    <w:rsid w:val="00482E14"/>
    <w:rsid w:val="00483C63"/>
    <w:rsid w:val="0048780C"/>
    <w:rsid w:val="00496045"/>
    <w:rsid w:val="00497F94"/>
    <w:rsid w:val="004A1396"/>
    <w:rsid w:val="004A250F"/>
    <w:rsid w:val="004B3AAF"/>
    <w:rsid w:val="004B3F77"/>
    <w:rsid w:val="004B7479"/>
    <w:rsid w:val="004B7A85"/>
    <w:rsid w:val="004C2719"/>
    <w:rsid w:val="004C51D8"/>
    <w:rsid w:val="004C6EC1"/>
    <w:rsid w:val="004C7E9C"/>
    <w:rsid w:val="004D4AA9"/>
    <w:rsid w:val="004D76F8"/>
    <w:rsid w:val="004E2ED9"/>
    <w:rsid w:val="004E396A"/>
    <w:rsid w:val="004E65C8"/>
    <w:rsid w:val="004E6624"/>
    <w:rsid w:val="004F7775"/>
    <w:rsid w:val="00500725"/>
    <w:rsid w:val="00505A4D"/>
    <w:rsid w:val="005166FF"/>
    <w:rsid w:val="00516E09"/>
    <w:rsid w:val="00520D02"/>
    <w:rsid w:val="0052312D"/>
    <w:rsid w:val="005319B5"/>
    <w:rsid w:val="00535653"/>
    <w:rsid w:val="00540C67"/>
    <w:rsid w:val="005430AC"/>
    <w:rsid w:val="005513B9"/>
    <w:rsid w:val="00551F20"/>
    <w:rsid w:val="00552337"/>
    <w:rsid w:val="005526AC"/>
    <w:rsid w:val="00565E06"/>
    <w:rsid w:val="005719A9"/>
    <w:rsid w:val="00573B16"/>
    <w:rsid w:val="005774B7"/>
    <w:rsid w:val="00577B05"/>
    <w:rsid w:val="0058213A"/>
    <w:rsid w:val="005900FF"/>
    <w:rsid w:val="00590333"/>
    <w:rsid w:val="00593894"/>
    <w:rsid w:val="00596927"/>
    <w:rsid w:val="005969B9"/>
    <w:rsid w:val="005A07DE"/>
    <w:rsid w:val="005A1CD5"/>
    <w:rsid w:val="005A4312"/>
    <w:rsid w:val="005A4A2D"/>
    <w:rsid w:val="005A6CE0"/>
    <w:rsid w:val="005A77E1"/>
    <w:rsid w:val="005B1F55"/>
    <w:rsid w:val="005B57CB"/>
    <w:rsid w:val="005B64CB"/>
    <w:rsid w:val="005B65F5"/>
    <w:rsid w:val="005C0557"/>
    <w:rsid w:val="005C7D8F"/>
    <w:rsid w:val="005D0790"/>
    <w:rsid w:val="005D2D53"/>
    <w:rsid w:val="005D6E95"/>
    <w:rsid w:val="005D7DFE"/>
    <w:rsid w:val="005E11BF"/>
    <w:rsid w:val="005E5522"/>
    <w:rsid w:val="005F191C"/>
    <w:rsid w:val="005F2512"/>
    <w:rsid w:val="005F2CA0"/>
    <w:rsid w:val="005F6EB4"/>
    <w:rsid w:val="005F6EF4"/>
    <w:rsid w:val="00611E8F"/>
    <w:rsid w:val="00620F03"/>
    <w:rsid w:val="0063140F"/>
    <w:rsid w:val="0063268C"/>
    <w:rsid w:val="00632916"/>
    <w:rsid w:val="00636710"/>
    <w:rsid w:val="0063677F"/>
    <w:rsid w:val="00637933"/>
    <w:rsid w:val="006424F7"/>
    <w:rsid w:val="006428B6"/>
    <w:rsid w:val="006452C0"/>
    <w:rsid w:val="006457EF"/>
    <w:rsid w:val="00645F8E"/>
    <w:rsid w:val="00646428"/>
    <w:rsid w:val="006513FC"/>
    <w:rsid w:val="00661471"/>
    <w:rsid w:val="006640CD"/>
    <w:rsid w:val="00664AC3"/>
    <w:rsid w:val="00665E5F"/>
    <w:rsid w:val="00671824"/>
    <w:rsid w:val="006722F5"/>
    <w:rsid w:val="0067676E"/>
    <w:rsid w:val="00683A60"/>
    <w:rsid w:val="006857C8"/>
    <w:rsid w:val="006943CA"/>
    <w:rsid w:val="00697B68"/>
    <w:rsid w:val="006A154D"/>
    <w:rsid w:val="006B2932"/>
    <w:rsid w:val="006B2EC5"/>
    <w:rsid w:val="006B4DDC"/>
    <w:rsid w:val="006C0CDE"/>
    <w:rsid w:val="006C4775"/>
    <w:rsid w:val="006C49FB"/>
    <w:rsid w:val="006D0CA6"/>
    <w:rsid w:val="006D3D40"/>
    <w:rsid w:val="006D5CEA"/>
    <w:rsid w:val="006D7272"/>
    <w:rsid w:val="006E65DE"/>
    <w:rsid w:val="006F0B93"/>
    <w:rsid w:val="006F38C9"/>
    <w:rsid w:val="006F728D"/>
    <w:rsid w:val="00700DD8"/>
    <w:rsid w:val="00701229"/>
    <w:rsid w:val="00701FA8"/>
    <w:rsid w:val="00710594"/>
    <w:rsid w:val="00710757"/>
    <w:rsid w:val="007163DF"/>
    <w:rsid w:val="00720583"/>
    <w:rsid w:val="00720F29"/>
    <w:rsid w:val="00721CF0"/>
    <w:rsid w:val="00725E04"/>
    <w:rsid w:val="00727638"/>
    <w:rsid w:val="007309E8"/>
    <w:rsid w:val="00733D60"/>
    <w:rsid w:val="00735E02"/>
    <w:rsid w:val="00736892"/>
    <w:rsid w:val="0074049D"/>
    <w:rsid w:val="00740C75"/>
    <w:rsid w:val="0074363E"/>
    <w:rsid w:val="00743995"/>
    <w:rsid w:val="00743EF4"/>
    <w:rsid w:val="00750B59"/>
    <w:rsid w:val="007543A8"/>
    <w:rsid w:val="0075449C"/>
    <w:rsid w:val="00754874"/>
    <w:rsid w:val="0075540E"/>
    <w:rsid w:val="00757937"/>
    <w:rsid w:val="007607DF"/>
    <w:rsid w:val="0076645F"/>
    <w:rsid w:val="00767190"/>
    <w:rsid w:val="007738D8"/>
    <w:rsid w:val="00774516"/>
    <w:rsid w:val="00775D34"/>
    <w:rsid w:val="007806B4"/>
    <w:rsid w:val="00781954"/>
    <w:rsid w:val="00790147"/>
    <w:rsid w:val="00791D19"/>
    <w:rsid w:val="00795276"/>
    <w:rsid w:val="007A4AD7"/>
    <w:rsid w:val="007A7A88"/>
    <w:rsid w:val="007A7D66"/>
    <w:rsid w:val="007B444B"/>
    <w:rsid w:val="007B4C3A"/>
    <w:rsid w:val="007B5F9E"/>
    <w:rsid w:val="007B7C76"/>
    <w:rsid w:val="007D34BF"/>
    <w:rsid w:val="007D5829"/>
    <w:rsid w:val="007E3C20"/>
    <w:rsid w:val="007E4C2D"/>
    <w:rsid w:val="007F0CFF"/>
    <w:rsid w:val="007F1279"/>
    <w:rsid w:val="007F2827"/>
    <w:rsid w:val="007F2C64"/>
    <w:rsid w:val="0080102B"/>
    <w:rsid w:val="00802648"/>
    <w:rsid w:val="00807969"/>
    <w:rsid w:val="008105B5"/>
    <w:rsid w:val="0081169B"/>
    <w:rsid w:val="0081266D"/>
    <w:rsid w:val="00813BD9"/>
    <w:rsid w:val="00814411"/>
    <w:rsid w:val="0082008D"/>
    <w:rsid w:val="00820AD7"/>
    <w:rsid w:val="00821A5C"/>
    <w:rsid w:val="00822F18"/>
    <w:rsid w:val="00822F52"/>
    <w:rsid w:val="00826FD8"/>
    <w:rsid w:val="00830AE6"/>
    <w:rsid w:val="00834B70"/>
    <w:rsid w:val="0084379A"/>
    <w:rsid w:val="00844B84"/>
    <w:rsid w:val="008453E0"/>
    <w:rsid w:val="00845C8D"/>
    <w:rsid w:val="00846C94"/>
    <w:rsid w:val="00847772"/>
    <w:rsid w:val="0085031C"/>
    <w:rsid w:val="0085761E"/>
    <w:rsid w:val="008576BD"/>
    <w:rsid w:val="00863BB6"/>
    <w:rsid w:val="00872253"/>
    <w:rsid w:val="00877C84"/>
    <w:rsid w:val="008875B8"/>
    <w:rsid w:val="008949B1"/>
    <w:rsid w:val="00894A9C"/>
    <w:rsid w:val="008A1F89"/>
    <w:rsid w:val="008A5401"/>
    <w:rsid w:val="008A6676"/>
    <w:rsid w:val="008B0FA4"/>
    <w:rsid w:val="008B3420"/>
    <w:rsid w:val="008B372A"/>
    <w:rsid w:val="008B59E5"/>
    <w:rsid w:val="008C2101"/>
    <w:rsid w:val="008C4A88"/>
    <w:rsid w:val="008D3C2D"/>
    <w:rsid w:val="008D4425"/>
    <w:rsid w:val="008D7677"/>
    <w:rsid w:val="008D7B0B"/>
    <w:rsid w:val="008E344F"/>
    <w:rsid w:val="008E3D26"/>
    <w:rsid w:val="008E4FE4"/>
    <w:rsid w:val="008E634B"/>
    <w:rsid w:val="008F1E55"/>
    <w:rsid w:val="008F3A1E"/>
    <w:rsid w:val="008F4A4C"/>
    <w:rsid w:val="008F6419"/>
    <w:rsid w:val="008F791F"/>
    <w:rsid w:val="00902178"/>
    <w:rsid w:val="009045CF"/>
    <w:rsid w:val="00911713"/>
    <w:rsid w:val="00911B32"/>
    <w:rsid w:val="00911DE3"/>
    <w:rsid w:val="00912495"/>
    <w:rsid w:val="0091641E"/>
    <w:rsid w:val="00920C6D"/>
    <w:rsid w:val="00921258"/>
    <w:rsid w:val="00923B95"/>
    <w:rsid w:val="009254C1"/>
    <w:rsid w:val="00926010"/>
    <w:rsid w:val="009265B3"/>
    <w:rsid w:val="00927451"/>
    <w:rsid w:val="00927522"/>
    <w:rsid w:val="00930C0F"/>
    <w:rsid w:val="00931030"/>
    <w:rsid w:val="00931CD7"/>
    <w:rsid w:val="00933D59"/>
    <w:rsid w:val="00935C8C"/>
    <w:rsid w:val="00936947"/>
    <w:rsid w:val="00946679"/>
    <w:rsid w:val="009503A7"/>
    <w:rsid w:val="00950A5A"/>
    <w:rsid w:val="0095419C"/>
    <w:rsid w:val="00967D68"/>
    <w:rsid w:val="00971F47"/>
    <w:rsid w:val="00973778"/>
    <w:rsid w:val="00981271"/>
    <w:rsid w:val="00990FC9"/>
    <w:rsid w:val="009944DF"/>
    <w:rsid w:val="00995282"/>
    <w:rsid w:val="009A30C9"/>
    <w:rsid w:val="009A4B66"/>
    <w:rsid w:val="009A6623"/>
    <w:rsid w:val="009A7423"/>
    <w:rsid w:val="009B40C7"/>
    <w:rsid w:val="009B729F"/>
    <w:rsid w:val="009C059B"/>
    <w:rsid w:val="009C369D"/>
    <w:rsid w:val="009D100E"/>
    <w:rsid w:val="009D2435"/>
    <w:rsid w:val="009E0F24"/>
    <w:rsid w:val="009E22FA"/>
    <w:rsid w:val="009F07C0"/>
    <w:rsid w:val="00A01C13"/>
    <w:rsid w:val="00A06B92"/>
    <w:rsid w:val="00A1090A"/>
    <w:rsid w:val="00A14D53"/>
    <w:rsid w:val="00A17522"/>
    <w:rsid w:val="00A20549"/>
    <w:rsid w:val="00A20DA5"/>
    <w:rsid w:val="00A25F9A"/>
    <w:rsid w:val="00A27880"/>
    <w:rsid w:val="00A30B21"/>
    <w:rsid w:val="00A32FB7"/>
    <w:rsid w:val="00A35115"/>
    <w:rsid w:val="00A365DD"/>
    <w:rsid w:val="00A42FDA"/>
    <w:rsid w:val="00A44986"/>
    <w:rsid w:val="00A45293"/>
    <w:rsid w:val="00A45C10"/>
    <w:rsid w:val="00A46004"/>
    <w:rsid w:val="00A522AC"/>
    <w:rsid w:val="00A5268E"/>
    <w:rsid w:val="00A64817"/>
    <w:rsid w:val="00A673CE"/>
    <w:rsid w:val="00A7016A"/>
    <w:rsid w:val="00A725A4"/>
    <w:rsid w:val="00A915CB"/>
    <w:rsid w:val="00A934A3"/>
    <w:rsid w:val="00AA510E"/>
    <w:rsid w:val="00AB11F2"/>
    <w:rsid w:val="00AB2611"/>
    <w:rsid w:val="00AB6A5D"/>
    <w:rsid w:val="00AD16E4"/>
    <w:rsid w:val="00AD5D38"/>
    <w:rsid w:val="00AD7B93"/>
    <w:rsid w:val="00AE2EFF"/>
    <w:rsid w:val="00AE35FC"/>
    <w:rsid w:val="00AF6D67"/>
    <w:rsid w:val="00B02189"/>
    <w:rsid w:val="00B05CE4"/>
    <w:rsid w:val="00B210CD"/>
    <w:rsid w:val="00B225FA"/>
    <w:rsid w:val="00B24611"/>
    <w:rsid w:val="00B322A3"/>
    <w:rsid w:val="00B32C6E"/>
    <w:rsid w:val="00B33BC8"/>
    <w:rsid w:val="00B4107B"/>
    <w:rsid w:val="00B572AD"/>
    <w:rsid w:val="00B572B8"/>
    <w:rsid w:val="00B618FD"/>
    <w:rsid w:val="00B65BD6"/>
    <w:rsid w:val="00B6736C"/>
    <w:rsid w:val="00B675AB"/>
    <w:rsid w:val="00B96627"/>
    <w:rsid w:val="00B97806"/>
    <w:rsid w:val="00BC5254"/>
    <w:rsid w:val="00BC6562"/>
    <w:rsid w:val="00BC6872"/>
    <w:rsid w:val="00BD1AC3"/>
    <w:rsid w:val="00BD26EF"/>
    <w:rsid w:val="00BD6C4C"/>
    <w:rsid w:val="00BE1740"/>
    <w:rsid w:val="00BE1A16"/>
    <w:rsid w:val="00BE5D01"/>
    <w:rsid w:val="00BE6BE8"/>
    <w:rsid w:val="00BF04BD"/>
    <w:rsid w:val="00BF16E2"/>
    <w:rsid w:val="00BF44ED"/>
    <w:rsid w:val="00BF7963"/>
    <w:rsid w:val="00C04763"/>
    <w:rsid w:val="00C057E1"/>
    <w:rsid w:val="00C06299"/>
    <w:rsid w:val="00C14AA8"/>
    <w:rsid w:val="00C1595A"/>
    <w:rsid w:val="00C1740A"/>
    <w:rsid w:val="00C175DC"/>
    <w:rsid w:val="00C17A1E"/>
    <w:rsid w:val="00C23409"/>
    <w:rsid w:val="00C26C62"/>
    <w:rsid w:val="00C31B9A"/>
    <w:rsid w:val="00C43C22"/>
    <w:rsid w:val="00C44139"/>
    <w:rsid w:val="00C51289"/>
    <w:rsid w:val="00C63865"/>
    <w:rsid w:val="00C76E11"/>
    <w:rsid w:val="00C8103F"/>
    <w:rsid w:val="00C81165"/>
    <w:rsid w:val="00C83231"/>
    <w:rsid w:val="00C84597"/>
    <w:rsid w:val="00C85977"/>
    <w:rsid w:val="00C85AE4"/>
    <w:rsid w:val="00C90547"/>
    <w:rsid w:val="00C91844"/>
    <w:rsid w:val="00C92B67"/>
    <w:rsid w:val="00C936EC"/>
    <w:rsid w:val="00C94EE9"/>
    <w:rsid w:val="00CA249B"/>
    <w:rsid w:val="00CA2CFB"/>
    <w:rsid w:val="00CA6818"/>
    <w:rsid w:val="00CB3B68"/>
    <w:rsid w:val="00CB5E95"/>
    <w:rsid w:val="00CB6DB2"/>
    <w:rsid w:val="00CC00A8"/>
    <w:rsid w:val="00CC17C9"/>
    <w:rsid w:val="00CC6FA6"/>
    <w:rsid w:val="00CD27A0"/>
    <w:rsid w:val="00CD5593"/>
    <w:rsid w:val="00CE6902"/>
    <w:rsid w:val="00CE6A82"/>
    <w:rsid w:val="00CF24A7"/>
    <w:rsid w:val="00CF47D6"/>
    <w:rsid w:val="00CF487F"/>
    <w:rsid w:val="00CF6B5F"/>
    <w:rsid w:val="00D01291"/>
    <w:rsid w:val="00D02A26"/>
    <w:rsid w:val="00D045DF"/>
    <w:rsid w:val="00D045EF"/>
    <w:rsid w:val="00D05C7E"/>
    <w:rsid w:val="00D07DC7"/>
    <w:rsid w:val="00D07E36"/>
    <w:rsid w:val="00D07F44"/>
    <w:rsid w:val="00D13992"/>
    <w:rsid w:val="00D15AFF"/>
    <w:rsid w:val="00D15B5F"/>
    <w:rsid w:val="00D1651C"/>
    <w:rsid w:val="00D17983"/>
    <w:rsid w:val="00D17C27"/>
    <w:rsid w:val="00D17D6B"/>
    <w:rsid w:val="00D27F5D"/>
    <w:rsid w:val="00D324EE"/>
    <w:rsid w:val="00D335FE"/>
    <w:rsid w:val="00D338C3"/>
    <w:rsid w:val="00D35F41"/>
    <w:rsid w:val="00D45106"/>
    <w:rsid w:val="00D5301E"/>
    <w:rsid w:val="00D701E3"/>
    <w:rsid w:val="00D705B6"/>
    <w:rsid w:val="00D74D0A"/>
    <w:rsid w:val="00D8087A"/>
    <w:rsid w:val="00D817E3"/>
    <w:rsid w:val="00D84C0C"/>
    <w:rsid w:val="00D85FDB"/>
    <w:rsid w:val="00D860DC"/>
    <w:rsid w:val="00D9244F"/>
    <w:rsid w:val="00D95485"/>
    <w:rsid w:val="00D96495"/>
    <w:rsid w:val="00DA1E05"/>
    <w:rsid w:val="00DA563B"/>
    <w:rsid w:val="00DA7664"/>
    <w:rsid w:val="00DB063E"/>
    <w:rsid w:val="00DB4C25"/>
    <w:rsid w:val="00DB4E09"/>
    <w:rsid w:val="00DB6AB7"/>
    <w:rsid w:val="00DC07BC"/>
    <w:rsid w:val="00DC1469"/>
    <w:rsid w:val="00DC67FA"/>
    <w:rsid w:val="00DD11FF"/>
    <w:rsid w:val="00DD1290"/>
    <w:rsid w:val="00DD1AE2"/>
    <w:rsid w:val="00DD3C7C"/>
    <w:rsid w:val="00DE03A0"/>
    <w:rsid w:val="00DE448E"/>
    <w:rsid w:val="00DE5DA2"/>
    <w:rsid w:val="00DE668B"/>
    <w:rsid w:val="00DE6C7B"/>
    <w:rsid w:val="00E0331B"/>
    <w:rsid w:val="00E05800"/>
    <w:rsid w:val="00E062AB"/>
    <w:rsid w:val="00E11FE3"/>
    <w:rsid w:val="00E12035"/>
    <w:rsid w:val="00E13595"/>
    <w:rsid w:val="00E17709"/>
    <w:rsid w:val="00E1786E"/>
    <w:rsid w:val="00E21AE7"/>
    <w:rsid w:val="00E22F18"/>
    <w:rsid w:val="00E23BD7"/>
    <w:rsid w:val="00E26469"/>
    <w:rsid w:val="00E2781A"/>
    <w:rsid w:val="00E3059E"/>
    <w:rsid w:val="00E32965"/>
    <w:rsid w:val="00E34F86"/>
    <w:rsid w:val="00E37988"/>
    <w:rsid w:val="00E37DE4"/>
    <w:rsid w:val="00E37F1C"/>
    <w:rsid w:val="00E41BF5"/>
    <w:rsid w:val="00E42C8B"/>
    <w:rsid w:val="00E46F0A"/>
    <w:rsid w:val="00E50543"/>
    <w:rsid w:val="00E544BF"/>
    <w:rsid w:val="00E5544D"/>
    <w:rsid w:val="00E56259"/>
    <w:rsid w:val="00E56363"/>
    <w:rsid w:val="00E5728F"/>
    <w:rsid w:val="00E5774C"/>
    <w:rsid w:val="00E57AF6"/>
    <w:rsid w:val="00E604C3"/>
    <w:rsid w:val="00E6164A"/>
    <w:rsid w:val="00E879C4"/>
    <w:rsid w:val="00E9197A"/>
    <w:rsid w:val="00E9451B"/>
    <w:rsid w:val="00E94989"/>
    <w:rsid w:val="00E95524"/>
    <w:rsid w:val="00EA21AB"/>
    <w:rsid w:val="00EA3084"/>
    <w:rsid w:val="00EA38CB"/>
    <w:rsid w:val="00EA4521"/>
    <w:rsid w:val="00EA5415"/>
    <w:rsid w:val="00EA5763"/>
    <w:rsid w:val="00EB289A"/>
    <w:rsid w:val="00EB3F8B"/>
    <w:rsid w:val="00EB432A"/>
    <w:rsid w:val="00EC0484"/>
    <w:rsid w:val="00EC1F82"/>
    <w:rsid w:val="00EC72A6"/>
    <w:rsid w:val="00ED5F1E"/>
    <w:rsid w:val="00EE0632"/>
    <w:rsid w:val="00EE25D3"/>
    <w:rsid w:val="00EE5B38"/>
    <w:rsid w:val="00EF58B5"/>
    <w:rsid w:val="00EF7A94"/>
    <w:rsid w:val="00F022F5"/>
    <w:rsid w:val="00F044D6"/>
    <w:rsid w:val="00F060C4"/>
    <w:rsid w:val="00F070C1"/>
    <w:rsid w:val="00F16275"/>
    <w:rsid w:val="00F16D57"/>
    <w:rsid w:val="00F2194B"/>
    <w:rsid w:val="00F238D6"/>
    <w:rsid w:val="00F23EEB"/>
    <w:rsid w:val="00F26AB6"/>
    <w:rsid w:val="00F30448"/>
    <w:rsid w:val="00F3223C"/>
    <w:rsid w:val="00F32DD3"/>
    <w:rsid w:val="00F36137"/>
    <w:rsid w:val="00F37E82"/>
    <w:rsid w:val="00F40C93"/>
    <w:rsid w:val="00F424BB"/>
    <w:rsid w:val="00F451F2"/>
    <w:rsid w:val="00F5073A"/>
    <w:rsid w:val="00F5153C"/>
    <w:rsid w:val="00F529E7"/>
    <w:rsid w:val="00F54823"/>
    <w:rsid w:val="00F57AC9"/>
    <w:rsid w:val="00F61A22"/>
    <w:rsid w:val="00F64BC1"/>
    <w:rsid w:val="00F65B42"/>
    <w:rsid w:val="00F720B3"/>
    <w:rsid w:val="00F738EF"/>
    <w:rsid w:val="00F775CC"/>
    <w:rsid w:val="00F8111A"/>
    <w:rsid w:val="00F81C47"/>
    <w:rsid w:val="00F83021"/>
    <w:rsid w:val="00F86A4B"/>
    <w:rsid w:val="00F90336"/>
    <w:rsid w:val="00F933AA"/>
    <w:rsid w:val="00FA0ECC"/>
    <w:rsid w:val="00FA3B8C"/>
    <w:rsid w:val="00FB3026"/>
    <w:rsid w:val="00FC1A09"/>
    <w:rsid w:val="00FC4DA5"/>
    <w:rsid w:val="00FC6703"/>
    <w:rsid w:val="00FC7E35"/>
    <w:rsid w:val="00FD2A90"/>
    <w:rsid w:val="00FD4C1E"/>
    <w:rsid w:val="00FE26D7"/>
    <w:rsid w:val="00FE2A3A"/>
    <w:rsid w:val="00FE311C"/>
    <w:rsid w:val="00FE4384"/>
    <w:rsid w:val="00FE6C42"/>
    <w:rsid w:val="00FF25F2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DE80C7"/>
  <w15:chartTrackingRefBased/>
  <w15:docId w15:val="{BFADBA07-3BB6-46DA-9ACF-4F765725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414142" w:themeColor="text1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qFormat="1"/>
    <w:lsdException w:name="heading 3" w:semiHidden="1" w:uiPriority="2" w:qFormat="1"/>
    <w:lsdException w:name="heading 4" w:semiHidden="1" w:uiPriority="2" w:qFormat="1"/>
    <w:lsdException w:name="heading 5" w:semiHidden="1" w:uiPriority="2"/>
    <w:lsdException w:name="heading 6" w:semiHidden="1" w:uiPriority="2"/>
    <w:lsdException w:name="heading 7" w:semiHidden="1" w:uiPriority="2"/>
    <w:lsdException w:name="heading 8" w:semiHidden="1" w:uiPriority="2"/>
    <w:lsdException w:name="heading 9" w:semiHidden="1" w:uiPriority="2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iPriority="0"/>
    <w:lsdException w:name="footnote text" w:semiHidden="1" w:uiPriority="8"/>
    <w:lsdException w:name="annotation text" w:semiHidden="1"/>
    <w:lsdException w:name="header" w:semiHidden="1"/>
    <w:lsdException w:name="footer" w:semiHidden="1" w:uiPriority="13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" w:qFormat="1"/>
    <w:lsdException w:name="List Number" w:semiHidden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"/>
    <w:lsdException w:name="List Bullet 3" w:semiHidden="1" w:uiPriority="1"/>
    <w:lsdException w:name="List Bullet 4" w:semiHidden="1" w:uiPriority="1"/>
    <w:lsdException w:name="List Bullet 5" w:semiHidden="1" w:uiPriority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3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4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1"/>
    <w:qFormat/>
    <w:rsid w:val="00540C67"/>
    <w:pPr>
      <w:jc w:val="both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4"/>
    <w:qFormat/>
    <w:rsid w:val="00540C67"/>
    <w:pPr>
      <w:widowControl w:val="0"/>
      <w:tabs>
        <w:tab w:val="center" w:pos="3528"/>
      </w:tabs>
      <w:autoSpaceDE w:val="0"/>
      <w:autoSpaceDN w:val="0"/>
      <w:adjustRightInd w:val="0"/>
      <w:ind w:right="68"/>
      <w:jc w:val="center"/>
      <w:outlineLvl w:val="0"/>
    </w:pPr>
  </w:style>
  <w:style w:type="paragraph" w:styleId="Heading2">
    <w:name w:val="heading 2"/>
    <w:basedOn w:val="CLAProNormal"/>
    <w:next w:val="Normal"/>
    <w:link w:val="Heading2Char"/>
    <w:uiPriority w:val="4"/>
    <w:qFormat/>
    <w:rsid w:val="00540C67"/>
    <w:pPr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4"/>
    <w:qFormat/>
    <w:rsid w:val="005430AC"/>
    <w:pPr>
      <w:widowControl w:val="0"/>
      <w:autoSpaceDE w:val="0"/>
      <w:autoSpaceDN w:val="0"/>
      <w:adjustRightInd w:val="0"/>
      <w:spacing w:after="240"/>
      <w:ind w:left="720" w:right="68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4"/>
    <w:qFormat/>
    <w:rsid w:val="003A5DE6"/>
    <w:pPr>
      <w:keepNext/>
      <w:keepLines/>
      <w:suppressAutoHyphens/>
      <w:outlineLvl w:val="3"/>
    </w:pPr>
    <w:rPr>
      <w:rFonts w:eastAsiaTheme="majorEastAsia" w:cs="Arial"/>
      <w:i/>
      <w:iCs/>
      <w:color w:val="2E334E"/>
    </w:rPr>
  </w:style>
  <w:style w:type="paragraph" w:styleId="Heading5">
    <w:name w:val="heading 5"/>
    <w:basedOn w:val="Normal"/>
    <w:next w:val="Normal"/>
    <w:link w:val="Heading5Char"/>
    <w:uiPriority w:val="4"/>
    <w:semiHidden/>
    <w:rsid w:val="003A5DE6"/>
    <w:pPr>
      <w:keepNext/>
      <w:keepLines/>
      <w:suppressAutoHyphens/>
      <w:outlineLvl w:val="4"/>
    </w:pPr>
    <w:rPr>
      <w:rFonts w:eastAsiaTheme="majorEastAsia" w:cs="Arial"/>
      <w:i/>
      <w:color w:val="2E334E"/>
    </w:rPr>
  </w:style>
  <w:style w:type="paragraph" w:styleId="Heading6">
    <w:name w:val="heading 6"/>
    <w:basedOn w:val="Normal"/>
    <w:next w:val="Normal"/>
    <w:link w:val="Heading6Char"/>
    <w:uiPriority w:val="4"/>
    <w:semiHidden/>
    <w:rsid w:val="003A5DE6"/>
    <w:pPr>
      <w:keepNext/>
      <w:keepLines/>
      <w:suppressAutoHyphens/>
      <w:outlineLvl w:val="5"/>
    </w:pPr>
    <w:rPr>
      <w:rFonts w:eastAsiaTheme="majorEastAsia" w:cs="Arial"/>
      <w:i/>
      <w:color w:val="2E334E"/>
    </w:rPr>
  </w:style>
  <w:style w:type="paragraph" w:styleId="Heading7">
    <w:name w:val="heading 7"/>
    <w:basedOn w:val="Normal"/>
    <w:next w:val="Normal"/>
    <w:link w:val="Heading7Char"/>
    <w:uiPriority w:val="4"/>
    <w:semiHidden/>
    <w:rsid w:val="003C0A4F"/>
    <w:pPr>
      <w:keepNext/>
      <w:keepLines/>
      <w:suppressAutoHyphens/>
      <w:outlineLvl w:val="6"/>
    </w:pPr>
    <w:rPr>
      <w:rFonts w:eastAsiaTheme="majorEastAsia" w:cs="Arial"/>
      <w:i/>
      <w:iCs/>
      <w:color w:val="2E334E"/>
    </w:rPr>
  </w:style>
  <w:style w:type="paragraph" w:styleId="Heading8">
    <w:name w:val="heading 8"/>
    <w:basedOn w:val="Normal"/>
    <w:next w:val="Normal"/>
    <w:link w:val="Heading8Char"/>
    <w:uiPriority w:val="4"/>
    <w:semiHidden/>
    <w:rsid w:val="008F4A4C"/>
    <w:pPr>
      <w:keepNext/>
      <w:keepLines/>
      <w:suppressAutoHyphens/>
      <w:outlineLvl w:val="7"/>
    </w:pPr>
    <w:rPr>
      <w:rFonts w:eastAsiaTheme="majorEastAsia" w:cs="Arial"/>
      <w:i/>
      <w:color w:val="2E334E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rsid w:val="008F4A4C"/>
    <w:pPr>
      <w:keepNext/>
      <w:keepLines/>
      <w:suppressAutoHyphens/>
      <w:outlineLvl w:val="8"/>
    </w:pPr>
    <w:rPr>
      <w:rFonts w:eastAsiaTheme="majorEastAsia" w:cs="Arial"/>
      <w:i/>
      <w:iCs/>
      <w:color w:val="2E334E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2E334E" w:themeColor="accent1"/>
        <w:left w:val="single" w:sz="2" w:space="10" w:color="2E334E" w:themeColor="accent1"/>
        <w:bottom w:val="single" w:sz="2" w:space="10" w:color="2E334E" w:themeColor="accent1"/>
        <w:right w:val="single" w:sz="2" w:space="10" w:color="2E334E" w:themeColor="accent1"/>
      </w:pBdr>
      <w:ind w:left="1152" w:right="1152"/>
    </w:pPr>
    <w:rPr>
      <w:rFonts w:eastAsiaTheme="minorEastAsia" w:cs="Arial"/>
      <w:i/>
      <w:iCs/>
      <w:color w:val="2E334E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  <w:rPr>
      <w:lang w:val="en-US"/>
    </w:rPr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  <w:rPr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  <w:rPr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  <w:lang w:val="en-US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  <w:lang w:val="en-US"/>
    </w:rPr>
  </w:style>
  <w:style w:type="paragraph" w:styleId="Caption">
    <w:name w:val="caption"/>
    <w:basedOn w:val="Normal"/>
    <w:next w:val="Normal"/>
    <w:uiPriority w:val="99"/>
    <w:semiHidden/>
    <w:rsid w:val="00FD2A90"/>
    <w:pPr>
      <w:spacing w:after="200" w:line="200" w:lineRule="atLeast"/>
    </w:pPr>
    <w:rPr>
      <w:i/>
      <w:iC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  <w:rPr>
      <w:lang w:val="en-US"/>
    </w:rPr>
  </w:style>
  <w:style w:type="table" w:styleId="ColorfulGrid">
    <w:name w:val="Colorful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</w:rPr>
      <w:tblPr/>
      <w:tcPr>
        <w:shd w:val="clear" w:color="auto" w:fill="B2B2B3" w:themeFill="tex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B2B2B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03031" w:themeFill="text1" w:themeFillShade="BF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</w:rPr>
      <w:tblPr/>
      <w:tcPr>
        <w:shd w:val="clear" w:color="auto" w:fill="9DA3C5" w:themeFill="accent1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1" w:themeFillShade="BF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</w:rPr>
      <w:tblPr/>
      <w:tcPr>
        <w:shd w:val="clear" w:color="auto" w:fill="CAEDED" w:themeFill="accent2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CAED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FBABC" w:themeFill="accent2" w:themeFillShade="BF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</w:rPr>
      <w:tblPr/>
      <w:tcPr>
        <w:shd w:val="clear" w:color="auto" w:fill="F3F5C2" w:themeFill="accent3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3F5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1DA21" w:themeFill="accent3" w:themeFillShade="BF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</w:rPr>
      <w:tblPr/>
      <w:tcPr>
        <w:shd w:val="clear" w:color="auto" w:fill="F8B9B2" w:themeFill="accent4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8B9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F2612" w:themeFill="accent4" w:themeFillShade="BF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</w:rPr>
      <w:tblPr/>
      <w:tcPr>
        <w:shd w:val="clear" w:color="auto" w:fill="FDE7BC" w:themeFill="accent5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FDE7B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9A706" w:themeFill="accent5" w:themeFillShade="BF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</w:rPr>
      <w:tblPr/>
      <w:tcPr>
        <w:shd w:val="clear" w:color="auto" w:fill="9DA3C5" w:themeFill="accent6" w:themeFillTint="66"/>
      </w:tcPr>
    </w:tblStylePr>
    <w:tblStylePr w:type="lastRow">
      <w:rPr>
        <w:b/>
        <w:bCs/>
        <w:color w:val="414142" w:themeColor="text1"/>
      </w:rPr>
      <w:tblPr/>
      <w:tcPr>
        <w:shd w:val="clear" w:color="auto" w:fill="9DA3C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2263A" w:themeFill="accent6" w:themeFillShade="BF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2F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C0C2" w:themeFill="accent2" w:themeFillShade="CC"/>
      </w:tcPr>
    </w:tblStylePr>
    <w:tblStylePr w:type="lastRow">
      <w:rPr>
        <w:b/>
        <w:bCs/>
        <w:color w:val="4AC0C2" w:themeColor="accent2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CFCE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2913" w:themeFill="accent4" w:themeFillShade="CC"/>
      </w:tcPr>
    </w:tblStylePr>
    <w:tblStylePr w:type="lastRow">
      <w:rPr>
        <w:b/>
        <w:bCs/>
        <w:color w:val="DD2913" w:themeColor="accent4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DEDE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6DF2D" w:themeFill="accent3" w:themeFillShade="CC"/>
      </w:tcPr>
    </w:tblStylePr>
    <w:tblStylePr w:type="lastRow">
      <w:rPr>
        <w:b/>
        <w:bCs/>
        <w:color w:val="D6DF2D" w:themeColor="accent3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FEF9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4283E" w:themeFill="accent6" w:themeFillShade="CC"/>
      </w:tcPr>
    </w:tblStylePr>
    <w:tblStylePr w:type="lastRow">
      <w:rPr>
        <w:b/>
        <w:bCs/>
        <w:color w:val="24283E" w:themeColor="accent6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tblPr>
      <w:tblStyleRowBandSize w:val="1"/>
      <w:tblStyleColBandSize w:val="1"/>
    </w:tblPr>
    <w:tcPr>
      <w:shd w:val="clear" w:color="auto" w:fill="E7E8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9AD17" w:themeFill="accent5" w:themeFillShade="CC"/>
      </w:tcPr>
    </w:tblStylePr>
    <w:tblStylePr w:type="lastRow">
      <w:rPr>
        <w:b/>
        <w:bCs/>
        <w:color w:val="F9AD17" w:themeColor="accent5" w:themeShade="CC"/>
      </w:rPr>
      <w:tblPr/>
      <w:tcPr>
        <w:tcBorders>
          <w:top w:val="single" w:sz="12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2727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2727" w:themeColor="text1" w:themeShade="99"/>
          <w:insideV w:val="nil"/>
        </w:tcBorders>
        <w:shd w:val="clear" w:color="auto" w:fill="272727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9F9FA1" w:themeFill="tex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1" w:themeShade="99"/>
          <w:insideV w:val="nil"/>
        </w:tcBorders>
        <w:shd w:val="clear" w:color="auto" w:fill="1B1E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1" w:themeFillShade="99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868DB7" w:themeFill="accent1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959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9596" w:themeColor="accent2" w:themeShade="99"/>
          <w:insideV w:val="nil"/>
        </w:tcBorders>
        <w:shd w:val="clear" w:color="auto" w:fill="33959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9596" w:themeFill="accent2" w:themeFillShade="99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BEE8E9" w:themeFill="accent2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E5340" w:themeColor="accent4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AE1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AE1A" w:themeColor="accent3" w:themeShade="99"/>
          <w:insideV w:val="nil"/>
        </w:tcBorders>
        <w:shd w:val="clear" w:color="auto" w:fill="A7AE1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E1A" w:themeFill="accent3" w:themeFillShade="99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E2E868" w:themeColor="accent3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61E0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61E0F" w:themeColor="accent4" w:themeShade="99"/>
          <w:insideV w:val="nil"/>
        </w:tcBorders>
        <w:shd w:val="clear" w:color="auto" w:fill="A61E0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1E0F" w:themeFill="accent4" w:themeFillShade="99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6A99F" w:themeFill="accent4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2E334E" w:themeColor="accent6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785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78505" w:themeColor="accent5" w:themeShade="99"/>
          <w:insideV w:val="nil"/>
        </w:tcBorders>
        <w:shd w:val="clear" w:color="auto" w:fill="C785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8505" w:themeFill="accent5" w:themeFillShade="99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1AC" w:themeFill="accent5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24" w:space="0" w:color="FBC55A" w:themeColor="accent5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8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B1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B1E2E" w:themeColor="accent6" w:themeShade="99"/>
          <w:insideV w:val="nil"/>
        </w:tcBorders>
        <w:shd w:val="clear" w:color="auto" w:fill="1B1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1E2E" w:themeFill="accent6" w:themeFillShade="99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868DB7" w:themeFill="accent6" w:themeFillTint="7F"/>
      </w:tcPr>
    </w:tblStylePr>
    <w:tblStylePr w:type="neCell">
      <w:rPr>
        <w:color w:val="414142" w:themeColor="text1"/>
      </w:rPr>
    </w:tblStylePr>
    <w:tblStylePr w:type="nwCell">
      <w:rPr>
        <w:color w:val="414142" w:themeColor="text1"/>
      </w:rPr>
    </w:tblStylePr>
  </w:style>
  <w:style w:type="character" w:styleId="CommentReference">
    <w:name w:val="annotation reference"/>
    <w:basedOn w:val="DefaultParagraphFont"/>
    <w:uiPriority w:val="99"/>
    <w:rsid w:val="00911DE3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rsid w:val="00911DE3"/>
  </w:style>
  <w:style w:type="character" w:customStyle="1" w:styleId="CommentTextChar">
    <w:name w:val="Comment Text Char"/>
    <w:basedOn w:val="DefaultParagraphFont"/>
    <w:link w:val="CommentText"/>
    <w:uiPriority w:val="99"/>
    <w:rsid w:val="00911DE3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  <w:lang w:val="en-US"/>
    </w:rPr>
  </w:style>
  <w:style w:type="table" w:styleId="DarkList">
    <w:name w:val="Dark List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202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303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31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7C7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BAB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BAB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91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DA2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21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9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F26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2612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56F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9A7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A706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rPr>
      <w:color w:val="FFFFFF" w:themeColor="background1"/>
    </w:rPr>
    <w:tblPr>
      <w:tblStyleRowBandSize w:val="1"/>
      <w:tblStyleColBandSize w:val="1"/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719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2263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63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  <w:rPr>
      <w:lang w:val="en-US"/>
    </w:rPr>
  </w:style>
  <w:style w:type="paragraph" w:styleId="DocumentMap">
    <w:name w:val="Document Map"/>
    <w:basedOn w:val="Normal"/>
    <w:link w:val="DocumentMapChar"/>
    <w:uiPriority w:val="99"/>
    <w:semiHidden/>
    <w:rsid w:val="00911DE3"/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7B61"/>
    <w:rPr>
      <w:rFonts w:cs="Arial"/>
      <w:color w:val="414142" w:themeColor="text1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77B61"/>
    <w:rPr>
      <w:color w:val="414142" w:themeColor="text1"/>
      <w:lang w:val="en-US"/>
    </w:rPr>
  </w:style>
  <w:style w:type="paragraph" w:customStyle="1" w:styleId="CLAProEmphasis">
    <w:name w:val="CLA Pro Emphasis"/>
    <w:basedOn w:val="Normal"/>
    <w:next w:val="CLAProNormal"/>
    <w:uiPriority w:val="9"/>
    <w:rsid w:val="00DE6C7B"/>
    <w:pPr>
      <w:ind w:left="720"/>
    </w:pPr>
    <w:rPr>
      <w:b/>
      <w:color w:val="EE5340"/>
    </w:rPr>
  </w:style>
  <w:style w:type="character" w:styleId="EndnoteReference">
    <w:name w:val="end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qFormat/>
    <w:rsid w:val="006F0B93"/>
    <w:pPr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77B61"/>
    <w:rPr>
      <w:color w:val="414142" w:themeColor="text1"/>
      <w:lang w:val="en-US"/>
    </w:rPr>
  </w:style>
  <w:style w:type="paragraph" w:styleId="EnvelopeAddress">
    <w:name w:val="envelope address"/>
    <w:basedOn w:val="Normal"/>
    <w:uiPriority w:val="13"/>
    <w:semiHidden/>
    <w:rsid w:val="00E12035"/>
    <w:rPr>
      <w:rFonts w:eastAsiaTheme="majorEastAsia" w:cs="Arial"/>
    </w:rPr>
  </w:style>
  <w:style w:type="paragraph" w:styleId="EnvelopeReturn">
    <w:name w:val="envelope return"/>
    <w:basedOn w:val="Normal"/>
    <w:uiPriority w:val="99"/>
    <w:semiHidden/>
    <w:rsid w:val="00911DE3"/>
    <w:rPr>
      <w:rFonts w:eastAsiaTheme="majorEastAsia" w:cs="Arial"/>
    </w:rPr>
  </w:style>
  <w:style w:type="character" w:styleId="FollowedHyperlink">
    <w:name w:val="FollowedHyperlink"/>
    <w:basedOn w:val="DefaultParagraphFont"/>
    <w:uiPriority w:val="15"/>
    <w:rsid w:val="00DB4C25"/>
    <w:rPr>
      <w:color w:val="39A5A7"/>
      <w:u w:val="single"/>
      <w:lang w:val="en-US"/>
    </w:rPr>
  </w:style>
  <w:style w:type="paragraph" w:styleId="Footer">
    <w:name w:val="footer"/>
    <w:basedOn w:val="ListBullet"/>
    <w:link w:val="FooterChar"/>
    <w:uiPriority w:val="13"/>
    <w:rsid w:val="00921258"/>
    <w:pPr>
      <w:ind w:left="357" w:hanging="357"/>
    </w:pPr>
    <w:rPr>
      <w:color w:val="2E334E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13"/>
    <w:rsid w:val="00921258"/>
    <w:rPr>
      <w:color w:val="2E334E"/>
      <w:sz w:val="16"/>
      <w:szCs w:val="16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911DE3"/>
    <w:rPr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uiPriority w:val="11"/>
    <w:rsid w:val="00A27880"/>
    <w:pPr>
      <w:spacing w:before="240" w:after="100" w:line="288" w:lineRule="auto"/>
      <w:ind w:left="113" w:hanging="113"/>
    </w:pPr>
    <w:rPr>
      <w:caps/>
      <w:sz w:val="20"/>
    </w:rPr>
  </w:style>
  <w:style w:type="character" w:customStyle="1" w:styleId="FootnoteTextChar">
    <w:name w:val="Footnote Text Char"/>
    <w:basedOn w:val="DefaultParagraphFont"/>
    <w:link w:val="FootnoteText"/>
    <w:uiPriority w:val="11"/>
    <w:rsid w:val="00C63865"/>
    <w:rPr>
      <w:caps/>
      <w:color w:val="414142"/>
      <w:sz w:val="20"/>
      <w:lang w:val="en-US"/>
    </w:rPr>
  </w:style>
  <w:style w:type="table" w:styleId="GridTable1Light">
    <w:name w:val="Grid Table 1 Light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2B2B3" w:themeColor="text1" w:themeTint="66"/>
        <w:left w:val="single" w:sz="4" w:space="0" w:color="B2B2B3" w:themeColor="text1" w:themeTint="66"/>
        <w:bottom w:val="single" w:sz="4" w:space="0" w:color="B2B2B3" w:themeColor="text1" w:themeTint="66"/>
        <w:right w:val="single" w:sz="4" w:space="0" w:color="B2B2B3" w:themeColor="text1" w:themeTint="66"/>
        <w:insideH w:val="single" w:sz="4" w:space="0" w:color="B2B2B3" w:themeColor="text1" w:themeTint="66"/>
        <w:insideV w:val="single" w:sz="4" w:space="0" w:color="B2B2B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1" w:themeTint="66"/>
        <w:left w:val="single" w:sz="4" w:space="0" w:color="9DA3C5" w:themeColor="accent1" w:themeTint="66"/>
        <w:bottom w:val="single" w:sz="4" w:space="0" w:color="9DA3C5" w:themeColor="accent1" w:themeTint="66"/>
        <w:right w:val="single" w:sz="4" w:space="0" w:color="9DA3C5" w:themeColor="accent1" w:themeTint="66"/>
        <w:insideH w:val="single" w:sz="4" w:space="0" w:color="9DA3C5" w:themeColor="accent1" w:themeTint="66"/>
        <w:insideV w:val="single" w:sz="4" w:space="0" w:color="9DA3C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CAEDED" w:themeColor="accent2" w:themeTint="66"/>
        <w:left w:val="single" w:sz="4" w:space="0" w:color="CAEDED" w:themeColor="accent2" w:themeTint="66"/>
        <w:bottom w:val="single" w:sz="4" w:space="0" w:color="CAEDED" w:themeColor="accent2" w:themeTint="66"/>
        <w:right w:val="single" w:sz="4" w:space="0" w:color="CAEDED" w:themeColor="accent2" w:themeTint="66"/>
        <w:insideH w:val="single" w:sz="4" w:space="0" w:color="CAEDED" w:themeColor="accent2" w:themeTint="66"/>
        <w:insideV w:val="single" w:sz="4" w:space="0" w:color="CAED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3F5C2" w:themeColor="accent3" w:themeTint="66"/>
        <w:left w:val="single" w:sz="4" w:space="0" w:color="F3F5C2" w:themeColor="accent3" w:themeTint="66"/>
        <w:bottom w:val="single" w:sz="4" w:space="0" w:color="F3F5C2" w:themeColor="accent3" w:themeTint="66"/>
        <w:right w:val="single" w:sz="4" w:space="0" w:color="F3F5C2" w:themeColor="accent3" w:themeTint="66"/>
        <w:insideH w:val="single" w:sz="4" w:space="0" w:color="F3F5C2" w:themeColor="accent3" w:themeTint="66"/>
        <w:insideV w:val="single" w:sz="4" w:space="0" w:color="F3F5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8B9B2" w:themeColor="accent4" w:themeTint="66"/>
        <w:left w:val="single" w:sz="4" w:space="0" w:color="F8B9B2" w:themeColor="accent4" w:themeTint="66"/>
        <w:bottom w:val="single" w:sz="4" w:space="0" w:color="F8B9B2" w:themeColor="accent4" w:themeTint="66"/>
        <w:right w:val="single" w:sz="4" w:space="0" w:color="F8B9B2" w:themeColor="accent4" w:themeTint="66"/>
        <w:insideH w:val="single" w:sz="4" w:space="0" w:color="F8B9B2" w:themeColor="accent4" w:themeTint="66"/>
        <w:insideV w:val="single" w:sz="4" w:space="0" w:color="F8B9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DE7BC" w:themeColor="accent5" w:themeTint="66"/>
        <w:left w:val="single" w:sz="4" w:space="0" w:color="FDE7BC" w:themeColor="accent5" w:themeTint="66"/>
        <w:bottom w:val="single" w:sz="4" w:space="0" w:color="FDE7BC" w:themeColor="accent5" w:themeTint="66"/>
        <w:right w:val="single" w:sz="4" w:space="0" w:color="FDE7BC" w:themeColor="accent5" w:themeTint="66"/>
        <w:insideH w:val="single" w:sz="4" w:space="0" w:color="FDE7BC" w:themeColor="accent5" w:themeTint="66"/>
        <w:insideV w:val="single" w:sz="4" w:space="0" w:color="FDE7B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DA3C5" w:themeColor="accent6" w:themeTint="66"/>
        <w:left w:val="single" w:sz="4" w:space="0" w:color="9DA3C5" w:themeColor="accent6" w:themeTint="66"/>
        <w:bottom w:val="single" w:sz="4" w:space="0" w:color="9DA3C5" w:themeColor="accent6" w:themeTint="66"/>
        <w:right w:val="single" w:sz="4" w:space="0" w:color="9DA3C5" w:themeColor="accent6" w:themeTint="66"/>
        <w:insideH w:val="single" w:sz="4" w:space="0" w:color="9DA3C5" w:themeColor="accent6" w:themeTint="66"/>
        <w:insideV w:val="single" w:sz="4" w:space="0" w:color="9DA3C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8C8C8E" w:themeColor="text1" w:themeTint="99"/>
        <w:bottom w:val="single" w:sz="2" w:space="0" w:color="8C8C8E" w:themeColor="text1" w:themeTint="99"/>
        <w:insideH w:val="single" w:sz="2" w:space="0" w:color="8C8C8E" w:themeColor="text1" w:themeTint="99"/>
        <w:insideV w:val="single" w:sz="2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8C8E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8C8E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1" w:themeTint="99"/>
        <w:bottom w:val="single" w:sz="2" w:space="0" w:color="6D76A9" w:themeColor="accent1" w:themeTint="99"/>
        <w:insideH w:val="single" w:sz="2" w:space="0" w:color="6D76A9" w:themeColor="accent1" w:themeTint="99"/>
        <w:insideV w:val="single" w:sz="2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B0E4E4" w:themeColor="accent2" w:themeTint="99"/>
        <w:bottom w:val="single" w:sz="2" w:space="0" w:color="B0E4E4" w:themeColor="accent2" w:themeTint="99"/>
        <w:insideH w:val="single" w:sz="2" w:space="0" w:color="B0E4E4" w:themeColor="accent2" w:themeTint="99"/>
        <w:insideV w:val="single" w:sz="2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E4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E4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EDF1A4" w:themeColor="accent3" w:themeTint="99"/>
        <w:bottom w:val="single" w:sz="2" w:space="0" w:color="EDF1A4" w:themeColor="accent3" w:themeTint="99"/>
        <w:insideH w:val="single" w:sz="2" w:space="0" w:color="EDF1A4" w:themeColor="accent3" w:themeTint="99"/>
        <w:insideV w:val="single" w:sz="2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F1A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F1A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4978C" w:themeColor="accent4" w:themeTint="99"/>
        <w:bottom w:val="single" w:sz="2" w:space="0" w:color="F4978C" w:themeColor="accent4" w:themeTint="99"/>
        <w:insideH w:val="single" w:sz="2" w:space="0" w:color="F4978C" w:themeColor="accent4" w:themeTint="99"/>
        <w:insideV w:val="single" w:sz="2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978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978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FCDB9B" w:themeColor="accent5" w:themeTint="99"/>
        <w:bottom w:val="single" w:sz="2" w:space="0" w:color="FCDB9B" w:themeColor="accent5" w:themeTint="99"/>
        <w:insideH w:val="single" w:sz="2" w:space="0" w:color="FCDB9B" w:themeColor="accent5" w:themeTint="99"/>
        <w:insideV w:val="single" w:sz="2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DB9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DB9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tblPr>
      <w:tblStyleRowBandSize w:val="1"/>
      <w:tblStyleColBandSize w:val="1"/>
      <w:tblBorders>
        <w:top w:val="single" w:sz="2" w:space="0" w:color="6D76A9" w:themeColor="accent6" w:themeTint="99"/>
        <w:bottom w:val="single" w:sz="2" w:space="0" w:color="6D76A9" w:themeColor="accent6" w:themeTint="99"/>
        <w:insideH w:val="single" w:sz="2" w:space="0" w:color="6D76A9" w:themeColor="accent6" w:themeTint="99"/>
        <w:insideV w:val="single" w:sz="2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76A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76A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142" w:themeFill="text1"/>
      </w:tcPr>
    </w:tblStylePr>
    <w:tblStylePr w:type="band1Vert">
      <w:tblPr/>
      <w:tcPr>
        <w:shd w:val="clear" w:color="auto" w:fill="B2B2B3" w:themeFill="text1" w:themeFillTint="66"/>
      </w:tcPr>
    </w:tblStylePr>
    <w:tblStylePr w:type="band1Horz">
      <w:tblPr/>
      <w:tcPr>
        <w:shd w:val="clear" w:color="auto" w:fill="B2B2B3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1"/>
      </w:tcPr>
    </w:tblStylePr>
    <w:tblStylePr w:type="band1Vert">
      <w:tblPr/>
      <w:tcPr>
        <w:shd w:val="clear" w:color="auto" w:fill="9DA3C5" w:themeFill="accent1" w:themeFillTint="66"/>
      </w:tcPr>
    </w:tblStylePr>
    <w:tblStylePr w:type="band1Horz">
      <w:tblPr/>
      <w:tcPr>
        <w:shd w:val="clear" w:color="auto" w:fill="9DA3C5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5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D2D3" w:themeFill="accent2"/>
      </w:tcPr>
    </w:tblStylePr>
    <w:tblStylePr w:type="band1Vert">
      <w:tblPr/>
      <w:tcPr>
        <w:shd w:val="clear" w:color="auto" w:fill="CAEDED" w:themeFill="accent2" w:themeFillTint="66"/>
      </w:tcPr>
    </w:tblStylePr>
    <w:tblStylePr w:type="band1Horz">
      <w:tblPr/>
      <w:tcPr>
        <w:shd w:val="clear" w:color="auto" w:fill="CAEDED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A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2E868" w:themeFill="accent3"/>
      </w:tcPr>
    </w:tblStylePr>
    <w:tblStylePr w:type="band1Vert">
      <w:tblPr/>
      <w:tcPr>
        <w:shd w:val="clear" w:color="auto" w:fill="F3F5C2" w:themeFill="accent3" w:themeFillTint="66"/>
      </w:tcPr>
    </w:tblStylePr>
    <w:tblStylePr w:type="band1Horz">
      <w:tblPr/>
      <w:tcPr>
        <w:shd w:val="clear" w:color="auto" w:fill="F3F5C2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C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5340" w:themeFill="accent4"/>
      </w:tcPr>
    </w:tblStylePr>
    <w:tblStylePr w:type="band1Vert">
      <w:tblPr/>
      <w:tcPr>
        <w:shd w:val="clear" w:color="auto" w:fill="F8B9B2" w:themeFill="accent4" w:themeFillTint="66"/>
      </w:tcPr>
    </w:tblStylePr>
    <w:tblStylePr w:type="band1Horz">
      <w:tblPr/>
      <w:tcPr>
        <w:shd w:val="clear" w:color="auto" w:fill="F8B9B2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D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C55A" w:themeFill="accent5"/>
      </w:tcPr>
    </w:tblStylePr>
    <w:tblStylePr w:type="band1Vert">
      <w:tblPr/>
      <w:tcPr>
        <w:shd w:val="clear" w:color="auto" w:fill="FDE7BC" w:themeFill="accent5" w:themeFillTint="66"/>
      </w:tcPr>
    </w:tblStylePr>
    <w:tblStylePr w:type="band1Horz">
      <w:tblPr/>
      <w:tcPr>
        <w:shd w:val="clear" w:color="auto" w:fill="FDE7BC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1E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E334E" w:themeFill="accent6"/>
      </w:tcPr>
    </w:tblStylePr>
    <w:tblStylePr w:type="band1Vert">
      <w:tblPr/>
      <w:tcPr>
        <w:shd w:val="clear" w:color="auto" w:fill="9DA3C5" w:themeFill="accent6" w:themeFillTint="66"/>
      </w:tcPr>
    </w:tblStylePr>
    <w:tblStylePr w:type="band1Horz">
      <w:tblPr/>
      <w:tcPr>
        <w:shd w:val="clear" w:color="auto" w:fill="9DA3C5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  <w:insideV w:val="single" w:sz="4" w:space="0" w:color="8C8C8E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bottom w:val="single" w:sz="4" w:space="0" w:color="8C8C8E" w:themeColor="text1" w:themeTint="99"/>
        </w:tcBorders>
      </w:tcPr>
    </w:tblStylePr>
    <w:tblStylePr w:type="nwCell">
      <w:tblPr/>
      <w:tcPr>
        <w:tcBorders>
          <w:bottom w:val="single" w:sz="4" w:space="0" w:color="8C8C8E" w:themeColor="text1" w:themeTint="99"/>
        </w:tcBorders>
      </w:tcPr>
    </w:tblStylePr>
    <w:tblStylePr w:type="seCell">
      <w:tblPr/>
      <w:tcPr>
        <w:tcBorders>
          <w:top w:val="single" w:sz="4" w:space="0" w:color="8C8C8E" w:themeColor="text1" w:themeTint="99"/>
        </w:tcBorders>
      </w:tcPr>
    </w:tblStylePr>
    <w:tblStylePr w:type="swCell">
      <w:tblPr/>
      <w:tcPr>
        <w:tcBorders>
          <w:top w:val="single" w:sz="4" w:space="0" w:color="8C8C8E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  <w:insideV w:val="single" w:sz="4" w:space="0" w:color="6D76A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bottom w:val="single" w:sz="4" w:space="0" w:color="6D76A9" w:themeColor="accent1" w:themeTint="99"/>
        </w:tcBorders>
      </w:tcPr>
    </w:tblStylePr>
    <w:tblStylePr w:type="nwCell">
      <w:tblPr/>
      <w:tcPr>
        <w:tcBorders>
          <w:bottom w:val="single" w:sz="4" w:space="0" w:color="6D76A9" w:themeColor="accent1" w:themeTint="99"/>
        </w:tcBorders>
      </w:tcPr>
    </w:tblStylePr>
    <w:tblStylePr w:type="seCell">
      <w:tblPr/>
      <w:tcPr>
        <w:tcBorders>
          <w:top w:val="single" w:sz="4" w:space="0" w:color="6D76A9" w:themeColor="accent1" w:themeTint="99"/>
        </w:tcBorders>
      </w:tcPr>
    </w:tblStylePr>
    <w:tblStylePr w:type="swCell">
      <w:tblPr/>
      <w:tcPr>
        <w:tcBorders>
          <w:top w:val="single" w:sz="4" w:space="0" w:color="6D76A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  <w:insideV w:val="single" w:sz="4" w:space="0" w:color="B0E4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bottom w:val="single" w:sz="4" w:space="0" w:color="B0E4E4" w:themeColor="accent2" w:themeTint="99"/>
        </w:tcBorders>
      </w:tcPr>
    </w:tblStylePr>
    <w:tblStylePr w:type="nwCell">
      <w:tblPr/>
      <w:tcPr>
        <w:tcBorders>
          <w:bottom w:val="single" w:sz="4" w:space="0" w:color="B0E4E4" w:themeColor="accent2" w:themeTint="99"/>
        </w:tcBorders>
      </w:tcPr>
    </w:tblStylePr>
    <w:tblStylePr w:type="seCell">
      <w:tblPr/>
      <w:tcPr>
        <w:tcBorders>
          <w:top w:val="single" w:sz="4" w:space="0" w:color="B0E4E4" w:themeColor="accent2" w:themeTint="99"/>
        </w:tcBorders>
      </w:tcPr>
    </w:tblStylePr>
    <w:tblStylePr w:type="swCell">
      <w:tblPr/>
      <w:tcPr>
        <w:tcBorders>
          <w:top w:val="single" w:sz="4" w:space="0" w:color="B0E4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  <w:insideV w:val="single" w:sz="4" w:space="0" w:color="EDF1A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bottom w:val="single" w:sz="4" w:space="0" w:color="EDF1A4" w:themeColor="accent3" w:themeTint="99"/>
        </w:tcBorders>
      </w:tcPr>
    </w:tblStylePr>
    <w:tblStylePr w:type="nwCell">
      <w:tblPr/>
      <w:tcPr>
        <w:tcBorders>
          <w:bottom w:val="single" w:sz="4" w:space="0" w:color="EDF1A4" w:themeColor="accent3" w:themeTint="99"/>
        </w:tcBorders>
      </w:tcPr>
    </w:tblStylePr>
    <w:tblStylePr w:type="seCell">
      <w:tblPr/>
      <w:tcPr>
        <w:tcBorders>
          <w:top w:val="single" w:sz="4" w:space="0" w:color="EDF1A4" w:themeColor="accent3" w:themeTint="99"/>
        </w:tcBorders>
      </w:tcPr>
    </w:tblStylePr>
    <w:tblStylePr w:type="swCell">
      <w:tblPr/>
      <w:tcPr>
        <w:tcBorders>
          <w:top w:val="single" w:sz="4" w:space="0" w:color="EDF1A4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  <w:insideV w:val="single" w:sz="4" w:space="0" w:color="F4978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bottom w:val="single" w:sz="4" w:space="0" w:color="F4978C" w:themeColor="accent4" w:themeTint="99"/>
        </w:tcBorders>
      </w:tcPr>
    </w:tblStylePr>
    <w:tblStylePr w:type="nwCell">
      <w:tblPr/>
      <w:tcPr>
        <w:tcBorders>
          <w:bottom w:val="single" w:sz="4" w:space="0" w:color="F4978C" w:themeColor="accent4" w:themeTint="99"/>
        </w:tcBorders>
      </w:tcPr>
    </w:tblStylePr>
    <w:tblStylePr w:type="seCell">
      <w:tblPr/>
      <w:tcPr>
        <w:tcBorders>
          <w:top w:val="single" w:sz="4" w:space="0" w:color="F4978C" w:themeColor="accent4" w:themeTint="99"/>
        </w:tcBorders>
      </w:tcPr>
    </w:tblStylePr>
    <w:tblStylePr w:type="swCell">
      <w:tblPr/>
      <w:tcPr>
        <w:tcBorders>
          <w:top w:val="single" w:sz="4" w:space="0" w:color="F4978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  <w:insideV w:val="single" w:sz="4" w:space="0" w:color="FCDB9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bottom w:val="single" w:sz="4" w:space="0" w:color="FCDB9B" w:themeColor="accent5" w:themeTint="99"/>
        </w:tcBorders>
      </w:tcPr>
    </w:tblStylePr>
    <w:tblStylePr w:type="nwCell">
      <w:tblPr/>
      <w:tcPr>
        <w:tcBorders>
          <w:bottom w:val="single" w:sz="4" w:space="0" w:color="FCDB9B" w:themeColor="accent5" w:themeTint="99"/>
        </w:tcBorders>
      </w:tcPr>
    </w:tblStylePr>
    <w:tblStylePr w:type="seCell">
      <w:tblPr/>
      <w:tcPr>
        <w:tcBorders>
          <w:top w:val="single" w:sz="4" w:space="0" w:color="FCDB9B" w:themeColor="accent5" w:themeTint="99"/>
        </w:tcBorders>
      </w:tcPr>
    </w:tblStylePr>
    <w:tblStylePr w:type="swCell">
      <w:tblPr/>
      <w:tcPr>
        <w:tcBorders>
          <w:top w:val="single" w:sz="4" w:space="0" w:color="FCDB9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  <w:insideV w:val="single" w:sz="4" w:space="0" w:color="6D76A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bottom w:val="single" w:sz="4" w:space="0" w:color="6D76A9" w:themeColor="accent6" w:themeTint="99"/>
        </w:tcBorders>
      </w:tcPr>
    </w:tblStylePr>
    <w:tblStylePr w:type="nwCell">
      <w:tblPr/>
      <w:tcPr>
        <w:tcBorders>
          <w:bottom w:val="single" w:sz="4" w:space="0" w:color="6D76A9" w:themeColor="accent6" w:themeTint="99"/>
        </w:tcBorders>
      </w:tcPr>
    </w:tblStylePr>
    <w:tblStylePr w:type="seCell">
      <w:tblPr/>
      <w:tcPr>
        <w:tcBorders>
          <w:top w:val="single" w:sz="4" w:space="0" w:color="6D76A9" w:themeColor="accent6" w:themeTint="99"/>
        </w:tcBorders>
      </w:tcPr>
    </w:tblStylePr>
    <w:tblStylePr w:type="swCell">
      <w:tblPr/>
      <w:tcPr>
        <w:tcBorders>
          <w:top w:val="single" w:sz="4" w:space="0" w:color="6D76A9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Header">
    <w:name w:val="header"/>
    <w:basedOn w:val="Normal"/>
    <w:link w:val="HeaderChar"/>
    <w:uiPriority w:val="14"/>
    <w:rsid w:val="00990FC9"/>
    <w:rPr>
      <w:color w:val="A5A09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C63865"/>
    <w:rPr>
      <w:color w:val="A5A09E"/>
      <w:sz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4"/>
    <w:rsid w:val="00540C67"/>
    <w:rPr>
      <w:rFonts w:ascii="Times New Roman" w:eastAsia="Times New Roman" w:hAnsi="Times New Roman" w:cs="Times New Roman"/>
      <w:color w:val="auto"/>
      <w:sz w:val="24"/>
      <w:szCs w:val="24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4"/>
    <w:rsid w:val="005430AC"/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uiPriority w:val="4"/>
    <w:rsid w:val="003A5DE6"/>
    <w:rPr>
      <w:rFonts w:eastAsiaTheme="majorEastAsia" w:cs="Arial"/>
      <w:i/>
      <w:iCs/>
      <w:color w:val="2E334E"/>
      <w:lang w:val="en-US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3A5DE6"/>
    <w:rPr>
      <w:rFonts w:eastAsiaTheme="majorEastAsia" w:cs="Arial"/>
      <w:i/>
      <w:color w:val="2E334E"/>
      <w:lang w:val="en-US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3C0A4F"/>
    <w:rPr>
      <w:rFonts w:eastAsiaTheme="majorEastAsia" w:cs="Arial"/>
      <w:i/>
      <w:iCs/>
      <w:color w:val="2E334E"/>
      <w:lang w:val="en-US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8F4A4C"/>
    <w:rPr>
      <w:rFonts w:eastAsiaTheme="majorEastAsia" w:cs="Arial"/>
      <w:i/>
      <w:color w:val="2E334E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8F4A4C"/>
    <w:rPr>
      <w:rFonts w:eastAsiaTheme="majorEastAsia" w:cs="Arial"/>
      <w:i/>
      <w:iCs/>
      <w:color w:val="2E334E"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rsid w:val="00911DE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77B61"/>
    <w:rPr>
      <w:i/>
      <w:iCs/>
      <w:color w:val="414142" w:themeColor="text1"/>
      <w:lang w:val="en-US"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77B61"/>
    <w:rPr>
      <w:rFonts w:cs="Arial"/>
      <w:color w:val="414142" w:themeColor="text1"/>
      <w:lang w:val="en-US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Calibri" w:hAnsi="Calibri" w:cs="Calibri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Calibri" w:hAnsi="Calibri" w:cs="Calibri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  <w:lang w:val="en-US"/>
    </w:rPr>
  </w:style>
  <w:style w:type="character" w:styleId="Hyperlink">
    <w:name w:val="Hyperlink"/>
    <w:basedOn w:val="DefaultParagraphFont"/>
    <w:uiPriority w:val="99"/>
    <w:rsid w:val="003F3CB0"/>
    <w:rPr>
      <w:color w:val="39A5A7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2E334E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2E334E" w:themeColor="accent1"/>
        <w:bottom w:val="single" w:sz="4" w:space="10" w:color="2E334E" w:themeColor="accent1"/>
      </w:pBdr>
      <w:spacing w:before="360" w:after="360"/>
      <w:ind w:left="864" w:right="864"/>
      <w:jc w:val="center"/>
    </w:pPr>
    <w:rPr>
      <w:i/>
      <w:iCs/>
      <w:color w:val="2E334E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77B61"/>
    <w:rPr>
      <w:i/>
      <w:iCs/>
      <w:color w:val="2E334E" w:themeColor="accent1"/>
      <w:lang w:val="en-US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2E334E" w:themeColor="accent1"/>
      <w:spacing w:val="5"/>
      <w:lang w:val="en-US"/>
    </w:rPr>
  </w:style>
  <w:style w:type="table" w:styleId="LightGrid">
    <w:name w:val="Light Grid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1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H w:val="nil"/>
          <w:insideV w:val="single" w:sz="8" w:space="0" w:color="414142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  <w:shd w:val="clear" w:color="auto" w:fill="CFCFD0" w:themeFill="text1" w:themeFillTint="3F"/>
      </w:tcPr>
    </w:tblStylePr>
    <w:tblStylePr w:type="band2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  <w:insideV w:val="single" w:sz="8" w:space="0" w:color="414142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1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H w:val="nil"/>
          <w:insideV w:val="single" w:sz="8" w:space="0" w:color="2E33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  <w:shd w:val="clear" w:color="auto" w:fill="C2C6DB" w:themeFill="accent1" w:themeFillTint="3F"/>
      </w:tcPr>
    </w:tblStylePr>
    <w:tblStylePr w:type="band2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  <w:insideV w:val="single" w:sz="8" w:space="0" w:color="2E334E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1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H w:val="nil"/>
          <w:insideV w:val="single" w:sz="8" w:space="0" w:color="7DD2D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  <w:shd w:val="clear" w:color="auto" w:fill="DEF3F4" w:themeFill="accent2" w:themeFillTint="3F"/>
      </w:tcPr>
    </w:tblStylePr>
    <w:tblStylePr w:type="band2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  <w:insideV w:val="single" w:sz="8" w:space="0" w:color="7DD2D3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1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H w:val="nil"/>
          <w:insideV w:val="single" w:sz="8" w:space="0" w:color="E2E86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  <w:shd w:val="clear" w:color="auto" w:fill="F7F9D9" w:themeFill="accent3" w:themeFillTint="3F"/>
      </w:tcPr>
    </w:tblStylePr>
    <w:tblStylePr w:type="band2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  <w:insideV w:val="single" w:sz="8" w:space="0" w:color="E2E868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1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H w:val="nil"/>
          <w:insideV w:val="single" w:sz="8" w:space="0" w:color="EE534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  <w:shd w:val="clear" w:color="auto" w:fill="FAD4CF" w:themeFill="accent4" w:themeFillTint="3F"/>
      </w:tcPr>
    </w:tblStylePr>
    <w:tblStylePr w:type="band2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  <w:insideV w:val="single" w:sz="8" w:space="0" w:color="EE5340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1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H w:val="nil"/>
          <w:insideV w:val="single" w:sz="8" w:space="0" w:color="FBC55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  <w:shd w:val="clear" w:color="auto" w:fill="FEF0D6" w:themeFill="accent5" w:themeFillTint="3F"/>
      </w:tcPr>
    </w:tblStylePr>
    <w:tblStylePr w:type="band2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  <w:insideV w:val="single" w:sz="8" w:space="0" w:color="FBC55A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1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H w:val="nil"/>
          <w:insideV w:val="single" w:sz="8" w:space="0" w:color="2E334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  <w:shd w:val="clear" w:color="auto" w:fill="C2C6DB" w:themeFill="accent6" w:themeFillTint="3F"/>
      </w:tcPr>
    </w:tblStylePr>
    <w:tblStylePr w:type="band2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  <w:insideV w:val="single" w:sz="8" w:space="0" w:color="2E334E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  <w:tblStylePr w:type="band1Horz">
      <w:tblPr/>
      <w:tcPr>
        <w:tcBorders>
          <w:top w:val="single" w:sz="8" w:space="0" w:color="414142" w:themeColor="text1"/>
          <w:left w:val="single" w:sz="8" w:space="0" w:color="414142" w:themeColor="text1"/>
          <w:bottom w:val="single" w:sz="8" w:space="0" w:color="414142" w:themeColor="text1"/>
          <w:right w:val="single" w:sz="8" w:space="0" w:color="414142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  <w:tblStylePr w:type="band1Horz">
      <w:tblPr/>
      <w:tcPr>
        <w:tcBorders>
          <w:top w:val="single" w:sz="8" w:space="0" w:color="2E334E" w:themeColor="accent1"/>
          <w:left w:val="single" w:sz="8" w:space="0" w:color="2E334E" w:themeColor="accent1"/>
          <w:bottom w:val="single" w:sz="8" w:space="0" w:color="2E334E" w:themeColor="accent1"/>
          <w:right w:val="single" w:sz="8" w:space="0" w:color="2E334E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  <w:tblStylePr w:type="band1Horz">
      <w:tblPr/>
      <w:tcPr>
        <w:tcBorders>
          <w:top w:val="single" w:sz="8" w:space="0" w:color="7DD2D3" w:themeColor="accent2"/>
          <w:left w:val="single" w:sz="8" w:space="0" w:color="7DD2D3" w:themeColor="accent2"/>
          <w:bottom w:val="single" w:sz="8" w:space="0" w:color="7DD2D3" w:themeColor="accent2"/>
          <w:right w:val="single" w:sz="8" w:space="0" w:color="7DD2D3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  <w:tblStylePr w:type="band1Horz">
      <w:tblPr/>
      <w:tcPr>
        <w:tcBorders>
          <w:top w:val="single" w:sz="8" w:space="0" w:color="E2E868" w:themeColor="accent3"/>
          <w:left w:val="single" w:sz="8" w:space="0" w:color="E2E868" w:themeColor="accent3"/>
          <w:bottom w:val="single" w:sz="8" w:space="0" w:color="E2E868" w:themeColor="accent3"/>
          <w:right w:val="single" w:sz="8" w:space="0" w:color="E2E868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  <w:tblStylePr w:type="band1Horz">
      <w:tblPr/>
      <w:tcPr>
        <w:tcBorders>
          <w:top w:val="single" w:sz="8" w:space="0" w:color="EE5340" w:themeColor="accent4"/>
          <w:left w:val="single" w:sz="8" w:space="0" w:color="EE5340" w:themeColor="accent4"/>
          <w:bottom w:val="single" w:sz="8" w:space="0" w:color="EE5340" w:themeColor="accent4"/>
          <w:right w:val="single" w:sz="8" w:space="0" w:color="EE5340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  <w:tblStylePr w:type="band1Horz">
      <w:tblPr/>
      <w:tcPr>
        <w:tcBorders>
          <w:top w:val="single" w:sz="8" w:space="0" w:color="FBC55A" w:themeColor="accent5"/>
          <w:left w:val="single" w:sz="8" w:space="0" w:color="FBC55A" w:themeColor="accent5"/>
          <w:bottom w:val="single" w:sz="8" w:space="0" w:color="FBC55A" w:themeColor="accent5"/>
          <w:right w:val="single" w:sz="8" w:space="0" w:color="FBC55A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  <w:tblStylePr w:type="band1Horz">
      <w:tblPr/>
      <w:tcPr>
        <w:tcBorders>
          <w:top w:val="single" w:sz="8" w:space="0" w:color="2E334E" w:themeColor="accent6"/>
          <w:left w:val="single" w:sz="8" w:space="0" w:color="2E334E" w:themeColor="accent6"/>
          <w:bottom w:val="single" w:sz="8" w:space="0" w:color="2E334E" w:themeColor="accent6"/>
          <w:right w:val="single" w:sz="8" w:space="0" w:color="2E334E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rPr>
      <w:color w:val="303031" w:themeColor="text1" w:themeShade="BF"/>
    </w:rPr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4142" w:themeColor="text1"/>
          <w:left w:val="nil"/>
          <w:bottom w:val="single" w:sz="8" w:space="0" w:color="414142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1"/>
          <w:left w:val="nil"/>
          <w:bottom w:val="single" w:sz="8" w:space="0" w:color="2E33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D2D3" w:themeColor="accent2"/>
          <w:left w:val="nil"/>
          <w:bottom w:val="single" w:sz="8" w:space="0" w:color="7DD2D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E868" w:themeColor="accent3"/>
          <w:left w:val="nil"/>
          <w:bottom w:val="single" w:sz="8" w:space="0" w:color="E2E86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5340" w:themeColor="accent4"/>
          <w:left w:val="nil"/>
          <w:bottom w:val="single" w:sz="8" w:space="0" w:color="EE534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C55A" w:themeColor="accent5"/>
          <w:left w:val="nil"/>
          <w:bottom w:val="single" w:sz="8" w:space="0" w:color="FBC55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E334E" w:themeColor="accent6"/>
          <w:left w:val="nil"/>
          <w:bottom w:val="single" w:sz="8" w:space="0" w:color="2E334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  <w:rPr>
      <w:lang w:val="en-US"/>
    </w:rPr>
  </w:style>
  <w:style w:type="paragraph" w:styleId="List">
    <w:name w:val="List"/>
    <w:basedOn w:val="Normal"/>
    <w:uiPriority w:val="99"/>
    <w:semiHidden/>
    <w:rsid w:val="00DA766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A766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A766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A766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A7664"/>
    <w:pPr>
      <w:ind w:left="1415" w:hanging="283"/>
      <w:contextualSpacing/>
    </w:pPr>
  </w:style>
  <w:style w:type="paragraph" w:styleId="ListBullet">
    <w:name w:val="List Bullet"/>
    <w:basedOn w:val="Normal"/>
    <w:link w:val="ListBulletChar"/>
    <w:uiPriority w:val="5"/>
    <w:qFormat/>
    <w:rsid w:val="0063677F"/>
  </w:style>
  <w:style w:type="paragraph" w:styleId="ListBullet2">
    <w:name w:val="List Bullet 2"/>
    <w:basedOn w:val="Normal"/>
    <w:uiPriority w:val="5"/>
    <w:rsid w:val="00347FB4"/>
  </w:style>
  <w:style w:type="paragraph" w:styleId="ListBullet3">
    <w:name w:val="List Bullet 3"/>
    <w:basedOn w:val="Normal"/>
    <w:uiPriority w:val="5"/>
    <w:rsid w:val="00347FB4"/>
  </w:style>
  <w:style w:type="paragraph" w:styleId="ListBullet4">
    <w:name w:val="List Bullet 4"/>
    <w:basedOn w:val="Normal"/>
    <w:uiPriority w:val="5"/>
    <w:rsid w:val="00347FB4"/>
  </w:style>
  <w:style w:type="paragraph" w:styleId="ListBullet5">
    <w:name w:val="List Bullet 5"/>
    <w:basedOn w:val="Normal"/>
    <w:uiPriority w:val="5"/>
    <w:semiHidden/>
    <w:rsid w:val="00347FB4"/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qFormat/>
    <w:rsid w:val="00DA7664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rsid w:val="00DA7664"/>
    <w:pPr>
      <w:numPr>
        <w:ilvl w:val="1"/>
        <w:numId w:val="18"/>
      </w:numPr>
      <w:contextualSpacing/>
    </w:pPr>
  </w:style>
  <w:style w:type="paragraph" w:styleId="ListNumber3">
    <w:name w:val="List Number 3"/>
    <w:basedOn w:val="Normal"/>
    <w:uiPriority w:val="99"/>
    <w:semiHidden/>
    <w:rsid w:val="00DA7664"/>
    <w:pPr>
      <w:numPr>
        <w:ilvl w:val="2"/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rsid w:val="00DA7664"/>
    <w:pPr>
      <w:numPr>
        <w:ilvl w:val="3"/>
        <w:numId w:val="18"/>
      </w:numPr>
      <w:contextualSpacing/>
    </w:pPr>
  </w:style>
  <w:style w:type="paragraph" w:styleId="ListNumber5">
    <w:name w:val="List Number 5"/>
    <w:basedOn w:val="Normal"/>
    <w:uiPriority w:val="99"/>
    <w:semiHidden/>
    <w:rsid w:val="00DA7664"/>
    <w:pPr>
      <w:numPr>
        <w:ilvl w:val="4"/>
        <w:numId w:val="18"/>
      </w:numPr>
      <w:contextualSpacing/>
    </w:pPr>
  </w:style>
  <w:style w:type="paragraph" w:styleId="ListParagraph">
    <w:name w:val="List Paragraph"/>
    <w:basedOn w:val="Normal"/>
    <w:uiPriority w:val="99"/>
    <w:semiHidden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8C8E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E4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F1A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978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DB9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76A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bottom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bottom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bottom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bottom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bottom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bottom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bottom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left w:val="single" w:sz="4" w:space="0" w:color="414142" w:themeColor="text1"/>
        <w:bottom w:val="single" w:sz="4" w:space="0" w:color="414142" w:themeColor="text1"/>
        <w:right w:val="single" w:sz="4" w:space="0" w:color="414142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142" w:themeColor="text1"/>
          <w:right w:val="single" w:sz="4" w:space="0" w:color="414142" w:themeColor="text1"/>
        </w:tcBorders>
      </w:tcPr>
    </w:tblStylePr>
    <w:tblStylePr w:type="band1Horz">
      <w:tblPr/>
      <w:tcPr>
        <w:tcBorders>
          <w:top w:val="single" w:sz="4" w:space="0" w:color="414142" w:themeColor="text1"/>
          <w:bottom w:val="single" w:sz="4" w:space="0" w:color="414142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4142" w:themeColor="text1"/>
          <w:left w:val="nil"/>
        </w:tcBorders>
      </w:tcPr>
    </w:tblStylePr>
    <w:tblStylePr w:type="swCell">
      <w:tblPr/>
      <w:tcPr>
        <w:tcBorders>
          <w:top w:val="double" w:sz="4" w:space="0" w:color="414142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1"/>
        <w:left w:val="single" w:sz="4" w:space="0" w:color="2E334E" w:themeColor="accent1"/>
        <w:bottom w:val="single" w:sz="4" w:space="0" w:color="2E334E" w:themeColor="accent1"/>
        <w:right w:val="single" w:sz="4" w:space="0" w:color="2E33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1"/>
          <w:right w:val="single" w:sz="4" w:space="0" w:color="2E334E" w:themeColor="accent1"/>
        </w:tcBorders>
      </w:tcPr>
    </w:tblStylePr>
    <w:tblStylePr w:type="band1Horz">
      <w:tblPr/>
      <w:tcPr>
        <w:tcBorders>
          <w:top w:val="single" w:sz="4" w:space="0" w:color="2E334E" w:themeColor="accent1"/>
          <w:bottom w:val="single" w:sz="4" w:space="0" w:color="2E33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1"/>
          <w:left w:val="nil"/>
        </w:tcBorders>
      </w:tcPr>
    </w:tblStylePr>
    <w:tblStylePr w:type="swCell">
      <w:tblPr/>
      <w:tcPr>
        <w:tcBorders>
          <w:top w:val="double" w:sz="4" w:space="0" w:color="2E334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7DD2D3" w:themeColor="accent2"/>
        <w:left w:val="single" w:sz="4" w:space="0" w:color="7DD2D3" w:themeColor="accent2"/>
        <w:bottom w:val="single" w:sz="4" w:space="0" w:color="7DD2D3" w:themeColor="accent2"/>
        <w:right w:val="single" w:sz="4" w:space="0" w:color="7DD2D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D2D3" w:themeColor="accent2"/>
          <w:right w:val="single" w:sz="4" w:space="0" w:color="7DD2D3" w:themeColor="accent2"/>
        </w:tcBorders>
      </w:tcPr>
    </w:tblStylePr>
    <w:tblStylePr w:type="band1Horz">
      <w:tblPr/>
      <w:tcPr>
        <w:tcBorders>
          <w:top w:val="single" w:sz="4" w:space="0" w:color="7DD2D3" w:themeColor="accent2"/>
          <w:bottom w:val="single" w:sz="4" w:space="0" w:color="7DD2D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D2D3" w:themeColor="accent2"/>
          <w:left w:val="nil"/>
        </w:tcBorders>
      </w:tcPr>
    </w:tblStylePr>
    <w:tblStylePr w:type="swCell">
      <w:tblPr/>
      <w:tcPr>
        <w:tcBorders>
          <w:top w:val="double" w:sz="4" w:space="0" w:color="7DD2D3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2E868" w:themeColor="accent3"/>
        <w:left w:val="single" w:sz="4" w:space="0" w:color="E2E868" w:themeColor="accent3"/>
        <w:bottom w:val="single" w:sz="4" w:space="0" w:color="E2E868" w:themeColor="accent3"/>
        <w:right w:val="single" w:sz="4" w:space="0" w:color="E2E86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2E868" w:themeColor="accent3"/>
          <w:right w:val="single" w:sz="4" w:space="0" w:color="E2E868" w:themeColor="accent3"/>
        </w:tcBorders>
      </w:tcPr>
    </w:tblStylePr>
    <w:tblStylePr w:type="band1Horz">
      <w:tblPr/>
      <w:tcPr>
        <w:tcBorders>
          <w:top w:val="single" w:sz="4" w:space="0" w:color="E2E868" w:themeColor="accent3"/>
          <w:bottom w:val="single" w:sz="4" w:space="0" w:color="E2E86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2E868" w:themeColor="accent3"/>
          <w:left w:val="nil"/>
        </w:tcBorders>
      </w:tcPr>
    </w:tblStylePr>
    <w:tblStylePr w:type="swCell">
      <w:tblPr/>
      <w:tcPr>
        <w:tcBorders>
          <w:top w:val="double" w:sz="4" w:space="0" w:color="E2E86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E5340" w:themeColor="accent4"/>
        <w:left w:val="single" w:sz="4" w:space="0" w:color="EE5340" w:themeColor="accent4"/>
        <w:bottom w:val="single" w:sz="4" w:space="0" w:color="EE5340" w:themeColor="accent4"/>
        <w:right w:val="single" w:sz="4" w:space="0" w:color="EE534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5340" w:themeColor="accent4"/>
          <w:right w:val="single" w:sz="4" w:space="0" w:color="EE5340" w:themeColor="accent4"/>
        </w:tcBorders>
      </w:tcPr>
    </w:tblStylePr>
    <w:tblStylePr w:type="band1Horz">
      <w:tblPr/>
      <w:tcPr>
        <w:tcBorders>
          <w:top w:val="single" w:sz="4" w:space="0" w:color="EE5340" w:themeColor="accent4"/>
          <w:bottom w:val="single" w:sz="4" w:space="0" w:color="EE534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5340" w:themeColor="accent4"/>
          <w:left w:val="nil"/>
        </w:tcBorders>
      </w:tcPr>
    </w:tblStylePr>
    <w:tblStylePr w:type="swCell">
      <w:tblPr/>
      <w:tcPr>
        <w:tcBorders>
          <w:top w:val="double" w:sz="4" w:space="0" w:color="EE534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BC55A" w:themeColor="accent5"/>
        <w:left w:val="single" w:sz="4" w:space="0" w:color="FBC55A" w:themeColor="accent5"/>
        <w:bottom w:val="single" w:sz="4" w:space="0" w:color="FBC55A" w:themeColor="accent5"/>
        <w:right w:val="single" w:sz="4" w:space="0" w:color="FBC55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C55A" w:themeColor="accent5"/>
          <w:right w:val="single" w:sz="4" w:space="0" w:color="FBC55A" w:themeColor="accent5"/>
        </w:tcBorders>
      </w:tcPr>
    </w:tblStylePr>
    <w:tblStylePr w:type="band1Horz">
      <w:tblPr/>
      <w:tcPr>
        <w:tcBorders>
          <w:top w:val="single" w:sz="4" w:space="0" w:color="FBC55A" w:themeColor="accent5"/>
          <w:bottom w:val="single" w:sz="4" w:space="0" w:color="FBC55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C55A" w:themeColor="accent5"/>
          <w:left w:val="nil"/>
        </w:tcBorders>
      </w:tcPr>
    </w:tblStylePr>
    <w:tblStylePr w:type="swCell">
      <w:tblPr/>
      <w:tcPr>
        <w:tcBorders>
          <w:top w:val="double" w:sz="4" w:space="0" w:color="FBC55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2E334E" w:themeColor="accent6"/>
        <w:left w:val="single" w:sz="4" w:space="0" w:color="2E334E" w:themeColor="accent6"/>
        <w:bottom w:val="single" w:sz="4" w:space="0" w:color="2E334E" w:themeColor="accent6"/>
        <w:right w:val="single" w:sz="4" w:space="0" w:color="2E334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E334E" w:themeColor="accent6"/>
          <w:right w:val="single" w:sz="4" w:space="0" w:color="2E334E" w:themeColor="accent6"/>
        </w:tcBorders>
      </w:tcPr>
    </w:tblStylePr>
    <w:tblStylePr w:type="band1Horz">
      <w:tblPr/>
      <w:tcPr>
        <w:tcBorders>
          <w:top w:val="single" w:sz="4" w:space="0" w:color="2E334E" w:themeColor="accent6"/>
          <w:bottom w:val="single" w:sz="4" w:space="0" w:color="2E334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E334E" w:themeColor="accent6"/>
          <w:left w:val="nil"/>
        </w:tcBorders>
      </w:tcPr>
    </w:tblStylePr>
    <w:tblStylePr w:type="swCell">
      <w:tblPr/>
      <w:tcPr>
        <w:tcBorders>
          <w:top w:val="double" w:sz="4" w:space="0" w:color="2E334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8C8C8E" w:themeColor="text1" w:themeTint="99"/>
        <w:left w:val="single" w:sz="4" w:space="0" w:color="8C8C8E" w:themeColor="text1" w:themeTint="99"/>
        <w:bottom w:val="single" w:sz="4" w:space="0" w:color="8C8C8E" w:themeColor="text1" w:themeTint="99"/>
        <w:right w:val="single" w:sz="4" w:space="0" w:color="8C8C8E" w:themeColor="text1" w:themeTint="99"/>
        <w:insideH w:val="single" w:sz="4" w:space="0" w:color="8C8C8E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4142" w:themeColor="text1"/>
          <w:left w:val="single" w:sz="4" w:space="0" w:color="414142" w:themeColor="text1"/>
          <w:bottom w:val="single" w:sz="4" w:space="0" w:color="414142" w:themeColor="text1"/>
          <w:right w:val="single" w:sz="4" w:space="0" w:color="414142" w:themeColor="text1"/>
          <w:insideH w:val="nil"/>
        </w:tcBorders>
        <w:shd w:val="clear" w:color="auto" w:fill="414142" w:themeFill="text1"/>
      </w:tcPr>
    </w:tblStylePr>
    <w:tblStylePr w:type="lastRow">
      <w:rPr>
        <w:b/>
        <w:bCs/>
      </w:rPr>
      <w:tblPr/>
      <w:tcPr>
        <w:tcBorders>
          <w:top w:val="double" w:sz="4" w:space="0" w:color="8C8C8E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1" w:themeTint="99"/>
        <w:left w:val="single" w:sz="4" w:space="0" w:color="6D76A9" w:themeColor="accent1" w:themeTint="99"/>
        <w:bottom w:val="single" w:sz="4" w:space="0" w:color="6D76A9" w:themeColor="accent1" w:themeTint="99"/>
        <w:right w:val="single" w:sz="4" w:space="0" w:color="6D76A9" w:themeColor="accent1" w:themeTint="99"/>
        <w:insideH w:val="single" w:sz="4" w:space="0" w:color="6D76A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1"/>
          <w:left w:val="single" w:sz="4" w:space="0" w:color="2E334E" w:themeColor="accent1"/>
          <w:bottom w:val="single" w:sz="4" w:space="0" w:color="2E334E" w:themeColor="accent1"/>
          <w:right w:val="single" w:sz="4" w:space="0" w:color="2E334E" w:themeColor="accent1"/>
          <w:insideH w:val="nil"/>
        </w:tcBorders>
        <w:shd w:val="clear" w:color="auto" w:fill="2E334E" w:themeFill="accent1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0E4E4" w:themeColor="accent2" w:themeTint="99"/>
        <w:left w:val="single" w:sz="4" w:space="0" w:color="B0E4E4" w:themeColor="accent2" w:themeTint="99"/>
        <w:bottom w:val="single" w:sz="4" w:space="0" w:color="B0E4E4" w:themeColor="accent2" w:themeTint="99"/>
        <w:right w:val="single" w:sz="4" w:space="0" w:color="B0E4E4" w:themeColor="accent2" w:themeTint="99"/>
        <w:insideH w:val="single" w:sz="4" w:space="0" w:color="B0E4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D2D3" w:themeColor="accent2"/>
          <w:left w:val="single" w:sz="4" w:space="0" w:color="7DD2D3" w:themeColor="accent2"/>
          <w:bottom w:val="single" w:sz="4" w:space="0" w:color="7DD2D3" w:themeColor="accent2"/>
          <w:right w:val="single" w:sz="4" w:space="0" w:color="7DD2D3" w:themeColor="accent2"/>
          <w:insideH w:val="nil"/>
        </w:tcBorders>
        <w:shd w:val="clear" w:color="auto" w:fill="7DD2D3" w:themeFill="accent2"/>
      </w:tcPr>
    </w:tblStylePr>
    <w:tblStylePr w:type="lastRow">
      <w:rPr>
        <w:b/>
        <w:bCs/>
      </w:rPr>
      <w:tblPr/>
      <w:tcPr>
        <w:tcBorders>
          <w:top w:val="double" w:sz="4" w:space="0" w:color="B0E4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EDF1A4" w:themeColor="accent3" w:themeTint="99"/>
        <w:left w:val="single" w:sz="4" w:space="0" w:color="EDF1A4" w:themeColor="accent3" w:themeTint="99"/>
        <w:bottom w:val="single" w:sz="4" w:space="0" w:color="EDF1A4" w:themeColor="accent3" w:themeTint="99"/>
        <w:right w:val="single" w:sz="4" w:space="0" w:color="EDF1A4" w:themeColor="accent3" w:themeTint="99"/>
        <w:insideH w:val="single" w:sz="4" w:space="0" w:color="EDF1A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2E868" w:themeColor="accent3"/>
          <w:left w:val="single" w:sz="4" w:space="0" w:color="E2E868" w:themeColor="accent3"/>
          <w:bottom w:val="single" w:sz="4" w:space="0" w:color="E2E868" w:themeColor="accent3"/>
          <w:right w:val="single" w:sz="4" w:space="0" w:color="E2E868" w:themeColor="accent3"/>
          <w:insideH w:val="nil"/>
        </w:tcBorders>
        <w:shd w:val="clear" w:color="auto" w:fill="E2E868" w:themeFill="accent3"/>
      </w:tcPr>
    </w:tblStylePr>
    <w:tblStylePr w:type="lastRow">
      <w:rPr>
        <w:b/>
        <w:bCs/>
      </w:rPr>
      <w:tblPr/>
      <w:tcPr>
        <w:tcBorders>
          <w:top w:val="double" w:sz="4" w:space="0" w:color="EDF1A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4978C" w:themeColor="accent4" w:themeTint="99"/>
        <w:left w:val="single" w:sz="4" w:space="0" w:color="F4978C" w:themeColor="accent4" w:themeTint="99"/>
        <w:bottom w:val="single" w:sz="4" w:space="0" w:color="F4978C" w:themeColor="accent4" w:themeTint="99"/>
        <w:right w:val="single" w:sz="4" w:space="0" w:color="F4978C" w:themeColor="accent4" w:themeTint="99"/>
        <w:insideH w:val="single" w:sz="4" w:space="0" w:color="F4978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5340" w:themeColor="accent4"/>
          <w:left w:val="single" w:sz="4" w:space="0" w:color="EE5340" w:themeColor="accent4"/>
          <w:bottom w:val="single" w:sz="4" w:space="0" w:color="EE5340" w:themeColor="accent4"/>
          <w:right w:val="single" w:sz="4" w:space="0" w:color="EE5340" w:themeColor="accent4"/>
          <w:insideH w:val="nil"/>
        </w:tcBorders>
        <w:shd w:val="clear" w:color="auto" w:fill="EE5340" w:themeFill="accent4"/>
      </w:tcPr>
    </w:tblStylePr>
    <w:tblStylePr w:type="lastRow">
      <w:rPr>
        <w:b/>
        <w:bCs/>
      </w:rPr>
      <w:tblPr/>
      <w:tcPr>
        <w:tcBorders>
          <w:top w:val="double" w:sz="4" w:space="0" w:color="F4978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FCDB9B" w:themeColor="accent5" w:themeTint="99"/>
        <w:left w:val="single" w:sz="4" w:space="0" w:color="FCDB9B" w:themeColor="accent5" w:themeTint="99"/>
        <w:bottom w:val="single" w:sz="4" w:space="0" w:color="FCDB9B" w:themeColor="accent5" w:themeTint="99"/>
        <w:right w:val="single" w:sz="4" w:space="0" w:color="FCDB9B" w:themeColor="accent5" w:themeTint="99"/>
        <w:insideH w:val="single" w:sz="4" w:space="0" w:color="FCDB9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C55A" w:themeColor="accent5"/>
          <w:left w:val="single" w:sz="4" w:space="0" w:color="FBC55A" w:themeColor="accent5"/>
          <w:bottom w:val="single" w:sz="4" w:space="0" w:color="FBC55A" w:themeColor="accent5"/>
          <w:right w:val="single" w:sz="4" w:space="0" w:color="FBC55A" w:themeColor="accent5"/>
          <w:insideH w:val="nil"/>
        </w:tcBorders>
        <w:shd w:val="clear" w:color="auto" w:fill="FBC55A" w:themeFill="accent5"/>
      </w:tcPr>
    </w:tblStylePr>
    <w:tblStylePr w:type="lastRow">
      <w:rPr>
        <w:b/>
        <w:bCs/>
      </w:rPr>
      <w:tblPr/>
      <w:tcPr>
        <w:tcBorders>
          <w:top w:val="double" w:sz="4" w:space="0" w:color="FCDB9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6D76A9" w:themeColor="accent6" w:themeTint="99"/>
        <w:left w:val="single" w:sz="4" w:space="0" w:color="6D76A9" w:themeColor="accent6" w:themeTint="99"/>
        <w:bottom w:val="single" w:sz="4" w:space="0" w:color="6D76A9" w:themeColor="accent6" w:themeTint="99"/>
        <w:right w:val="single" w:sz="4" w:space="0" w:color="6D76A9" w:themeColor="accent6" w:themeTint="99"/>
        <w:insideH w:val="single" w:sz="4" w:space="0" w:color="6D76A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E334E" w:themeColor="accent6"/>
          <w:left w:val="single" w:sz="4" w:space="0" w:color="2E334E" w:themeColor="accent6"/>
          <w:bottom w:val="single" w:sz="4" w:space="0" w:color="2E334E" w:themeColor="accent6"/>
          <w:right w:val="single" w:sz="4" w:space="0" w:color="2E334E" w:themeColor="accent6"/>
          <w:insideH w:val="nil"/>
        </w:tcBorders>
        <w:shd w:val="clear" w:color="auto" w:fill="2E334E" w:themeFill="accent6"/>
      </w:tcPr>
    </w:tblStylePr>
    <w:tblStylePr w:type="lastRow">
      <w:rPr>
        <w:b/>
        <w:bCs/>
      </w:rPr>
      <w:tblPr/>
      <w:tcPr>
        <w:tcBorders>
          <w:top w:val="double" w:sz="4" w:space="0" w:color="6D76A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414142" w:themeColor="text1"/>
        <w:left w:val="single" w:sz="24" w:space="0" w:color="414142" w:themeColor="text1"/>
        <w:bottom w:val="single" w:sz="24" w:space="0" w:color="414142" w:themeColor="text1"/>
        <w:right w:val="single" w:sz="24" w:space="0" w:color="414142" w:themeColor="text1"/>
      </w:tblBorders>
    </w:tblPr>
    <w:tcPr>
      <w:shd w:val="clear" w:color="auto" w:fill="414142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1"/>
        <w:left w:val="single" w:sz="24" w:space="0" w:color="2E334E" w:themeColor="accent1"/>
        <w:bottom w:val="single" w:sz="24" w:space="0" w:color="2E334E" w:themeColor="accent1"/>
        <w:right w:val="single" w:sz="24" w:space="0" w:color="2E334E" w:themeColor="accent1"/>
      </w:tblBorders>
    </w:tblPr>
    <w:tcPr>
      <w:shd w:val="clear" w:color="auto" w:fill="2E33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7DD2D3" w:themeColor="accent2"/>
        <w:left w:val="single" w:sz="24" w:space="0" w:color="7DD2D3" w:themeColor="accent2"/>
        <w:bottom w:val="single" w:sz="24" w:space="0" w:color="7DD2D3" w:themeColor="accent2"/>
        <w:right w:val="single" w:sz="24" w:space="0" w:color="7DD2D3" w:themeColor="accent2"/>
      </w:tblBorders>
    </w:tblPr>
    <w:tcPr>
      <w:shd w:val="clear" w:color="auto" w:fill="7DD2D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2E868" w:themeColor="accent3"/>
        <w:left w:val="single" w:sz="24" w:space="0" w:color="E2E868" w:themeColor="accent3"/>
        <w:bottom w:val="single" w:sz="24" w:space="0" w:color="E2E868" w:themeColor="accent3"/>
        <w:right w:val="single" w:sz="24" w:space="0" w:color="E2E868" w:themeColor="accent3"/>
      </w:tblBorders>
    </w:tblPr>
    <w:tcPr>
      <w:shd w:val="clear" w:color="auto" w:fill="E2E86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EE5340" w:themeColor="accent4"/>
        <w:left w:val="single" w:sz="24" w:space="0" w:color="EE5340" w:themeColor="accent4"/>
        <w:bottom w:val="single" w:sz="24" w:space="0" w:color="EE5340" w:themeColor="accent4"/>
        <w:right w:val="single" w:sz="24" w:space="0" w:color="EE5340" w:themeColor="accent4"/>
      </w:tblBorders>
    </w:tblPr>
    <w:tcPr>
      <w:shd w:val="clear" w:color="auto" w:fill="EE534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FBC55A" w:themeColor="accent5"/>
        <w:left w:val="single" w:sz="24" w:space="0" w:color="FBC55A" w:themeColor="accent5"/>
        <w:bottom w:val="single" w:sz="24" w:space="0" w:color="FBC55A" w:themeColor="accent5"/>
        <w:right w:val="single" w:sz="24" w:space="0" w:color="FBC55A" w:themeColor="accent5"/>
      </w:tblBorders>
    </w:tblPr>
    <w:tcPr>
      <w:shd w:val="clear" w:color="auto" w:fill="FBC55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rPr>
      <w:color w:val="FFFFFF" w:themeColor="background1"/>
    </w:rPr>
    <w:tblPr>
      <w:tblStyleRowBandSize w:val="1"/>
      <w:tblStyleColBandSize w:val="1"/>
      <w:tblBorders>
        <w:top w:val="single" w:sz="24" w:space="0" w:color="2E334E" w:themeColor="accent6"/>
        <w:left w:val="single" w:sz="24" w:space="0" w:color="2E334E" w:themeColor="accent6"/>
        <w:bottom w:val="single" w:sz="24" w:space="0" w:color="2E334E" w:themeColor="accent6"/>
        <w:right w:val="single" w:sz="24" w:space="0" w:color="2E334E" w:themeColor="accent6"/>
      </w:tblBorders>
    </w:tblPr>
    <w:tcPr>
      <w:shd w:val="clear" w:color="auto" w:fill="2E334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414142" w:themeColor="text1"/>
        <w:bottom w:val="single" w:sz="4" w:space="0" w:color="414142" w:themeColor="text1"/>
      </w:tblBorders>
    </w:tblPr>
    <w:tblStylePr w:type="firstRow">
      <w:rPr>
        <w:b/>
        <w:bCs/>
      </w:rPr>
      <w:tblPr/>
      <w:tcPr>
        <w:tcBorders>
          <w:bottom w:val="single" w:sz="4" w:space="0" w:color="414142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  <w:tblBorders>
        <w:top w:val="single" w:sz="4" w:space="0" w:color="2E334E" w:themeColor="accent1"/>
        <w:bottom w:val="single" w:sz="4" w:space="0" w:color="2E33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  <w:tblBorders>
        <w:top w:val="single" w:sz="4" w:space="0" w:color="7DD2D3" w:themeColor="accent2"/>
        <w:bottom w:val="single" w:sz="4" w:space="0" w:color="7DD2D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DD2D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  <w:tblBorders>
        <w:top w:val="single" w:sz="4" w:space="0" w:color="E2E868" w:themeColor="accent3"/>
        <w:bottom w:val="single" w:sz="4" w:space="0" w:color="E2E86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2E86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  <w:tblBorders>
        <w:top w:val="single" w:sz="4" w:space="0" w:color="EE5340" w:themeColor="accent4"/>
        <w:bottom w:val="single" w:sz="4" w:space="0" w:color="EE534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E534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  <w:tblBorders>
        <w:top w:val="single" w:sz="4" w:space="0" w:color="FBC55A" w:themeColor="accent5"/>
        <w:bottom w:val="single" w:sz="4" w:space="0" w:color="FBC55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BC55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  <w:tblBorders>
        <w:top w:val="single" w:sz="4" w:space="0" w:color="2E334E" w:themeColor="accent6"/>
        <w:bottom w:val="single" w:sz="4" w:space="0" w:color="2E334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E334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4142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4142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41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41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8D8D9" w:themeFill="text1" w:themeFillTint="33"/>
      </w:tcPr>
    </w:tblStylePr>
    <w:tblStylePr w:type="band1Horz">
      <w:tblPr/>
      <w:tcPr>
        <w:shd w:val="clear" w:color="auto" w:fill="D8D8D9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rPr>
      <w:color w:val="2226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1" w:themeFillTint="33"/>
      </w:tcPr>
    </w:tblStylePr>
    <w:tblStylePr w:type="band1Horz">
      <w:tblPr/>
      <w:tcPr>
        <w:shd w:val="clear" w:color="auto" w:fill="CED1E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rPr>
      <w:color w:val="3FBAB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D2D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D2D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D2D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D2D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4F5F6" w:themeFill="accent2" w:themeFillTint="33"/>
      </w:tcPr>
    </w:tblStylePr>
    <w:tblStylePr w:type="band1Horz">
      <w:tblPr/>
      <w:tcPr>
        <w:shd w:val="clear" w:color="auto" w:fill="E4F5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rPr>
      <w:color w:val="D1DA2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86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86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86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86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AE0" w:themeFill="accent3" w:themeFillTint="33"/>
      </w:tcPr>
    </w:tblStylePr>
    <w:tblStylePr w:type="band1Horz">
      <w:tblPr/>
      <w:tcPr>
        <w:shd w:val="clear" w:color="auto" w:fill="F9FA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rPr>
      <w:color w:val="CF26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534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534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534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534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CD8" w:themeFill="accent4" w:themeFillTint="33"/>
      </w:tcPr>
    </w:tblStylePr>
    <w:tblStylePr w:type="band1Horz">
      <w:tblPr/>
      <w:tcPr>
        <w:shd w:val="clear" w:color="auto" w:fill="FBDC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rPr>
      <w:color w:val="F9A7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C55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C55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C55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C55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3DD" w:themeFill="accent5" w:themeFillTint="33"/>
      </w:tcPr>
    </w:tblStylePr>
    <w:tblStylePr w:type="band1Horz">
      <w:tblPr/>
      <w:tcPr>
        <w:shd w:val="clear" w:color="auto" w:fill="FEF3D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rPr>
      <w:color w:val="22263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E334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E334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E334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E334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1E2" w:themeFill="accent6" w:themeFillTint="33"/>
      </w:tcPr>
    </w:tblStylePr>
    <w:tblStylePr w:type="band1Horz">
      <w:tblPr/>
      <w:tcPr>
        <w:shd w:val="clear" w:color="auto" w:fill="CED1E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77B61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  <w:insideV w:val="single" w:sz="8" w:space="0" w:color="707071" w:themeColor="text1" w:themeTint="BF"/>
      </w:tblBorders>
    </w:tblPr>
    <w:tcPr>
      <w:shd w:val="clear" w:color="auto" w:fill="CFCFD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7071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shd w:val="clear" w:color="auto" w:fill="9F9FA1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  <w:insideV w:val="single" w:sz="8" w:space="0" w:color="525A8A" w:themeColor="accent1" w:themeTint="BF"/>
      </w:tblBorders>
    </w:tblPr>
    <w:tcPr>
      <w:shd w:val="clear" w:color="auto" w:fill="C2C6D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shd w:val="clear" w:color="auto" w:fill="868DB7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  <w:insideV w:val="single" w:sz="8" w:space="0" w:color="9DDDDE" w:themeColor="accent2" w:themeTint="BF"/>
      </w:tblBorders>
    </w:tblPr>
    <w:tcPr>
      <w:shd w:val="clear" w:color="auto" w:fill="DEF3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DDD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shd w:val="clear" w:color="auto" w:fill="BEE8E9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  <w:insideV w:val="single" w:sz="8" w:space="0" w:color="E9ED8D" w:themeColor="accent3" w:themeTint="BF"/>
      </w:tblBorders>
    </w:tblPr>
    <w:tcPr>
      <w:shd w:val="clear" w:color="auto" w:fill="F7F9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D8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shd w:val="clear" w:color="auto" w:fill="F0F3B3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  <w:insideV w:val="single" w:sz="8" w:space="0" w:color="F27D6F" w:themeColor="accent4" w:themeTint="BF"/>
      </w:tblBorders>
    </w:tblPr>
    <w:tcPr>
      <w:shd w:val="clear" w:color="auto" w:fill="FAD4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7D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shd w:val="clear" w:color="auto" w:fill="F6A99F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  <w:insideV w:val="single" w:sz="8" w:space="0" w:color="FCD383" w:themeColor="accent5" w:themeTint="BF"/>
      </w:tblBorders>
    </w:tblPr>
    <w:tcPr>
      <w:shd w:val="clear" w:color="auto" w:fill="FEF0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D38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shd w:val="clear" w:color="auto" w:fill="FDE1AC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  <w:insideV w:val="single" w:sz="8" w:space="0" w:color="525A8A" w:themeColor="accent6" w:themeTint="BF"/>
      </w:tblBorders>
    </w:tblPr>
    <w:tcPr>
      <w:shd w:val="clear" w:color="auto" w:fill="C2C6D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A8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shd w:val="clear" w:color="auto" w:fill="868DB7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  <w:insideH w:val="single" w:sz="8" w:space="0" w:color="414142" w:themeColor="text1"/>
        <w:insideV w:val="single" w:sz="8" w:space="0" w:color="414142" w:themeColor="text1"/>
      </w:tblBorders>
    </w:tblPr>
    <w:tcPr>
      <w:shd w:val="clear" w:color="auto" w:fill="CFCFD0" w:themeFill="text1" w:themeFillTint="3F"/>
    </w:tcPr>
    <w:tblStylePr w:type="firstRow">
      <w:rPr>
        <w:b/>
        <w:bCs/>
        <w:color w:val="414142" w:themeColor="text1"/>
      </w:rPr>
      <w:tblPr/>
      <w:tcPr>
        <w:shd w:val="clear" w:color="auto" w:fill="ECECEC" w:themeFill="tex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text1" w:themeFillTint="33"/>
      </w:tcPr>
    </w:tblStylePr>
    <w:tblStylePr w:type="band1Vert">
      <w:tblPr/>
      <w:tcPr>
        <w:shd w:val="clear" w:color="auto" w:fill="9F9FA1" w:themeFill="text1" w:themeFillTint="7F"/>
      </w:tcPr>
    </w:tblStylePr>
    <w:tblStylePr w:type="band1Horz">
      <w:tblPr/>
      <w:tcPr>
        <w:tcBorders>
          <w:insideH w:val="single" w:sz="6" w:space="0" w:color="414142" w:themeColor="text1"/>
          <w:insideV w:val="single" w:sz="6" w:space="0" w:color="414142" w:themeColor="text1"/>
        </w:tcBorders>
        <w:shd w:val="clear" w:color="auto" w:fill="9F9FA1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  <w:insideH w:val="single" w:sz="8" w:space="0" w:color="2E334E" w:themeColor="accent1"/>
        <w:insideV w:val="single" w:sz="8" w:space="0" w:color="2E334E" w:themeColor="accent1"/>
      </w:tblBorders>
    </w:tblPr>
    <w:tcPr>
      <w:shd w:val="clear" w:color="auto" w:fill="C2C6DB" w:themeFill="accent1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1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1" w:themeFillTint="33"/>
      </w:tcPr>
    </w:tblStylePr>
    <w:tblStylePr w:type="band1Vert">
      <w:tblPr/>
      <w:tcPr>
        <w:shd w:val="clear" w:color="auto" w:fill="868DB7" w:themeFill="accent1" w:themeFillTint="7F"/>
      </w:tcPr>
    </w:tblStylePr>
    <w:tblStylePr w:type="band1Horz">
      <w:tblPr/>
      <w:tcPr>
        <w:tcBorders>
          <w:insideH w:val="single" w:sz="6" w:space="0" w:color="2E334E" w:themeColor="accent1"/>
          <w:insideV w:val="single" w:sz="6" w:space="0" w:color="2E334E" w:themeColor="accent1"/>
        </w:tcBorders>
        <w:shd w:val="clear" w:color="auto" w:fill="868DB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  <w:insideH w:val="single" w:sz="8" w:space="0" w:color="7DD2D3" w:themeColor="accent2"/>
        <w:insideV w:val="single" w:sz="8" w:space="0" w:color="7DD2D3" w:themeColor="accent2"/>
      </w:tblBorders>
    </w:tblPr>
    <w:tcPr>
      <w:shd w:val="clear" w:color="auto" w:fill="DEF3F4" w:themeFill="accent2" w:themeFillTint="3F"/>
    </w:tcPr>
    <w:tblStylePr w:type="firstRow">
      <w:rPr>
        <w:b/>
        <w:bCs/>
        <w:color w:val="414142" w:themeColor="text1"/>
      </w:rPr>
      <w:tblPr/>
      <w:tcPr>
        <w:shd w:val="clear" w:color="auto" w:fill="F2FAFA" w:themeFill="accent2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5F6" w:themeFill="accent2" w:themeFillTint="33"/>
      </w:tcPr>
    </w:tblStylePr>
    <w:tblStylePr w:type="band1Vert">
      <w:tblPr/>
      <w:tcPr>
        <w:shd w:val="clear" w:color="auto" w:fill="BEE8E9" w:themeFill="accent2" w:themeFillTint="7F"/>
      </w:tcPr>
    </w:tblStylePr>
    <w:tblStylePr w:type="band1Horz">
      <w:tblPr/>
      <w:tcPr>
        <w:tcBorders>
          <w:insideH w:val="single" w:sz="6" w:space="0" w:color="7DD2D3" w:themeColor="accent2"/>
          <w:insideV w:val="single" w:sz="6" w:space="0" w:color="7DD2D3" w:themeColor="accent2"/>
        </w:tcBorders>
        <w:shd w:val="clear" w:color="auto" w:fill="BEE8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  <w:insideH w:val="single" w:sz="8" w:space="0" w:color="E2E868" w:themeColor="accent3"/>
        <w:insideV w:val="single" w:sz="8" w:space="0" w:color="E2E868" w:themeColor="accent3"/>
      </w:tblBorders>
    </w:tblPr>
    <w:tcPr>
      <w:shd w:val="clear" w:color="auto" w:fill="F7F9D9" w:themeFill="accent3" w:themeFillTint="3F"/>
    </w:tcPr>
    <w:tblStylePr w:type="firstRow">
      <w:rPr>
        <w:b/>
        <w:bCs/>
        <w:color w:val="414142" w:themeColor="text1"/>
      </w:rPr>
      <w:tblPr/>
      <w:tcPr>
        <w:shd w:val="clear" w:color="auto" w:fill="FCFCEF" w:themeFill="accent3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AE0" w:themeFill="accent3" w:themeFillTint="33"/>
      </w:tcPr>
    </w:tblStylePr>
    <w:tblStylePr w:type="band1Vert">
      <w:tblPr/>
      <w:tcPr>
        <w:shd w:val="clear" w:color="auto" w:fill="F0F3B3" w:themeFill="accent3" w:themeFillTint="7F"/>
      </w:tcPr>
    </w:tblStylePr>
    <w:tblStylePr w:type="band1Horz">
      <w:tblPr/>
      <w:tcPr>
        <w:tcBorders>
          <w:insideH w:val="single" w:sz="6" w:space="0" w:color="E2E868" w:themeColor="accent3"/>
          <w:insideV w:val="single" w:sz="6" w:space="0" w:color="E2E868" w:themeColor="accent3"/>
        </w:tcBorders>
        <w:shd w:val="clear" w:color="auto" w:fill="F0F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  <w:insideH w:val="single" w:sz="8" w:space="0" w:color="EE5340" w:themeColor="accent4"/>
        <w:insideV w:val="single" w:sz="8" w:space="0" w:color="EE5340" w:themeColor="accent4"/>
      </w:tblBorders>
    </w:tblPr>
    <w:tcPr>
      <w:shd w:val="clear" w:color="auto" w:fill="FAD4CF" w:themeFill="accent4" w:themeFillTint="3F"/>
    </w:tcPr>
    <w:tblStylePr w:type="firstRow">
      <w:rPr>
        <w:b/>
        <w:bCs/>
        <w:color w:val="414142" w:themeColor="text1"/>
      </w:rPr>
      <w:tblPr/>
      <w:tcPr>
        <w:shd w:val="clear" w:color="auto" w:fill="FDEDEC" w:themeFill="accent4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CD8" w:themeFill="accent4" w:themeFillTint="33"/>
      </w:tcPr>
    </w:tblStylePr>
    <w:tblStylePr w:type="band1Vert">
      <w:tblPr/>
      <w:tcPr>
        <w:shd w:val="clear" w:color="auto" w:fill="F6A99F" w:themeFill="accent4" w:themeFillTint="7F"/>
      </w:tcPr>
    </w:tblStylePr>
    <w:tblStylePr w:type="band1Horz">
      <w:tblPr/>
      <w:tcPr>
        <w:tcBorders>
          <w:insideH w:val="single" w:sz="6" w:space="0" w:color="EE5340" w:themeColor="accent4"/>
          <w:insideV w:val="single" w:sz="6" w:space="0" w:color="EE5340" w:themeColor="accent4"/>
        </w:tcBorders>
        <w:shd w:val="clear" w:color="auto" w:fill="F6A9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  <w:insideH w:val="single" w:sz="8" w:space="0" w:color="FBC55A" w:themeColor="accent5"/>
        <w:insideV w:val="single" w:sz="8" w:space="0" w:color="FBC55A" w:themeColor="accent5"/>
      </w:tblBorders>
    </w:tblPr>
    <w:tcPr>
      <w:shd w:val="clear" w:color="auto" w:fill="FEF0D6" w:themeFill="accent5" w:themeFillTint="3F"/>
    </w:tcPr>
    <w:tblStylePr w:type="firstRow">
      <w:rPr>
        <w:b/>
        <w:bCs/>
        <w:color w:val="414142" w:themeColor="text1"/>
      </w:rPr>
      <w:tblPr/>
      <w:tcPr>
        <w:shd w:val="clear" w:color="auto" w:fill="FEF9EE" w:themeFill="accent5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DD" w:themeFill="accent5" w:themeFillTint="33"/>
      </w:tcPr>
    </w:tblStylePr>
    <w:tblStylePr w:type="band1Vert">
      <w:tblPr/>
      <w:tcPr>
        <w:shd w:val="clear" w:color="auto" w:fill="FDE1AC" w:themeFill="accent5" w:themeFillTint="7F"/>
      </w:tcPr>
    </w:tblStylePr>
    <w:tblStylePr w:type="band1Horz">
      <w:tblPr/>
      <w:tcPr>
        <w:tcBorders>
          <w:insideH w:val="single" w:sz="6" w:space="0" w:color="FBC55A" w:themeColor="accent5"/>
          <w:insideV w:val="single" w:sz="6" w:space="0" w:color="FBC55A" w:themeColor="accent5"/>
        </w:tcBorders>
        <w:shd w:val="clear" w:color="auto" w:fill="FDE1A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  <w:insideH w:val="single" w:sz="8" w:space="0" w:color="2E334E" w:themeColor="accent6"/>
        <w:insideV w:val="single" w:sz="8" w:space="0" w:color="2E334E" w:themeColor="accent6"/>
      </w:tblBorders>
    </w:tblPr>
    <w:tcPr>
      <w:shd w:val="clear" w:color="auto" w:fill="C2C6DB" w:themeFill="accent6" w:themeFillTint="3F"/>
    </w:tcPr>
    <w:tblStylePr w:type="firstRow">
      <w:rPr>
        <w:b/>
        <w:bCs/>
        <w:color w:val="414142" w:themeColor="text1"/>
      </w:rPr>
      <w:tblPr/>
      <w:tcPr>
        <w:shd w:val="clear" w:color="auto" w:fill="E7E8F1" w:themeFill="accent6" w:themeFillTint="19"/>
      </w:tcPr>
    </w:tblStylePr>
    <w:tblStylePr w:type="lastRow">
      <w:rPr>
        <w:b/>
        <w:bCs/>
        <w:color w:val="414142" w:themeColor="text1"/>
      </w:rPr>
      <w:tblPr/>
      <w:tcPr>
        <w:tcBorders>
          <w:top w:val="single" w:sz="12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1414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1E2" w:themeFill="accent6" w:themeFillTint="33"/>
      </w:tcPr>
    </w:tblStylePr>
    <w:tblStylePr w:type="band1Vert">
      <w:tblPr/>
      <w:tcPr>
        <w:shd w:val="clear" w:color="auto" w:fill="868DB7" w:themeFill="accent6" w:themeFillTint="7F"/>
      </w:tcPr>
    </w:tblStylePr>
    <w:tblStylePr w:type="band1Horz">
      <w:tblPr/>
      <w:tcPr>
        <w:tcBorders>
          <w:insideH w:val="single" w:sz="6" w:space="0" w:color="2E334E" w:themeColor="accent6"/>
          <w:insideV w:val="single" w:sz="6" w:space="0" w:color="2E334E" w:themeColor="accent6"/>
        </w:tcBorders>
        <w:shd w:val="clear" w:color="auto" w:fill="868DB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D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4142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A1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A1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3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D2D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E8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E8E9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9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E86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3B3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4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534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A9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A99F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C55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1A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1AC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6D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E334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8DB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8DB7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414142" w:themeColor="text1"/>
        <w:bottom w:val="single" w:sz="8" w:space="0" w:color="414142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4142" w:themeColor="tex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4142" w:themeColor="text1"/>
          <w:bottom w:val="single" w:sz="8" w:space="0" w:color="414142" w:themeColor="text1"/>
        </w:tcBorders>
      </w:tc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shd w:val="clear" w:color="auto" w:fill="CFCFD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1"/>
        <w:bottom w:val="single" w:sz="8" w:space="0" w:color="2E33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1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1"/>
          <w:bottom w:val="single" w:sz="8" w:space="0" w:color="2E334E" w:themeColor="accent1"/>
        </w:tcBorders>
      </w:tc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shd w:val="clear" w:color="auto" w:fill="C2C6DB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DD2D3" w:themeColor="accent2"/>
        <w:bottom w:val="single" w:sz="8" w:space="0" w:color="7DD2D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D2D3" w:themeColor="accent2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D2D3" w:themeColor="accent2"/>
          <w:bottom w:val="single" w:sz="8" w:space="0" w:color="7DD2D3" w:themeColor="accent2"/>
        </w:tcBorders>
      </w:tc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shd w:val="clear" w:color="auto" w:fill="DEF3F4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2E868" w:themeColor="accent3"/>
        <w:bottom w:val="single" w:sz="8" w:space="0" w:color="E2E86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E868" w:themeColor="accent3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E868" w:themeColor="accent3"/>
          <w:bottom w:val="single" w:sz="8" w:space="0" w:color="E2E868" w:themeColor="accent3"/>
        </w:tcBorders>
      </w:tc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shd w:val="clear" w:color="auto" w:fill="F7F9D9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E5340" w:themeColor="accent4"/>
        <w:bottom w:val="single" w:sz="8" w:space="0" w:color="EE534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5340" w:themeColor="accent4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5340" w:themeColor="accent4"/>
          <w:bottom w:val="single" w:sz="8" w:space="0" w:color="EE5340" w:themeColor="accent4"/>
        </w:tcBorders>
      </w:tc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shd w:val="clear" w:color="auto" w:fill="FAD4CF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BC55A" w:themeColor="accent5"/>
        <w:bottom w:val="single" w:sz="8" w:space="0" w:color="FBC55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C55A" w:themeColor="accent5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C55A" w:themeColor="accent5"/>
          <w:bottom w:val="single" w:sz="8" w:space="0" w:color="FBC55A" w:themeColor="accent5"/>
        </w:tcBorders>
      </w:tc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shd w:val="clear" w:color="auto" w:fill="FEF0D6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2E334E" w:themeColor="accent6"/>
        <w:bottom w:val="single" w:sz="8" w:space="0" w:color="2E334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E334E" w:themeColor="accent6"/>
        </w:tcBorders>
      </w:tcPr>
    </w:tblStylePr>
    <w:tblStylePr w:type="lastRow">
      <w:rPr>
        <w:b/>
        <w:bCs/>
        <w:color w:val="414142" w:themeColor="text2"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E334E" w:themeColor="accent6"/>
          <w:bottom w:val="single" w:sz="8" w:space="0" w:color="2E334E" w:themeColor="accent6"/>
        </w:tcBorders>
      </w:tc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shd w:val="clear" w:color="auto" w:fill="C2C6DB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414142" w:themeColor="text1"/>
        <w:left w:val="single" w:sz="8" w:space="0" w:color="414142" w:themeColor="text1"/>
        <w:bottom w:val="single" w:sz="8" w:space="0" w:color="414142" w:themeColor="text1"/>
        <w:right w:val="single" w:sz="8" w:space="0" w:color="414142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4142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414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4142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4142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D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D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1"/>
        <w:left w:val="single" w:sz="8" w:space="0" w:color="2E334E" w:themeColor="accent1"/>
        <w:bottom w:val="single" w:sz="8" w:space="0" w:color="2E334E" w:themeColor="accent1"/>
        <w:right w:val="single" w:sz="8" w:space="0" w:color="2E33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7DD2D3" w:themeColor="accent2"/>
        <w:left w:val="single" w:sz="8" w:space="0" w:color="7DD2D3" w:themeColor="accent2"/>
        <w:bottom w:val="single" w:sz="8" w:space="0" w:color="7DD2D3" w:themeColor="accent2"/>
        <w:right w:val="single" w:sz="8" w:space="0" w:color="7DD2D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D2D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D2D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D2D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D2D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3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3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2E868" w:themeColor="accent3"/>
        <w:left w:val="single" w:sz="8" w:space="0" w:color="E2E868" w:themeColor="accent3"/>
        <w:bottom w:val="single" w:sz="8" w:space="0" w:color="E2E868" w:themeColor="accent3"/>
        <w:right w:val="single" w:sz="8" w:space="0" w:color="E2E86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E86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E86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E86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E86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9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9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EE5340" w:themeColor="accent4"/>
        <w:left w:val="single" w:sz="8" w:space="0" w:color="EE5340" w:themeColor="accent4"/>
        <w:bottom w:val="single" w:sz="8" w:space="0" w:color="EE5340" w:themeColor="accent4"/>
        <w:right w:val="single" w:sz="8" w:space="0" w:color="EE534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534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534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534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534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4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4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FBC55A" w:themeColor="accent5"/>
        <w:left w:val="single" w:sz="8" w:space="0" w:color="FBC55A" w:themeColor="accent5"/>
        <w:bottom w:val="single" w:sz="8" w:space="0" w:color="FBC55A" w:themeColor="accent5"/>
        <w:right w:val="single" w:sz="8" w:space="0" w:color="FBC55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C55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C55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C55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C55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rPr>
      <w:rFonts w:eastAsiaTheme="majorEastAsia" w:cs="Arial"/>
    </w:rPr>
    <w:tblPr>
      <w:tblStyleRowBandSize w:val="1"/>
      <w:tblStyleColBandSize w:val="1"/>
      <w:tblBorders>
        <w:top w:val="single" w:sz="8" w:space="0" w:color="2E334E" w:themeColor="accent6"/>
        <w:left w:val="single" w:sz="8" w:space="0" w:color="2E334E" w:themeColor="accent6"/>
        <w:bottom w:val="single" w:sz="8" w:space="0" w:color="2E334E" w:themeColor="accent6"/>
        <w:right w:val="single" w:sz="8" w:space="0" w:color="2E334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E334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E334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E334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E334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6D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6D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707071" w:themeColor="text1" w:themeTint="BF"/>
        <w:left w:val="single" w:sz="8" w:space="0" w:color="707071" w:themeColor="text1" w:themeTint="BF"/>
        <w:bottom w:val="single" w:sz="8" w:space="0" w:color="707071" w:themeColor="text1" w:themeTint="BF"/>
        <w:right w:val="single" w:sz="8" w:space="0" w:color="707071" w:themeColor="text1" w:themeTint="BF"/>
        <w:insideH w:val="single" w:sz="8" w:space="0" w:color="707071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7071" w:themeColor="text1" w:themeTint="BF"/>
          <w:left w:val="single" w:sz="8" w:space="0" w:color="707071" w:themeColor="text1" w:themeTint="BF"/>
          <w:bottom w:val="single" w:sz="8" w:space="0" w:color="707071" w:themeColor="text1" w:themeTint="BF"/>
          <w:right w:val="single" w:sz="8" w:space="0" w:color="707071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D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D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1" w:themeTint="BF"/>
        <w:left w:val="single" w:sz="8" w:space="0" w:color="525A8A" w:themeColor="accent1" w:themeTint="BF"/>
        <w:bottom w:val="single" w:sz="8" w:space="0" w:color="525A8A" w:themeColor="accent1" w:themeTint="BF"/>
        <w:right w:val="single" w:sz="8" w:space="0" w:color="525A8A" w:themeColor="accent1" w:themeTint="BF"/>
        <w:insideH w:val="single" w:sz="8" w:space="0" w:color="525A8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1" w:themeTint="BF"/>
          <w:left w:val="single" w:sz="8" w:space="0" w:color="525A8A" w:themeColor="accent1" w:themeTint="BF"/>
          <w:bottom w:val="single" w:sz="8" w:space="0" w:color="525A8A" w:themeColor="accent1" w:themeTint="BF"/>
          <w:right w:val="single" w:sz="8" w:space="0" w:color="525A8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9DDDDE" w:themeColor="accent2" w:themeTint="BF"/>
        <w:left w:val="single" w:sz="8" w:space="0" w:color="9DDDDE" w:themeColor="accent2" w:themeTint="BF"/>
        <w:bottom w:val="single" w:sz="8" w:space="0" w:color="9DDDDE" w:themeColor="accent2" w:themeTint="BF"/>
        <w:right w:val="single" w:sz="8" w:space="0" w:color="9DDDDE" w:themeColor="accent2" w:themeTint="BF"/>
        <w:insideH w:val="single" w:sz="8" w:space="0" w:color="9DDD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DDDE" w:themeColor="accent2" w:themeTint="BF"/>
          <w:left w:val="single" w:sz="8" w:space="0" w:color="9DDDDE" w:themeColor="accent2" w:themeTint="BF"/>
          <w:bottom w:val="single" w:sz="8" w:space="0" w:color="9DDDDE" w:themeColor="accent2" w:themeTint="BF"/>
          <w:right w:val="single" w:sz="8" w:space="0" w:color="9DDD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3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3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E9ED8D" w:themeColor="accent3" w:themeTint="BF"/>
        <w:left w:val="single" w:sz="8" w:space="0" w:color="E9ED8D" w:themeColor="accent3" w:themeTint="BF"/>
        <w:bottom w:val="single" w:sz="8" w:space="0" w:color="E9ED8D" w:themeColor="accent3" w:themeTint="BF"/>
        <w:right w:val="single" w:sz="8" w:space="0" w:color="E9ED8D" w:themeColor="accent3" w:themeTint="BF"/>
        <w:insideH w:val="single" w:sz="8" w:space="0" w:color="E9ED8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D8D" w:themeColor="accent3" w:themeTint="BF"/>
          <w:left w:val="single" w:sz="8" w:space="0" w:color="E9ED8D" w:themeColor="accent3" w:themeTint="BF"/>
          <w:bottom w:val="single" w:sz="8" w:space="0" w:color="E9ED8D" w:themeColor="accent3" w:themeTint="BF"/>
          <w:right w:val="single" w:sz="8" w:space="0" w:color="E9ED8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9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9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27D6F" w:themeColor="accent4" w:themeTint="BF"/>
        <w:left w:val="single" w:sz="8" w:space="0" w:color="F27D6F" w:themeColor="accent4" w:themeTint="BF"/>
        <w:bottom w:val="single" w:sz="8" w:space="0" w:color="F27D6F" w:themeColor="accent4" w:themeTint="BF"/>
        <w:right w:val="single" w:sz="8" w:space="0" w:color="F27D6F" w:themeColor="accent4" w:themeTint="BF"/>
        <w:insideH w:val="single" w:sz="8" w:space="0" w:color="F27D6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7D6F" w:themeColor="accent4" w:themeTint="BF"/>
          <w:left w:val="single" w:sz="8" w:space="0" w:color="F27D6F" w:themeColor="accent4" w:themeTint="BF"/>
          <w:bottom w:val="single" w:sz="8" w:space="0" w:color="F27D6F" w:themeColor="accent4" w:themeTint="BF"/>
          <w:right w:val="single" w:sz="8" w:space="0" w:color="F27D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4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4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FCD383" w:themeColor="accent5" w:themeTint="BF"/>
        <w:left w:val="single" w:sz="8" w:space="0" w:color="FCD383" w:themeColor="accent5" w:themeTint="BF"/>
        <w:bottom w:val="single" w:sz="8" w:space="0" w:color="FCD383" w:themeColor="accent5" w:themeTint="BF"/>
        <w:right w:val="single" w:sz="8" w:space="0" w:color="FCD383" w:themeColor="accent5" w:themeTint="BF"/>
        <w:insideH w:val="single" w:sz="8" w:space="0" w:color="FCD38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D383" w:themeColor="accent5" w:themeTint="BF"/>
          <w:left w:val="single" w:sz="8" w:space="0" w:color="FCD383" w:themeColor="accent5" w:themeTint="BF"/>
          <w:bottom w:val="single" w:sz="8" w:space="0" w:color="FCD383" w:themeColor="accent5" w:themeTint="BF"/>
          <w:right w:val="single" w:sz="8" w:space="0" w:color="FCD38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8" w:space="0" w:color="525A8A" w:themeColor="accent6" w:themeTint="BF"/>
        <w:left w:val="single" w:sz="8" w:space="0" w:color="525A8A" w:themeColor="accent6" w:themeTint="BF"/>
        <w:bottom w:val="single" w:sz="8" w:space="0" w:color="525A8A" w:themeColor="accent6" w:themeTint="BF"/>
        <w:right w:val="single" w:sz="8" w:space="0" w:color="525A8A" w:themeColor="accent6" w:themeTint="BF"/>
        <w:insideH w:val="single" w:sz="8" w:space="0" w:color="525A8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A8A" w:themeColor="accent6" w:themeTint="BF"/>
          <w:left w:val="single" w:sz="8" w:space="0" w:color="525A8A" w:themeColor="accent6" w:themeTint="BF"/>
          <w:bottom w:val="single" w:sz="8" w:space="0" w:color="525A8A" w:themeColor="accent6" w:themeTint="BF"/>
          <w:right w:val="single" w:sz="8" w:space="0" w:color="525A8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6D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6D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414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4142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D2D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D2D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E86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E86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534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534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C55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C55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E334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E334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  <w:lang w:val="en-US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77B61"/>
    <w:rPr>
      <w:rFonts w:eastAsiaTheme="majorEastAsia" w:cs="Arial"/>
      <w:color w:val="414142" w:themeColor="text1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6E65DE"/>
    <w:rPr>
      <w:color w:val="414142"/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</w:rPr>
  </w:style>
  <w:style w:type="paragraph" w:styleId="NormalIndent">
    <w:name w:val="Normal Indent"/>
    <w:basedOn w:val="Normal"/>
    <w:next w:val="Normal"/>
    <w:uiPriority w:val="2"/>
    <w:rsid w:val="00DB4C2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22B6"/>
    <w:rPr>
      <w:lang w:val="en-US"/>
    </w:rPr>
  </w:style>
  <w:style w:type="character" w:styleId="PageNumber">
    <w:name w:val="page number"/>
    <w:basedOn w:val="DefaultParagraphFont"/>
    <w:uiPriority w:val="99"/>
    <w:semiHidden/>
    <w:rsid w:val="00911DE3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  <w:lang w:val="en-US"/>
    </w:rPr>
  </w:style>
  <w:style w:type="table" w:styleId="PlainTable1">
    <w:name w:val="Plain Table 1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tblPr>
      <w:tblStyleRowBandSize w:val="1"/>
      <w:tblStyleColBandSize w:val="1"/>
      <w:tblBorders>
        <w:top w:val="single" w:sz="4" w:space="0" w:color="9F9FA0" w:themeColor="text1" w:themeTint="80"/>
        <w:bottom w:val="single" w:sz="4" w:space="0" w:color="9F9FA0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A0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2Vert">
      <w:tblPr/>
      <w:tcPr>
        <w:tcBorders>
          <w:left w:val="single" w:sz="4" w:space="0" w:color="9F9FA0" w:themeColor="text1" w:themeTint="80"/>
          <w:right w:val="single" w:sz="4" w:space="0" w:color="9F9FA0" w:themeColor="text1" w:themeTint="80"/>
        </w:tcBorders>
      </w:tcPr>
    </w:tblStylePr>
    <w:tblStylePr w:type="band1Horz">
      <w:tblPr/>
      <w:tcPr>
        <w:tcBorders>
          <w:top w:val="single" w:sz="4" w:space="0" w:color="9F9FA0" w:themeColor="text1" w:themeTint="80"/>
          <w:bottom w:val="single" w:sz="4" w:space="0" w:color="9F9FA0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F9FA0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F9FA0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F9FA0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F9FA0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F9FA0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F9FA0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77B61"/>
    <w:rPr>
      <w:rFonts w:cs="Arial"/>
      <w:color w:val="414142" w:themeColor="text1"/>
      <w:sz w:val="21"/>
      <w:szCs w:val="21"/>
      <w:lang w:val="en-US"/>
    </w:rPr>
  </w:style>
  <w:style w:type="paragraph" w:styleId="Quote">
    <w:name w:val="Quote"/>
    <w:basedOn w:val="Normal"/>
    <w:next w:val="Normal"/>
    <w:link w:val="QuoteChar"/>
    <w:uiPriority w:val="12"/>
    <w:rsid w:val="00DB4C25"/>
    <w:pPr>
      <w:ind w:left="289" w:right="567"/>
    </w:pPr>
    <w:rPr>
      <w:rFonts w:ascii="Georgia" w:hAnsi="Georgia"/>
      <w:i/>
      <w:iCs/>
      <w:color w:val="2E334E"/>
    </w:rPr>
  </w:style>
  <w:style w:type="character" w:customStyle="1" w:styleId="QuoteChar">
    <w:name w:val="Quote Char"/>
    <w:basedOn w:val="DefaultParagraphFont"/>
    <w:link w:val="Quote"/>
    <w:uiPriority w:val="12"/>
    <w:rsid w:val="00DB4C25"/>
    <w:rPr>
      <w:rFonts w:ascii="Georgia" w:hAnsi="Georgia"/>
      <w:i/>
      <w:iCs/>
      <w:color w:val="2E334E"/>
      <w:sz w:val="24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77B61"/>
    <w:rPr>
      <w:color w:val="414142" w:themeColor="text1"/>
      <w:lang w:val="en-US"/>
    </w:rPr>
  </w:style>
  <w:style w:type="paragraph" w:styleId="Signature">
    <w:name w:val="Signature"/>
    <w:basedOn w:val="Normal"/>
    <w:link w:val="SignatureChar"/>
    <w:uiPriority w:val="99"/>
    <w:semiHidden/>
    <w:rsid w:val="00911DE3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77B61"/>
    <w:rPr>
      <w:color w:val="414142" w:themeColor="text1"/>
      <w:lang w:val="en-US"/>
    </w:rPr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  <w:lang w:val="en-US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  <w:lang w:val="en-US"/>
    </w:rPr>
  </w:style>
  <w:style w:type="character" w:styleId="Strong">
    <w:name w:val="Strong"/>
    <w:basedOn w:val="DefaultParagraphFont"/>
    <w:uiPriority w:val="99"/>
    <w:semiHidden/>
    <w:qFormat/>
    <w:rsid w:val="00911DE3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3"/>
    <w:rsid w:val="00DB4C25"/>
    <w:pPr>
      <w:numPr>
        <w:ilvl w:val="1"/>
      </w:numPr>
      <w:spacing w:after="480"/>
    </w:pPr>
    <w:rPr>
      <w:rFonts w:ascii="Georgia" w:eastAsiaTheme="minorEastAsia" w:hAnsi="Georgia" w:cs="Arial"/>
      <w:b/>
      <w:color w:val="39A5A7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DB4C25"/>
    <w:rPr>
      <w:rFonts w:ascii="Georgia" w:eastAsiaTheme="minorEastAsia" w:hAnsi="Georgia" w:cs="Arial"/>
      <w:b/>
      <w:color w:val="39A5A7"/>
      <w:sz w:val="28"/>
      <w:lang w:val="en-US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707071" w:themeColor="text1" w:themeTint="BF"/>
      <w:lang w:val="en-US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838385" w:themeColor="text1" w:themeTint="A5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3"/>
    <w:rsid w:val="009A30C9"/>
    <w:pPr>
      <w:spacing w:after="120"/>
    </w:pPr>
    <w:rPr>
      <w:rFonts w:eastAsiaTheme="majorEastAsia" w:cs="Arial"/>
      <w:b/>
      <w:color w:val="2E334E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3"/>
    <w:rsid w:val="009A30C9"/>
    <w:rPr>
      <w:rFonts w:eastAsiaTheme="majorEastAsia" w:cs="Arial"/>
      <w:b/>
      <w:color w:val="2E334E"/>
      <w:kern w:val="28"/>
      <w:sz w:val="44"/>
      <w:szCs w:val="56"/>
      <w:lang w:val="en-US"/>
    </w:rPr>
  </w:style>
  <w:style w:type="paragraph" w:styleId="TOAHeading">
    <w:name w:val="toa heading"/>
    <w:basedOn w:val="Normal"/>
    <w:next w:val="Normal"/>
    <w:uiPriority w:val="99"/>
    <w:semiHidden/>
    <w:rsid w:val="00911DE3"/>
    <w:pPr>
      <w:spacing w:before="120"/>
    </w:pPr>
    <w:rPr>
      <w:rFonts w:eastAsiaTheme="majorEastAsia" w:cs="Arial"/>
      <w:b/>
      <w:bCs/>
    </w:rPr>
  </w:style>
  <w:style w:type="paragraph" w:styleId="TOC1">
    <w:name w:val="toc 1"/>
    <w:basedOn w:val="Normal"/>
    <w:next w:val="Normal"/>
    <w:uiPriority w:val="6"/>
    <w:rsid w:val="00DE448E"/>
    <w:pPr>
      <w:spacing w:after="100"/>
    </w:pPr>
    <w:rPr>
      <w:b/>
      <w:color w:val="2E334E"/>
    </w:rPr>
  </w:style>
  <w:style w:type="paragraph" w:styleId="TOC2">
    <w:name w:val="toc 2"/>
    <w:basedOn w:val="Normal"/>
    <w:next w:val="Normal"/>
    <w:uiPriority w:val="6"/>
    <w:rsid w:val="00DE448E"/>
    <w:pPr>
      <w:spacing w:after="100"/>
      <w:ind w:left="238"/>
    </w:pPr>
    <w:rPr>
      <w:color w:val="2E334E"/>
    </w:rPr>
  </w:style>
  <w:style w:type="paragraph" w:styleId="TOC3">
    <w:name w:val="toc 3"/>
    <w:basedOn w:val="Normal"/>
    <w:next w:val="Normal"/>
    <w:uiPriority w:val="6"/>
    <w:rsid w:val="00DE448E"/>
    <w:pPr>
      <w:spacing w:after="100"/>
      <w:ind w:left="482"/>
    </w:pPr>
    <w:rPr>
      <w:color w:val="2E334E"/>
    </w:rPr>
  </w:style>
  <w:style w:type="paragraph" w:styleId="TOC4">
    <w:name w:val="toc 4"/>
    <w:basedOn w:val="Normal"/>
    <w:next w:val="Normal"/>
    <w:uiPriority w:val="6"/>
    <w:rsid w:val="00DE448E"/>
    <w:pPr>
      <w:spacing w:after="100"/>
      <w:ind w:left="720"/>
    </w:pPr>
    <w:rPr>
      <w:color w:val="2E334E"/>
    </w:rPr>
  </w:style>
  <w:style w:type="paragraph" w:styleId="TOC5">
    <w:name w:val="toc 5"/>
    <w:basedOn w:val="Normal"/>
    <w:next w:val="Normal"/>
    <w:uiPriority w:val="6"/>
    <w:semiHidden/>
    <w:rsid w:val="00B618FD"/>
    <w:pPr>
      <w:spacing w:after="100"/>
      <w:ind w:left="958"/>
    </w:pPr>
  </w:style>
  <w:style w:type="paragraph" w:styleId="TOC6">
    <w:name w:val="toc 6"/>
    <w:basedOn w:val="Normal"/>
    <w:next w:val="Normal"/>
    <w:uiPriority w:val="6"/>
    <w:semiHidden/>
    <w:rsid w:val="00B618FD"/>
    <w:pPr>
      <w:spacing w:after="100"/>
      <w:ind w:left="1202"/>
    </w:pPr>
  </w:style>
  <w:style w:type="paragraph" w:styleId="TOC7">
    <w:name w:val="toc 7"/>
    <w:basedOn w:val="Normal"/>
    <w:next w:val="Normal"/>
    <w:uiPriority w:val="6"/>
    <w:semiHidden/>
    <w:rsid w:val="00B618FD"/>
    <w:pPr>
      <w:spacing w:after="100"/>
      <w:ind w:left="1440"/>
    </w:pPr>
  </w:style>
  <w:style w:type="paragraph" w:styleId="TOC8">
    <w:name w:val="toc 8"/>
    <w:basedOn w:val="Normal"/>
    <w:next w:val="Normal"/>
    <w:uiPriority w:val="6"/>
    <w:semiHidden/>
    <w:rsid w:val="00B618FD"/>
    <w:pPr>
      <w:spacing w:after="100"/>
      <w:ind w:left="1678"/>
    </w:pPr>
  </w:style>
  <w:style w:type="paragraph" w:styleId="TOC9">
    <w:name w:val="toc 9"/>
    <w:basedOn w:val="Normal"/>
    <w:next w:val="Normal"/>
    <w:uiPriority w:val="6"/>
    <w:semiHidden/>
    <w:rsid w:val="00B618FD"/>
    <w:pPr>
      <w:spacing w:after="100"/>
      <w:ind w:left="1922"/>
    </w:pPr>
  </w:style>
  <w:style w:type="paragraph" w:styleId="TOCHeading">
    <w:name w:val="TOC Heading"/>
    <w:basedOn w:val="Heading1"/>
    <w:next w:val="Normal"/>
    <w:uiPriority w:val="5"/>
    <w:rsid w:val="00DE448E"/>
    <w:pPr>
      <w:spacing w:before="480" w:after="360"/>
      <w:outlineLvl w:val="9"/>
    </w:pPr>
    <w:rPr>
      <w:rFonts w:ascii="Georgia" w:hAnsi="Georgia"/>
      <w:b/>
      <w:color w:val="39A5A7"/>
      <w:sz w:val="28"/>
    </w:r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  <w:lang w:val="en-US"/>
    </w:rPr>
  </w:style>
  <w:style w:type="paragraph" w:customStyle="1" w:styleId="Template">
    <w:name w:val="Template"/>
    <w:uiPriority w:val="13"/>
    <w:semiHidden/>
    <w:rsid w:val="0007478B"/>
    <w:pPr>
      <w:suppressAutoHyphens/>
    </w:pPr>
    <w:rPr>
      <w:noProof/>
      <w:lang w:val="en-US"/>
    </w:rPr>
  </w:style>
  <w:style w:type="paragraph" w:customStyle="1" w:styleId="Table">
    <w:name w:val="Table"/>
    <w:uiPriority w:val="8"/>
    <w:semiHidden/>
    <w:rsid w:val="00DE448E"/>
    <w:rPr>
      <w:color w:val="414142"/>
      <w:lang w:val="en-US"/>
    </w:rPr>
  </w:style>
  <w:style w:type="paragraph" w:customStyle="1" w:styleId="Table-Heading">
    <w:name w:val="Table - Heading"/>
    <w:basedOn w:val="Table"/>
    <w:next w:val="Table-Text"/>
    <w:uiPriority w:val="7"/>
    <w:rsid w:val="00DB4C25"/>
    <w:pPr>
      <w:spacing w:before="140" w:after="140"/>
      <w:jc w:val="center"/>
    </w:pPr>
    <w:rPr>
      <w:rFonts w:ascii="Georgia" w:hAnsi="Georgia"/>
      <w:color w:val="2E334E"/>
      <w:sz w:val="24"/>
    </w:rPr>
  </w:style>
  <w:style w:type="paragraph" w:customStyle="1" w:styleId="Table-HeadingRight">
    <w:name w:val="Table - Heading Right"/>
    <w:basedOn w:val="Table-Heading"/>
    <w:uiPriority w:val="8"/>
    <w:semiHidden/>
    <w:rsid w:val="000C73D1"/>
    <w:pPr>
      <w:jc w:val="right"/>
    </w:pPr>
  </w:style>
  <w:style w:type="paragraph" w:customStyle="1" w:styleId="Table-Text">
    <w:name w:val="Table - Text"/>
    <w:basedOn w:val="Table"/>
    <w:uiPriority w:val="7"/>
    <w:rsid w:val="009A30C9"/>
    <w:pPr>
      <w:spacing w:before="120" w:after="120"/>
      <w:ind w:left="142" w:right="142"/>
    </w:pPr>
  </w:style>
  <w:style w:type="paragraph" w:customStyle="1" w:styleId="Table-TextTotal">
    <w:name w:val="Table - Text Total"/>
    <w:basedOn w:val="Table-Text"/>
    <w:uiPriority w:val="7"/>
    <w:rsid w:val="009A30C9"/>
    <w:pPr>
      <w:spacing w:before="80" w:after="80"/>
    </w:pPr>
    <w:rPr>
      <w:b/>
    </w:rPr>
  </w:style>
  <w:style w:type="paragraph" w:customStyle="1" w:styleId="Table-Numbers">
    <w:name w:val="Table - Numbers"/>
    <w:basedOn w:val="Table"/>
    <w:uiPriority w:val="8"/>
    <w:semiHidden/>
    <w:rsid w:val="00DE448E"/>
    <w:pPr>
      <w:jc w:val="right"/>
    </w:pPr>
  </w:style>
  <w:style w:type="paragraph" w:customStyle="1" w:styleId="Table-NumbersTotal">
    <w:name w:val="Table - Numbers Total"/>
    <w:basedOn w:val="Table-Numbers"/>
    <w:uiPriority w:val="8"/>
    <w:semiHidden/>
    <w:rsid w:val="00DE448E"/>
    <w:pPr>
      <w:spacing w:before="80" w:after="80"/>
      <w:ind w:left="142" w:right="142"/>
      <w:jc w:val="left"/>
    </w:pPr>
    <w:rPr>
      <w:b/>
    </w:rPr>
  </w:style>
  <w:style w:type="paragraph" w:customStyle="1" w:styleId="Template-CompanyName">
    <w:name w:val="Template - Company Name"/>
    <w:basedOn w:val="Template"/>
    <w:next w:val="Normal"/>
    <w:uiPriority w:val="13"/>
    <w:semiHidden/>
    <w:rsid w:val="00DE448E"/>
    <w:pPr>
      <w:spacing w:after="240"/>
    </w:pPr>
    <w:rPr>
      <w:b/>
      <w:color w:val="414142"/>
    </w:rPr>
  </w:style>
  <w:style w:type="paragraph" w:customStyle="1" w:styleId="Template-Address">
    <w:name w:val="Template - Address"/>
    <w:basedOn w:val="Template"/>
    <w:uiPriority w:val="13"/>
    <w:semiHidden/>
    <w:rsid w:val="00DE448E"/>
    <w:pPr>
      <w:tabs>
        <w:tab w:val="left" w:pos="567"/>
      </w:tabs>
    </w:pPr>
    <w:rPr>
      <w:color w:val="414142"/>
      <w:sz w:val="17"/>
    </w:rPr>
  </w:style>
  <w:style w:type="paragraph" w:customStyle="1" w:styleId="Template-Date">
    <w:name w:val="Template - Date"/>
    <w:basedOn w:val="Template"/>
    <w:next w:val="Normal"/>
    <w:uiPriority w:val="13"/>
    <w:semiHidden/>
    <w:rsid w:val="00DE448E"/>
    <w:pPr>
      <w:spacing w:before="480" w:after="240"/>
    </w:pPr>
    <w:rPr>
      <w:color w:val="414142"/>
    </w:rPr>
  </w:style>
  <w:style w:type="paragraph" w:customStyle="1" w:styleId="DocumentType">
    <w:name w:val="Document Type"/>
    <w:basedOn w:val="Normal"/>
    <w:next w:val="Normal"/>
    <w:uiPriority w:val="99"/>
    <w:semiHidden/>
    <w:rsid w:val="00DA7664"/>
    <w:pPr>
      <w:spacing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7"/>
    <w:rsid w:val="00DB4C25"/>
    <w:pPr>
      <w:numPr>
        <w:numId w:val="24"/>
      </w:numPr>
      <w:spacing w:before="120" w:after="120"/>
      <w:ind w:right="142"/>
    </w:pPr>
  </w:style>
  <w:style w:type="numbering" w:customStyle="1" w:styleId="ListStyle-ListBullet">
    <w:name w:val="_List Style - List Bullet"/>
    <w:uiPriority w:val="99"/>
    <w:rsid w:val="00347FB4"/>
    <w:pPr>
      <w:numPr>
        <w:numId w:val="9"/>
      </w:numPr>
    </w:pPr>
  </w:style>
  <w:style w:type="numbering" w:customStyle="1" w:styleId="ListStyle-ListNumber">
    <w:name w:val="_List Style - List Number"/>
    <w:uiPriority w:val="99"/>
    <w:rsid w:val="00C31B9A"/>
    <w:pPr>
      <w:numPr>
        <w:numId w:val="10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3"/>
      </w:numPr>
    </w:pPr>
  </w:style>
  <w:style w:type="paragraph" w:customStyle="1" w:styleId="Table-ListNumber">
    <w:name w:val="Table - List Number"/>
    <w:basedOn w:val="Table"/>
    <w:uiPriority w:val="8"/>
    <w:semiHidden/>
    <w:rsid w:val="00DE448E"/>
    <w:pPr>
      <w:numPr>
        <w:numId w:val="16"/>
      </w:numPr>
    </w:pPr>
  </w:style>
  <w:style w:type="numbering" w:customStyle="1" w:styleId="ListStyle-TableListNumber">
    <w:name w:val="_List Style - Table List Number"/>
    <w:uiPriority w:val="99"/>
    <w:rsid w:val="00446E1C"/>
    <w:pPr>
      <w:numPr>
        <w:numId w:val="4"/>
      </w:numPr>
    </w:pPr>
  </w:style>
  <w:style w:type="table" w:customStyle="1" w:styleId="Blank">
    <w:name w:val="Blank"/>
    <w:basedOn w:val="TableNormal"/>
    <w:uiPriority w:val="99"/>
    <w:rsid w:val="00DE668B"/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10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next w:val="Normal"/>
    <w:uiPriority w:val="10"/>
    <w:rsid w:val="003F3CB0"/>
    <w:pPr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240"/>
      <w:ind w:left="0" w:right="0"/>
    </w:pPr>
    <w:rPr>
      <w:color w:val="2E334E"/>
    </w:rPr>
  </w:style>
  <w:style w:type="paragraph" w:customStyle="1" w:styleId="FactBox-Heading">
    <w:name w:val="Fact Box - Heading"/>
    <w:basedOn w:val="FactBox"/>
    <w:next w:val="Normal"/>
    <w:uiPriority w:val="10"/>
    <w:rsid w:val="003F3CB0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before="0" w:after="360"/>
      <w:ind w:left="0" w:right="0"/>
    </w:pPr>
    <w:rPr>
      <w:rFonts w:ascii="Georgia" w:hAnsi="Georgia"/>
      <w:color w:val="2E334E"/>
      <w:sz w:val="28"/>
    </w:rPr>
  </w:style>
  <w:style w:type="paragraph" w:customStyle="1" w:styleId="FactBox-ListBullet">
    <w:name w:val="Fact Box - List Bullet"/>
    <w:basedOn w:val="FactBox"/>
    <w:uiPriority w:val="99"/>
    <w:semiHidden/>
    <w:rsid w:val="00F16D57"/>
    <w:pPr>
      <w:numPr>
        <w:numId w:val="13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6"/>
      </w:numPr>
    </w:pPr>
  </w:style>
  <w:style w:type="paragraph" w:customStyle="1" w:styleId="Footer-PageNumber">
    <w:name w:val="Footer - Page Number"/>
    <w:basedOn w:val="Footer"/>
    <w:next w:val="Footer"/>
    <w:uiPriority w:val="13"/>
    <w:rsid w:val="00921258"/>
    <w:rPr>
      <w:sz w:val="18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5"/>
      </w:numPr>
    </w:pPr>
  </w:style>
  <w:style w:type="paragraph" w:customStyle="1" w:styleId="ListAlphabet">
    <w:name w:val="List Alphabet"/>
    <w:basedOn w:val="Normal"/>
    <w:uiPriority w:val="99"/>
    <w:semiHidden/>
    <w:rsid w:val="00DA7664"/>
    <w:pPr>
      <w:numPr>
        <w:numId w:val="17"/>
      </w:numPr>
    </w:pPr>
  </w:style>
  <w:style w:type="numbering" w:customStyle="1" w:styleId="ListStyle-ListAlphabet">
    <w:name w:val="_List Style - List Alphabet"/>
    <w:uiPriority w:val="99"/>
    <w:rsid w:val="00C936EC"/>
    <w:pPr>
      <w:numPr>
        <w:numId w:val="8"/>
      </w:numPr>
    </w:pPr>
  </w:style>
  <w:style w:type="paragraph" w:customStyle="1" w:styleId="ListAlphabet2">
    <w:name w:val="List Alphabet 2"/>
    <w:basedOn w:val="Normal"/>
    <w:uiPriority w:val="99"/>
    <w:semiHidden/>
    <w:rsid w:val="00DA7664"/>
    <w:pPr>
      <w:numPr>
        <w:ilvl w:val="1"/>
        <w:numId w:val="17"/>
      </w:numPr>
    </w:pPr>
  </w:style>
  <w:style w:type="paragraph" w:customStyle="1" w:styleId="ListAlphabet3">
    <w:name w:val="List Alphabet 3"/>
    <w:basedOn w:val="Normal"/>
    <w:uiPriority w:val="99"/>
    <w:semiHidden/>
    <w:rsid w:val="00DA7664"/>
    <w:pPr>
      <w:numPr>
        <w:ilvl w:val="2"/>
        <w:numId w:val="17"/>
      </w:numPr>
    </w:pPr>
  </w:style>
  <w:style w:type="paragraph" w:customStyle="1" w:styleId="FactBox-ListNumber">
    <w:name w:val="Fact Box - List Number"/>
    <w:basedOn w:val="FactBox"/>
    <w:uiPriority w:val="99"/>
    <w:semiHidden/>
    <w:rsid w:val="00F16D57"/>
    <w:pPr>
      <w:numPr>
        <w:numId w:val="14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7"/>
      </w:numPr>
    </w:pPr>
  </w:style>
  <w:style w:type="numbering" w:customStyle="1" w:styleId="ListStyle-TableListBullet0">
    <w:name w:val="_List Style - Table List Bullet"/>
    <w:uiPriority w:val="99"/>
    <w:rsid w:val="00E13595"/>
    <w:pPr>
      <w:numPr>
        <w:numId w:val="11"/>
      </w:numPr>
    </w:pPr>
  </w:style>
  <w:style w:type="paragraph" w:customStyle="1" w:styleId="AppendixHeading">
    <w:name w:val="Appendix Heading"/>
    <w:basedOn w:val="Heading1"/>
    <w:next w:val="Normal"/>
    <w:uiPriority w:val="99"/>
    <w:semiHidden/>
    <w:rsid w:val="00F16D57"/>
    <w:pPr>
      <w:pageBreakBefore/>
      <w:numPr>
        <w:numId w:val="12"/>
      </w:numPr>
      <w:spacing w:line="380" w:lineRule="atLeast"/>
      <w:outlineLvl w:val="8"/>
    </w:pPr>
    <w:rPr>
      <w:sz w:val="34"/>
    </w:rPr>
  </w:style>
  <w:style w:type="character" w:customStyle="1" w:styleId="Template-AddressBold">
    <w:name w:val="Template - Address Bold"/>
    <w:basedOn w:val="DefaultParagraphFont"/>
    <w:uiPriority w:val="13"/>
    <w:semiHidden/>
    <w:rsid w:val="00743EF4"/>
    <w:rPr>
      <w:rFonts w:ascii="Calibri" w:hAnsi="Calibri"/>
      <w:b/>
      <w:sz w:val="17"/>
      <w:lang w:val="en-US"/>
    </w:rPr>
  </w:style>
  <w:style w:type="paragraph" w:customStyle="1" w:styleId="CLAProHeadingEmphasis">
    <w:name w:val="CLA Pro Heading Emphasis"/>
    <w:basedOn w:val="Normal"/>
    <w:next w:val="CLAProNormal"/>
    <w:uiPriority w:val="9"/>
    <w:rsid w:val="00DE6C7B"/>
    <w:pPr>
      <w:pBdr>
        <w:top w:val="single" w:sz="48" w:space="1" w:color="2E334E"/>
        <w:left w:val="single" w:sz="48" w:space="4" w:color="2E334E"/>
        <w:bottom w:val="single" w:sz="48" w:space="1" w:color="2E334E"/>
        <w:right w:val="single" w:sz="48" w:space="4" w:color="2E334E"/>
      </w:pBdr>
      <w:shd w:val="clear" w:color="auto" w:fill="2E334E" w:themeFill="accent1"/>
    </w:pPr>
    <w:rPr>
      <w:caps/>
      <w:color w:val="FFFFFF"/>
    </w:rPr>
  </w:style>
  <w:style w:type="paragraph" w:customStyle="1" w:styleId="CLAProEmphasisBar">
    <w:name w:val="CLA Pro Emphasis Bar"/>
    <w:basedOn w:val="Normal"/>
    <w:next w:val="CLAProNormal"/>
    <w:uiPriority w:val="9"/>
    <w:rsid w:val="00DE6C7B"/>
    <w:pPr>
      <w:pBdr>
        <w:left w:val="single" w:sz="36" w:space="4" w:color="7DD2D3" w:themeColor="accent2"/>
      </w:pBdr>
      <w:spacing w:before="120" w:after="120"/>
    </w:pPr>
  </w:style>
  <w:style w:type="paragraph" w:customStyle="1" w:styleId="CLAProBoxPreheader">
    <w:name w:val="CLA Pro Box Preheader"/>
    <w:basedOn w:val="Normal"/>
    <w:next w:val="CLAProNormal"/>
    <w:uiPriority w:val="10"/>
    <w:rsid w:val="00DE6C7B"/>
    <w:pPr>
      <w:keepNext/>
      <w:pBdr>
        <w:top w:val="single" w:sz="48" w:space="1" w:color="B0E4E4"/>
        <w:left w:val="single" w:sz="48" w:space="4" w:color="B0E4E4"/>
        <w:bottom w:val="single" w:sz="48" w:space="1" w:color="B0E4E4"/>
        <w:right w:val="single" w:sz="48" w:space="4" w:color="B0E4E4"/>
      </w:pBdr>
      <w:shd w:val="clear" w:color="auto" w:fill="B0E4E4"/>
      <w:spacing w:after="360"/>
    </w:pPr>
    <w:rPr>
      <w:caps/>
      <w:color w:val="2E334E"/>
      <w:u w:val="single" w:color="F0583B"/>
    </w:rPr>
  </w:style>
  <w:style w:type="paragraph" w:customStyle="1" w:styleId="FootnoteText2">
    <w:name w:val="Footnote Text 2"/>
    <w:basedOn w:val="Footer"/>
    <w:uiPriority w:val="11"/>
    <w:rsid w:val="003A5DE6"/>
    <w:pPr>
      <w:spacing w:line="288" w:lineRule="auto"/>
    </w:pPr>
    <w:rPr>
      <w:color w:val="414142"/>
    </w:rPr>
  </w:style>
  <w:style w:type="paragraph" w:customStyle="1" w:styleId="NormalBold">
    <w:name w:val="Normal Bold"/>
    <w:basedOn w:val="Normal"/>
    <w:next w:val="Normal"/>
    <w:uiPriority w:val="2"/>
    <w:qFormat/>
    <w:rsid w:val="00DB4C25"/>
    <w:pPr>
      <w:contextualSpacing/>
    </w:pPr>
    <w:rPr>
      <w:b/>
    </w:rPr>
  </w:style>
  <w:style w:type="paragraph" w:customStyle="1" w:styleId="SectionTitle">
    <w:name w:val="Section Title"/>
    <w:basedOn w:val="Normal"/>
    <w:next w:val="Normal"/>
    <w:uiPriority w:val="3"/>
    <w:rsid w:val="00DB4C25"/>
    <w:pPr>
      <w:outlineLvl w:val="0"/>
    </w:pPr>
    <w:rPr>
      <w:b/>
      <w:sz w:val="44"/>
    </w:rPr>
  </w:style>
  <w:style w:type="paragraph" w:customStyle="1" w:styleId="CallOut">
    <w:name w:val="Call Out"/>
    <w:basedOn w:val="Normal"/>
    <w:next w:val="Normal"/>
    <w:uiPriority w:val="12"/>
    <w:rsid w:val="002D2971"/>
    <w:rPr>
      <w:color w:val="000000"/>
      <w:sz w:val="28"/>
    </w:rPr>
  </w:style>
  <w:style w:type="paragraph" w:customStyle="1" w:styleId="Website">
    <w:name w:val="Website"/>
    <w:basedOn w:val="Normal"/>
    <w:next w:val="Normal"/>
    <w:uiPriority w:val="5"/>
    <w:qFormat/>
    <w:rsid w:val="00DE448E"/>
    <w:pPr>
      <w:spacing w:after="60"/>
    </w:pPr>
    <w:rPr>
      <w:b/>
      <w:color w:val="2E334E"/>
      <w:sz w:val="20"/>
    </w:rPr>
  </w:style>
  <w:style w:type="paragraph" w:customStyle="1" w:styleId="Footer-CompanyName">
    <w:name w:val="Footer - Company Name"/>
    <w:basedOn w:val="Footer"/>
    <w:qFormat/>
    <w:rsid w:val="009254C1"/>
    <w:pPr>
      <w:spacing w:before="240" w:after="100" w:line="288" w:lineRule="auto"/>
    </w:pPr>
    <w:rPr>
      <w:color w:val="414142" w:themeColor="text1"/>
      <w:spacing w:val="10"/>
      <w:sz w:val="20"/>
    </w:rPr>
  </w:style>
  <w:style w:type="paragraph" w:customStyle="1" w:styleId="Disclaimer">
    <w:name w:val="Disclaimer"/>
    <w:basedOn w:val="Normal"/>
    <w:next w:val="Footer"/>
    <w:link w:val="DisclaimerChar"/>
    <w:qFormat/>
    <w:rsid w:val="009254C1"/>
    <w:rPr>
      <w:sz w:val="16"/>
    </w:rPr>
  </w:style>
  <w:style w:type="paragraph" w:customStyle="1" w:styleId="CLAProNormalNoSpaceAfter">
    <w:name w:val="CLA Pro Normal No Space After"/>
    <w:basedOn w:val="NoSpacing"/>
    <w:uiPriority w:val="1"/>
    <w:qFormat/>
    <w:rsid w:val="00DE6C7B"/>
  </w:style>
  <w:style w:type="paragraph" w:customStyle="1" w:styleId="CLAProFirstSentenceCallout">
    <w:name w:val="CLA Pro First Sentence Callout"/>
    <w:basedOn w:val="CallOut"/>
    <w:next w:val="CLAProNormal"/>
    <w:uiPriority w:val="1"/>
    <w:qFormat/>
    <w:rsid w:val="00DE6C7B"/>
  </w:style>
  <w:style w:type="paragraph" w:customStyle="1" w:styleId="CLAProBoxHeading">
    <w:name w:val="CLA Pro Box Heading"/>
    <w:basedOn w:val="FactBox-Heading"/>
    <w:next w:val="CLAProNormal"/>
    <w:uiPriority w:val="1"/>
    <w:qFormat/>
    <w:rsid w:val="00DE6C7B"/>
  </w:style>
  <w:style w:type="paragraph" w:customStyle="1" w:styleId="CLAProBoxNormal">
    <w:name w:val="CLA Pro Box Normal"/>
    <w:basedOn w:val="FactBox-Text"/>
    <w:uiPriority w:val="1"/>
    <w:qFormat/>
    <w:rsid w:val="00DE6C7B"/>
  </w:style>
  <w:style w:type="paragraph" w:customStyle="1" w:styleId="CLAProFollowedHyperlink">
    <w:name w:val="CLA Pro Followed Hyperlink"/>
    <w:basedOn w:val="Normal"/>
    <w:link w:val="CLAProFollowedHyperlinkChar"/>
    <w:uiPriority w:val="1"/>
    <w:qFormat/>
    <w:rsid w:val="00DE6C7B"/>
    <w:pPr>
      <w:ind w:left="357" w:hanging="357"/>
    </w:pPr>
    <w:rPr>
      <w:color w:val="39A5A7"/>
      <w:sz w:val="16"/>
      <w:u w:val="single"/>
    </w:rPr>
  </w:style>
  <w:style w:type="paragraph" w:customStyle="1" w:styleId="CLAProBold">
    <w:name w:val="CLA Pro Bold"/>
    <w:basedOn w:val="NormalBold"/>
    <w:uiPriority w:val="1"/>
    <w:qFormat/>
    <w:rsid w:val="00DE6C7B"/>
  </w:style>
  <w:style w:type="paragraph" w:customStyle="1" w:styleId="CLAProNormalIndent">
    <w:name w:val="CLA Pro Normal Indent"/>
    <w:basedOn w:val="NormalIndent"/>
    <w:uiPriority w:val="1"/>
    <w:qFormat/>
    <w:rsid w:val="00DE6C7B"/>
  </w:style>
  <w:style w:type="paragraph" w:customStyle="1" w:styleId="CLAProNormal">
    <w:name w:val="CLA Pro Normal"/>
    <w:basedOn w:val="Normal"/>
    <w:uiPriority w:val="1"/>
    <w:qFormat/>
    <w:rsid w:val="00DE6C7B"/>
  </w:style>
  <w:style w:type="paragraph" w:customStyle="1" w:styleId="CLAProQuote">
    <w:name w:val="CLA Pro Quote"/>
    <w:basedOn w:val="Quote"/>
    <w:uiPriority w:val="1"/>
    <w:qFormat/>
    <w:rsid w:val="00DE6C7B"/>
  </w:style>
  <w:style w:type="paragraph" w:customStyle="1" w:styleId="CLAProSectionTitle">
    <w:name w:val="CLA Pro Section Title"/>
    <w:basedOn w:val="SectionTitle"/>
    <w:next w:val="CLAProNormal"/>
    <w:uiPriority w:val="1"/>
    <w:qFormat/>
    <w:rsid w:val="00046F93"/>
    <w:pPr>
      <w:pageBreakBefore/>
    </w:pPr>
    <w:rPr>
      <w:color w:val="2E334E"/>
    </w:rPr>
  </w:style>
  <w:style w:type="paragraph" w:customStyle="1" w:styleId="CLADocSubtitle">
    <w:name w:val="CLA Doc Subtitle"/>
    <w:basedOn w:val="Subtitle"/>
    <w:next w:val="CLAProNormal"/>
    <w:uiPriority w:val="1"/>
    <w:qFormat/>
    <w:rsid w:val="00DE6C7B"/>
  </w:style>
  <w:style w:type="paragraph" w:customStyle="1" w:styleId="CLAProTableHeader">
    <w:name w:val="CLA Pro Table Header"/>
    <w:basedOn w:val="Table"/>
    <w:next w:val="CLAProTableNormal"/>
    <w:uiPriority w:val="6"/>
    <w:rsid w:val="008A5401"/>
    <w:pPr>
      <w:spacing w:before="140" w:after="140"/>
      <w:ind w:left="144" w:right="144"/>
      <w:jc w:val="center"/>
    </w:pPr>
    <w:rPr>
      <w:rFonts w:ascii="Georgia" w:hAnsi="Georgia"/>
      <w:color w:val="2E334E"/>
      <w:sz w:val="24"/>
    </w:rPr>
  </w:style>
  <w:style w:type="paragraph" w:customStyle="1" w:styleId="CLAProTableBullet1">
    <w:name w:val="CLA Pro Table Bullet 1"/>
    <w:basedOn w:val="CLAProTableNormal"/>
    <w:uiPriority w:val="1"/>
    <w:qFormat/>
    <w:rsid w:val="00F529E7"/>
    <w:pPr>
      <w:numPr>
        <w:numId w:val="45"/>
      </w:numPr>
      <w:spacing w:before="120" w:after="120"/>
      <w:ind w:right="144"/>
    </w:pPr>
  </w:style>
  <w:style w:type="paragraph" w:customStyle="1" w:styleId="CLAProTableTotal">
    <w:name w:val="CLA Pro Table Total"/>
    <w:basedOn w:val="CLAProTableNormal"/>
    <w:uiPriority w:val="1"/>
    <w:qFormat/>
    <w:rsid w:val="00D045EF"/>
    <w:pPr>
      <w:spacing w:before="80" w:after="80"/>
      <w:ind w:left="144" w:right="144"/>
    </w:pPr>
    <w:rPr>
      <w:b/>
    </w:rPr>
  </w:style>
  <w:style w:type="paragraph" w:customStyle="1" w:styleId="CLAProTableNormal">
    <w:name w:val="CLA Pro Table Normal"/>
    <w:basedOn w:val="CLAProNormal"/>
    <w:uiPriority w:val="1"/>
    <w:qFormat/>
    <w:rsid w:val="00DE6C7B"/>
  </w:style>
  <w:style w:type="paragraph" w:customStyle="1" w:styleId="CLADocTitle">
    <w:name w:val="CLA Doc Title"/>
    <w:basedOn w:val="Title"/>
    <w:uiPriority w:val="1"/>
    <w:qFormat/>
    <w:rsid w:val="00DE6C7B"/>
  </w:style>
  <w:style w:type="paragraph" w:customStyle="1" w:styleId="CLAProBullet1">
    <w:name w:val="CLA Pro Bullet 1"/>
    <w:basedOn w:val="ListBullet"/>
    <w:uiPriority w:val="1"/>
    <w:qFormat/>
    <w:rsid w:val="00F529E7"/>
    <w:pPr>
      <w:numPr>
        <w:numId w:val="38"/>
      </w:numPr>
    </w:pPr>
  </w:style>
  <w:style w:type="paragraph" w:customStyle="1" w:styleId="CLAProBullet2">
    <w:name w:val="CLA Pro Bullet 2"/>
    <w:basedOn w:val="ListBullet2"/>
    <w:uiPriority w:val="1"/>
    <w:qFormat/>
    <w:rsid w:val="00F529E7"/>
    <w:pPr>
      <w:numPr>
        <w:numId w:val="39"/>
      </w:numPr>
    </w:pPr>
  </w:style>
  <w:style w:type="paragraph" w:customStyle="1" w:styleId="CLAProBullet3">
    <w:name w:val="CLA Pro Bullet 3"/>
    <w:basedOn w:val="ListBullet3"/>
    <w:uiPriority w:val="1"/>
    <w:qFormat/>
    <w:rsid w:val="00EF7A94"/>
    <w:pPr>
      <w:numPr>
        <w:numId w:val="40"/>
      </w:numPr>
      <w:ind w:left="1800"/>
    </w:pPr>
  </w:style>
  <w:style w:type="paragraph" w:customStyle="1" w:styleId="CLAProBullet4">
    <w:name w:val="CLA Pro Bullet 4"/>
    <w:basedOn w:val="ListBullet4"/>
    <w:uiPriority w:val="1"/>
    <w:qFormat/>
    <w:rsid w:val="00EF7A94"/>
    <w:pPr>
      <w:numPr>
        <w:numId w:val="41"/>
      </w:numPr>
      <w:ind w:left="2520"/>
    </w:pPr>
  </w:style>
  <w:style w:type="paragraph" w:customStyle="1" w:styleId="CLAProBullet5">
    <w:name w:val="CLA Pro Bullet 5"/>
    <w:basedOn w:val="ListBullet5"/>
    <w:uiPriority w:val="1"/>
    <w:qFormat/>
    <w:rsid w:val="00EF7A94"/>
    <w:pPr>
      <w:numPr>
        <w:numId w:val="42"/>
      </w:numPr>
    </w:pPr>
  </w:style>
  <w:style w:type="paragraph" w:customStyle="1" w:styleId="CLAProPageNumber">
    <w:name w:val="CLA Pro Page Number"/>
    <w:basedOn w:val="ListBullet"/>
    <w:uiPriority w:val="1"/>
    <w:qFormat/>
    <w:rsid w:val="00DE6C7B"/>
    <w:pPr>
      <w:ind w:left="357" w:hanging="357"/>
    </w:pPr>
  </w:style>
  <w:style w:type="paragraph" w:customStyle="1" w:styleId="CLAProFooter">
    <w:name w:val="CLA Pro Footer"/>
    <w:basedOn w:val="Footer"/>
    <w:uiPriority w:val="1"/>
    <w:qFormat/>
    <w:rsid w:val="00DE6C7B"/>
    <w:rPr>
      <w:sz w:val="18"/>
    </w:rPr>
  </w:style>
  <w:style w:type="paragraph" w:customStyle="1" w:styleId="CLAProFootnote2">
    <w:name w:val="CLA Pro Footnote 2"/>
    <w:basedOn w:val="Footer"/>
    <w:uiPriority w:val="1"/>
    <w:qFormat/>
    <w:rsid w:val="00DE6C7B"/>
  </w:style>
  <w:style w:type="paragraph" w:customStyle="1" w:styleId="CLAProFootnote1">
    <w:name w:val="CLA Pro Footnote 1"/>
    <w:basedOn w:val="FootnoteText"/>
    <w:uiPriority w:val="1"/>
    <w:qFormat/>
    <w:rsid w:val="00DE6C7B"/>
  </w:style>
  <w:style w:type="paragraph" w:customStyle="1" w:styleId="CLAProHeader">
    <w:name w:val="CLA Pro Header"/>
    <w:basedOn w:val="Header"/>
    <w:uiPriority w:val="1"/>
    <w:qFormat/>
    <w:rsid w:val="00DE6C7B"/>
  </w:style>
  <w:style w:type="paragraph" w:customStyle="1" w:styleId="CLAProHeading1">
    <w:name w:val="CLA Pro Heading 1"/>
    <w:basedOn w:val="Heading1"/>
    <w:next w:val="CLAProNormal"/>
    <w:uiPriority w:val="1"/>
    <w:qFormat/>
    <w:rsid w:val="00DE6C7B"/>
  </w:style>
  <w:style w:type="paragraph" w:customStyle="1" w:styleId="CLAProHeading2">
    <w:name w:val="CLA Pro Heading 2"/>
    <w:basedOn w:val="Heading2"/>
    <w:next w:val="CLAProNormal"/>
    <w:uiPriority w:val="1"/>
    <w:qFormat/>
    <w:rsid w:val="00DE6C7B"/>
    <w:pPr>
      <w:outlineLvl w:val="9"/>
    </w:pPr>
  </w:style>
  <w:style w:type="paragraph" w:customStyle="1" w:styleId="CLAProHeading3">
    <w:name w:val="CLA Pro Heading 3"/>
    <w:basedOn w:val="Heading3"/>
    <w:next w:val="CLAProNormal"/>
    <w:uiPriority w:val="1"/>
    <w:qFormat/>
    <w:rsid w:val="00DE6C7B"/>
    <w:pPr>
      <w:outlineLvl w:val="9"/>
    </w:pPr>
  </w:style>
  <w:style w:type="paragraph" w:customStyle="1" w:styleId="CLAProHeading4">
    <w:name w:val="CLA Pro Heading 4"/>
    <w:basedOn w:val="Heading4"/>
    <w:next w:val="CLAProNormal"/>
    <w:uiPriority w:val="1"/>
    <w:qFormat/>
    <w:rsid w:val="00DE6C7B"/>
    <w:pPr>
      <w:outlineLvl w:val="9"/>
    </w:pPr>
  </w:style>
  <w:style w:type="paragraph" w:customStyle="1" w:styleId="CLAProHeading5">
    <w:name w:val="CLA Pro Heading 5"/>
    <w:basedOn w:val="CLAProHeading4"/>
    <w:next w:val="CLAProNormal"/>
    <w:uiPriority w:val="1"/>
    <w:qFormat/>
    <w:rsid w:val="00DE6C7B"/>
  </w:style>
  <w:style w:type="paragraph" w:customStyle="1" w:styleId="CLAProHeading6">
    <w:name w:val="CLA Pro Heading 6"/>
    <w:basedOn w:val="Heading6"/>
    <w:next w:val="CLAProNormal"/>
    <w:uiPriority w:val="1"/>
    <w:qFormat/>
    <w:rsid w:val="00DE6C7B"/>
    <w:pPr>
      <w:outlineLvl w:val="9"/>
    </w:pPr>
  </w:style>
  <w:style w:type="paragraph" w:customStyle="1" w:styleId="CLAProHeading7">
    <w:name w:val="CLA Pro Heading 7"/>
    <w:basedOn w:val="Heading7"/>
    <w:next w:val="CLAProNormal"/>
    <w:uiPriority w:val="1"/>
    <w:qFormat/>
    <w:rsid w:val="00DE6C7B"/>
  </w:style>
  <w:style w:type="paragraph" w:customStyle="1" w:styleId="CLAProHeading8">
    <w:name w:val="CLA Pro Heading 8"/>
    <w:basedOn w:val="Heading8"/>
    <w:next w:val="CLAProNormal"/>
    <w:uiPriority w:val="1"/>
    <w:qFormat/>
    <w:rsid w:val="00DE6C7B"/>
    <w:pPr>
      <w:outlineLvl w:val="9"/>
    </w:pPr>
  </w:style>
  <w:style w:type="paragraph" w:customStyle="1" w:styleId="CLAProHeading9">
    <w:name w:val="CLA Pro Heading 9"/>
    <w:basedOn w:val="Heading9"/>
    <w:next w:val="CLAProNormal"/>
    <w:uiPriority w:val="1"/>
    <w:qFormat/>
    <w:rsid w:val="00DE6C7B"/>
  </w:style>
  <w:style w:type="paragraph" w:customStyle="1" w:styleId="CLAProHyperlink-donotuse">
    <w:name w:val="CLA Pro Hyperlink - do not use"/>
    <w:basedOn w:val="ListBullet"/>
    <w:link w:val="CLAProHyperlink-donotuseChar"/>
    <w:uiPriority w:val="1"/>
    <w:qFormat/>
    <w:rsid w:val="003F3CB0"/>
    <w:pPr>
      <w:ind w:left="357" w:hanging="357"/>
    </w:pPr>
    <w:rPr>
      <w:color w:val="39A5A7"/>
      <w:u w:val="single"/>
    </w:rPr>
  </w:style>
  <w:style w:type="character" w:customStyle="1" w:styleId="ListBulletChar">
    <w:name w:val="List Bullet Char"/>
    <w:basedOn w:val="DefaultParagraphFont"/>
    <w:link w:val="ListBullet"/>
    <w:uiPriority w:val="5"/>
    <w:rsid w:val="003F3CB0"/>
    <w:rPr>
      <w:color w:val="414142"/>
      <w:lang w:val="en-US"/>
    </w:rPr>
  </w:style>
  <w:style w:type="character" w:customStyle="1" w:styleId="CLAProHyperlink-donotuseChar">
    <w:name w:val="CLA Pro Hyperlink - do not use Char"/>
    <w:basedOn w:val="ListBulletChar"/>
    <w:link w:val="CLAProHyperlink-donotuse"/>
    <w:uiPriority w:val="1"/>
    <w:rsid w:val="003F3CB0"/>
    <w:rPr>
      <w:color w:val="39A5A7"/>
      <w:u w:val="single"/>
      <w:lang w:val="en-US"/>
    </w:rPr>
  </w:style>
  <w:style w:type="character" w:customStyle="1" w:styleId="DisclaimerChar">
    <w:name w:val="Disclaimer Char"/>
    <w:basedOn w:val="DefaultParagraphFont"/>
    <w:link w:val="Disclaimer"/>
    <w:rsid w:val="003F3CB0"/>
    <w:rPr>
      <w:color w:val="414142"/>
      <w:sz w:val="16"/>
      <w:lang w:val="en-US"/>
    </w:rPr>
  </w:style>
  <w:style w:type="character" w:customStyle="1" w:styleId="CLAProFollowedHyperlinkChar">
    <w:name w:val="CLA Pro Followed Hyperlink Char"/>
    <w:basedOn w:val="DisclaimerChar"/>
    <w:link w:val="CLAProFollowedHyperlink"/>
    <w:uiPriority w:val="1"/>
    <w:rsid w:val="00DE6C7B"/>
    <w:rPr>
      <w:color w:val="39A5A7"/>
      <w:sz w:val="16"/>
      <w:u w:val="single"/>
      <w:lang w:val="en-US"/>
    </w:rPr>
  </w:style>
  <w:style w:type="table" w:customStyle="1" w:styleId="CLAProTable">
    <w:name w:val="CLA Pro Table"/>
    <w:basedOn w:val="TableNormal"/>
    <w:uiPriority w:val="99"/>
    <w:rsid w:val="00DE6C7B"/>
    <w:pPr>
      <w:spacing w:beforeLines="50" w:before="50" w:afterLines="50" w:after="50"/>
      <w:ind w:left="144" w:right="144"/>
    </w:p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EEECE"/>
    </w:tcPr>
    <w:tblStylePr w:type="firstRow">
      <w:pPr>
        <w:wordWrap/>
        <w:spacing w:beforeLines="60" w:before="60" w:beforeAutospacing="0" w:afterLines="60" w:after="60" w:afterAutospacing="0"/>
        <w:jc w:val="center"/>
      </w:pPr>
      <w:rPr>
        <w:rFonts w:ascii="Georgia" w:hAnsi="Georgia"/>
        <w:color w:val="2E334E" w:themeColor="accent1"/>
        <w:sz w:val="24"/>
      </w:rPr>
      <w:tblPr/>
      <w:tcPr>
        <w:shd w:val="clear" w:color="auto" w:fill="FBC55A" w:themeFill="accent5"/>
        <w:vAlign w:val="center"/>
      </w:tcPr>
    </w:tblStylePr>
    <w:tblStylePr w:type="lastRow">
      <w:pPr>
        <w:wordWrap/>
        <w:spacing w:beforeLines="50" w:before="50" w:beforeAutospacing="0" w:afterLines="50" w:after="50" w:afterAutospacing="0" w:line="240" w:lineRule="auto"/>
        <w:ind w:leftChars="0" w:left="144" w:rightChars="0" w:right="144"/>
        <w:jc w:val="left"/>
      </w:pPr>
      <w:rPr>
        <w:rFonts w:asciiTheme="minorHAnsi" w:hAnsiTheme="minorHAnsi"/>
        <w:b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BC55A" w:themeFill="accent5"/>
      </w:tcPr>
    </w:tblStylePr>
    <w:tblStylePr w:type="lastCol">
      <w:pPr>
        <w:jc w:val="left"/>
      </w:pPr>
      <w:tblPr/>
      <w:tcPr>
        <w:vAlign w:val="center"/>
      </w:tcPr>
    </w:tblStylePr>
    <w:tblStylePr w:type="band1Horz">
      <w:pPr>
        <w:jc w:val="left"/>
      </w:pPr>
      <w:tblPr/>
      <w:tcPr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paragraph" w:customStyle="1" w:styleId="CLAProBulletHyperlink">
    <w:name w:val="CLA Pro Bullet Hyperlink"/>
    <w:basedOn w:val="CLAProBullet1"/>
    <w:link w:val="CLAProBulletHyperlinkChar"/>
    <w:qFormat/>
    <w:rsid w:val="00EF7A94"/>
    <w:pPr>
      <w:numPr>
        <w:numId w:val="43"/>
      </w:numPr>
      <w:ind w:left="360"/>
    </w:pPr>
    <w:rPr>
      <w:color w:val="39A5A7"/>
      <w:u w:val="single"/>
    </w:rPr>
  </w:style>
  <w:style w:type="character" w:customStyle="1" w:styleId="CLAProBulletHyperlinkChar">
    <w:name w:val="CLA Pro Bullet Hyperlink Char"/>
    <w:basedOn w:val="DefaultParagraphFont"/>
    <w:link w:val="CLAProBulletHyperlink"/>
    <w:rsid w:val="00EF7A94"/>
    <w:rPr>
      <w:rFonts w:eastAsia="Times New Roman"/>
      <w:color w:val="39A5A7"/>
      <w:u w:val="single"/>
      <w:lang w:val="en-US"/>
    </w:rPr>
  </w:style>
  <w:style w:type="character" w:customStyle="1" w:styleId="CLAProHyperlink">
    <w:name w:val="CLA Pro Hyperlink"/>
    <w:basedOn w:val="DefaultParagraphFont"/>
    <w:uiPriority w:val="1"/>
    <w:qFormat/>
    <w:rsid w:val="00DE6C7B"/>
    <w:rPr>
      <w:color w:val="39A5A7"/>
      <w:u w:val="single"/>
      <w:lang w:val="en-US"/>
    </w:rPr>
  </w:style>
  <w:style w:type="paragraph" w:customStyle="1" w:styleId="BodyText1">
    <w:name w:val="Body Text 1"/>
    <w:aliases w:val="b1"/>
    <w:basedOn w:val="Normal"/>
    <w:qFormat/>
    <w:rsid w:val="002D440E"/>
    <w:pPr>
      <w:suppressAutoHyphens/>
      <w:spacing w:after="240"/>
      <w:ind w:left="720"/>
      <w:jc w:val="left"/>
    </w:pPr>
    <w:rPr>
      <w:color w:val="000000"/>
    </w:rPr>
  </w:style>
  <w:style w:type="paragraph" w:styleId="Revision">
    <w:name w:val="Revision"/>
    <w:hidden/>
    <w:uiPriority w:val="99"/>
    <w:semiHidden/>
    <w:rsid w:val="002D6599"/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hers46062\Temp\Templafy\WordVsto\umas3qhc.dotx" TargetMode="External"/></Relationships>
</file>

<file path=word/theme/theme1.xml><?xml version="1.0" encoding="utf-8"?>
<a:theme xmlns:a="http://schemas.openxmlformats.org/drawingml/2006/main" name="Office Theme">
  <a:themeElements>
    <a:clrScheme name="CLA">
      <a:dk1>
        <a:srgbClr val="414142"/>
      </a:dk1>
      <a:lt1>
        <a:srgbClr val="FFFFFF"/>
      </a:lt1>
      <a:dk2>
        <a:srgbClr val="414142"/>
      </a:dk2>
      <a:lt2>
        <a:srgbClr val="DAD8D7"/>
      </a:lt2>
      <a:accent1>
        <a:srgbClr val="2E334E"/>
      </a:accent1>
      <a:accent2>
        <a:srgbClr val="7DD2D3"/>
      </a:accent2>
      <a:accent3>
        <a:srgbClr val="E2E868"/>
      </a:accent3>
      <a:accent4>
        <a:srgbClr val="EE5340"/>
      </a:accent4>
      <a:accent5>
        <a:srgbClr val="FBC55A"/>
      </a:accent5>
      <a:accent6>
        <a:srgbClr val="2E334E"/>
      </a:accent6>
      <a:hlink>
        <a:srgbClr val="7DD2D3"/>
      </a:hlink>
      <a:folHlink>
        <a:srgbClr val="7DD2D3"/>
      </a:folHlink>
    </a:clrScheme>
    <a:fontScheme name="CL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],"transformationConfigurations":[{"language":"{{DocumentLanguage}}","disableUpdates":false,"type":"proofingLanguage"},{"colorTheme":"{{DataSources.ColorThemes[\"CLA\"].ColorTheme}}","disableUpdates":false,"originalColorThemeXml":"<a:clrScheme name=\"CLA\" xmlns:a=\"http://schemas.openxmlformats.org/drawingml/2006/main\"><a:dk1><a:srgbClr val=\"414142\" /></a:dk1><a:lt1><a:srgbClr val=\"FFFFFF\" /></a:lt1><a:dk2><a:srgbClr val=\"414142\" /></a:dk2><a:lt2><a:srgbClr val=\"DAD8D7\" /></a:lt2><a:accent1><a:srgbClr val=\"2E334E\" /></a:accent1><a:accent2><a:srgbClr val=\"7DD2D3\" /></a:accent2><a:accent3><a:srgbClr val=\"E2E868\" /></a:accent3><a:accent4><a:srgbClr val=\"EE5340\" /></a:accent4><a:accent5><a:srgbClr val=\"FBC55A\" /></a:accent5><a:accent6><a:srgbClr val=\"2E334E\" /></a:accent6><a:hlink><a:srgbClr val=\"7DD2D3\" /></a:hlink><a:folHlink><a:srgbClr val=\"7DD2D3\" /></a:folHlink></a:clrScheme>","type":"colorTheme"},{"image":"{{UserProfile.CompanyName.LogoRef.ImageFileRef.ImageFile}}","shapeName":"LogoHide","width":"{{UserProfile.CompanyName.LogoRef.LogoWidth}}","height":"","namedSections":"{{NamedSections.First}}","namedPages":"{{NamedPages.First}}","numberedSections":[],"leftOffset":"{{UserProfile.CompanyName.LogoRef.LogoLeftOffset}}","horizontalRelativePosition":"{{HorizontalRelativePosition.Page}}","horizontalAlignment":"","topOffset":"{{UserProfile.CompanyName.LogoRef.LogoTopOffset}}","verticalRelativePosition":"{{VerticalRelativePosition.Page}}","verticalAlignment":"","imageTextWrapping":"{{ImageTextWrapping.InFrontOfText}}","rotation":"","color":"","disableUpdates":false,"type":"imageHeader"}],"templateName":"Blank Document 121123","templateDescription":"","enableDocumentContentUpdater":true,"version":"2.0"}]]></TemplafyTemplateConfiguration>
</file>

<file path=customXml/item3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239A55-9132-4FB5-9A80-A7D116143B5C}">
  <ds:schemaRefs/>
</ds:datastoreItem>
</file>

<file path=customXml/itemProps3.xml><?xml version="1.0" encoding="utf-8"?>
<ds:datastoreItem xmlns:ds="http://schemas.openxmlformats.org/officeDocument/2006/customXml" ds:itemID="{8B4EDD72-3BEB-4512-8526-C3FF12B78D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C:\Users\local_hers46062\Temp\Templafy\WordVsto\umas3qhc.dotx</Template>
  <TotalTime>15</TotalTime>
  <Pages>3</Pages>
  <Words>553</Words>
  <Characters>2995</Characters>
  <Application>Microsoft Office Word</Application>
  <DocSecurity>0</DocSecurity>
  <Lines>85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hers46062</dc:creator>
  <cp:keywords/>
  <dc:description/>
  <cp:lastModifiedBy>Carley Herrick</cp:lastModifiedBy>
  <cp:revision>9</cp:revision>
  <cp:lastPrinted>2026-04-15T15:42:00Z</cp:lastPrinted>
  <dcterms:created xsi:type="dcterms:W3CDTF">2026-04-15T15:42:00Z</dcterms:created>
  <dcterms:modified xsi:type="dcterms:W3CDTF">2026-04-28T23:59:00Z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claconnect</vt:lpwstr>
  </property>
  <property fmtid="{D5CDD505-2E9C-101B-9397-08002B2CF9AE}" pid="3" name="TemplafyTemplateId">
    <vt:lpwstr>798548529224351776</vt:lpwstr>
  </property>
  <property fmtid="{D5CDD505-2E9C-101B-9397-08002B2CF9AE}" pid="4" name="TemplafyUserProfileId">
    <vt:lpwstr>638207057663242697</vt:lpwstr>
  </property>
  <property fmtid="{D5CDD505-2E9C-101B-9397-08002B2CF9AE}" pid="5" name="TemplafyLanguageCode">
    <vt:lpwstr>en-US</vt:lpwstr>
  </property>
  <property fmtid="{D5CDD505-2E9C-101B-9397-08002B2CF9AE}" pid="6" name="TemplafyFromBlank">
    <vt:bool>true</vt:bool>
  </property>
</Properties>
</file>