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1C30" w14:textId="77777777" w:rsidR="005F12C9" w:rsidRPr="00F767F5" w:rsidRDefault="005F12C9" w:rsidP="005F12C9">
      <w:pPr>
        <w:keepNext/>
        <w:widowControl w:val="0"/>
        <w:tabs>
          <w:tab w:val="center" w:pos="2430"/>
        </w:tabs>
        <w:suppressAutoHyphens/>
        <w:spacing w:after="0" w:line="240" w:lineRule="auto"/>
        <w:ind w:right="4"/>
        <w:outlineLvl w:val="0"/>
        <w:rPr>
          <w:rFonts w:ascii="Times New Roman" w:eastAsia="Times New Roman" w:hAnsi="Times New Roman" w:cs="Times New Roman"/>
          <w:b/>
          <w:bCs/>
          <w:snapToGrid w:val="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-3"/>
          <w:sz w:val="24"/>
          <w:szCs w:val="24"/>
        </w:rPr>
        <w:t xml:space="preserve">                                                                        </w:t>
      </w:r>
      <w:r w:rsidRPr="00F767F5">
        <w:rPr>
          <w:rFonts w:ascii="Times New Roman" w:eastAsia="Times New Roman" w:hAnsi="Times New Roman" w:cs="Times New Roman"/>
          <w:b/>
          <w:bCs/>
          <w:snapToGrid w:val="0"/>
          <w:spacing w:val="-3"/>
          <w:sz w:val="24"/>
          <w:szCs w:val="24"/>
        </w:rPr>
        <w:t xml:space="preserve">M I N U T E S </w:t>
      </w:r>
    </w:p>
    <w:p w14:paraId="16DE3B1A" w14:textId="77777777" w:rsidR="005F12C9" w:rsidRDefault="005F12C9" w:rsidP="005F12C9">
      <w:pPr>
        <w:tabs>
          <w:tab w:val="center" w:pos="243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Twin M Conservation District</w:t>
      </w:r>
    </w:p>
    <w:p w14:paraId="668E09DE" w14:textId="77777777" w:rsidR="005F12C9" w:rsidRDefault="005F12C9" w:rsidP="005F12C9">
      <w:pPr>
        <w:tabs>
          <w:tab w:val="center" w:pos="243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Minersville Town Offices</w:t>
      </w:r>
    </w:p>
    <w:p w14:paraId="721D770A" w14:textId="77777777" w:rsidR="005F12C9" w:rsidRPr="00F767F5" w:rsidRDefault="005F12C9" w:rsidP="005F12C9">
      <w:pPr>
        <w:tabs>
          <w:tab w:val="center" w:pos="243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60 W Main Street</w:t>
      </w:r>
    </w:p>
    <w:p w14:paraId="6F6CC253" w14:textId="22FE5DB6" w:rsidR="005F12C9" w:rsidRPr="008E2CBB" w:rsidRDefault="005F12C9" w:rsidP="005F12C9">
      <w:pPr>
        <w:tabs>
          <w:tab w:val="center" w:pos="46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8E2CB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April 16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, 2026</w:t>
      </w:r>
    </w:p>
    <w:p w14:paraId="3A67E88F" w14:textId="77777777" w:rsidR="005F12C9" w:rsidRPr="00F767F5" w:rsidRDefault="005F12C9" w:rsidP="005F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179E9" w14:textId="77777777" w:rsidR="005F12C9" w:rsidRPr="00F767F5" w:rsidRDefault="005F12C9" w:rsidP="005F12C9">
      <w:pPr>
        <w:keepNext/>
        <w:tabs>
          <w:tab w:val="left" w:pos="-720"/>
          <w:tab w:val="center" w:pos="2430"/>
        </w:tabs>
        <w:suppressAutoHyphens/>
        <w:spacing w:after="0" w:line="240" w:lineRule="auto"/>
        <w:ind w:left="-450"/>
        <w:jc w:val="center"/>
        <w:outlineLvl w:val="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sectPr w:rsidR="005F12C9" w:rsidRPr="00F767F5" w:rsidSect="005F12C9">
          <w:footerReference w:type="default" r:id="rId6"/>
          <w:pgSz w:w="12240" w:h="15840" w:code="1"/>
          <w:pgMar w:top="630" w:right="630" w:bottom="990" w:left="1530" w:header="720" w:footer="0" w:gutter="0"/>
          <w:cols w:space="720" w:equalWidth="0">
            <w:col w:w="10080"/>
          </w:cols>
        </w:sectPr>
      </w:pPr>
      <w:r w:rsidRPr="00F767F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ATTENDANCE:</w:t>
      </w:r>
    </w:p>
    <w:p w14:paraId="33BEAFD2" w14:textId="77777777" w:rsidR="005F12C9" w:rsidRPr="00224A88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F767F5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Conservation District (CD) Supervisors</w:t>
      </w:r>
    </w:p>
    <w:p w14:paraId="356BCC67" w14:textId="3CAE3E4E" w:rsidR="005F12C9" w:rsidRPr="009B6F03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Brad Eyre,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 Chair</w:t>
      </w:r>
    </w:p>
    <w:p w14:paraId="038D5F57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Chad Marshall, </w:t>
      </w:r>
      <w:r w:rsidRPr="00BB0655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Vice Chair</w:t>
      </w:r>
      <w:r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</w:p>
    <w:p w14:paraId="618F50DD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Shay Goff, </w:t>
      </w:r>
      <w:r w:rsidRPr="00BB0655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Treasurer</w:t>
      </w:r>
      <w:r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</w:p>
    <w:p w14:paraId="521E1A55" w14:textId="6DD299BA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Arlan Mayer </w:t>
      </w:r>
      <w:r w:rsidRPr="005F12C9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67E505DE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Mike Yardley</w:t>
      </w:r>
      <w:r w:rsidRPr="008F00C2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</w:p>
    <w:p w14:paraId="581F116E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Ruth Carter, </w:t>
      </w:r>
      <w:r w:rsidRPr="00F767F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Clerk</w:t>
      </w:r>
    </w:p>
    <w:p w14:paraId="3AEC857F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3"/>
          <w:sz w:val="24"/>
          <w:szCs w:val="24"/>
        </w:rPr>
      </w:pPr>
    </w:p>
    <w:p w14:paraId="1ECA3F7E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4FF27CE5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24AE38E8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4AC9DC58" w14:textId="77777777" w:rsidR="005F12C9" w:rsidRPr="00F767F5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F767F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Conservation Partners Representatives</w:t>
      </w:r>
      <w:r w:rsidRPr="00F767F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D17016C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Randy Marshall, GIP </w:t>
      </w:r>
      <w:r w:rsidRPr="00E22BF6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369E63D4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Mike Marshall, NRCS </w:t>
      </w:r>
    </w:p>
    <w:p w14:paraId="75687C73" w14:textId="2BE22B06" w:rsidR="005F12C9" w:rsidRPr="00B50D84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Mark Nelson, USU </w:t>
      </w:r>
      <w:r w:rsidRPr="005F12C9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447B5012" w14:textId="09A3AE40" w:rsidR="005F12C9" w:rsidRPr="002F6AF3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Jake Benson, ARDL</w:t>
      </w:r>
      <w:r w:rsidRPr="005F12C9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 xml:space="preserve"> </w:t>
      </w:r>
      <w:r w:rsidRPr="005F12C9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49BBABF7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14:paraId="3FC0EC03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  <w:t>Department of Agriculture and Food</w:t>
      </w:r>
      <w:r w:rsidRPr="00F767F5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</w:p>
    <w:p w14:paraId="672AFB4A" w14:textId="19A93349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Tyce Palmer, Zone 5 Coordinator </w:t>
      </w:r>
      <w:r w:rsidRPr="005F12C9">
        <w:rPr>
          <w:rFonts w:ascii="Times New Roman" w:eastAsia="Times New Roman" w:hAnsi="Times New Roman" w:cs="Times New Roman"/>
          <w:bCs/>
          <w:i/>
          <w:iCs/>
          <w:spacing w:val="-3"/>
          <w:sz w:val="24"/>
          <w:szCs w:val="24"/>
        </w:rPr>
        <w:t>(absent)</w:t>
      </w:r>
    </w:p>
    <w:p w14:paraId="76F73BAB" w14:textId="77777777" w:rsidR="005F12C9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</w:pPr>
    </w:p>
    <w:p w14:paraId="05B8FDA5" w14:textId="282FC9B8" w:rsidR="005F12C9" w:rsidRPr="000312B3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sectPr w:rsidR="005F12C9" w:rsidRPr="000312B3" w:rsidSect="005F12C9">
          <w:type w:val="continuous"/>
          <w:pgSz w:w="12240" w:h="15840" w:code="1"/>
          <w:pgMar w:top="720" w:right="1166" w:bottom="1080" w:left="1530" w:header="720" w:footer="0" w:gutter="0"/>
          <w:cols w:num="2" w:space="1264"/>
        </w:sectPr>
      </w:pPr>
    </w:p>
    <w:p w14:paraId="24E7536C" w14:textId="77777777" w:rsidR="005F12C9" w:rsidRDefault="005F12C9" w:rsidP="005F12C9">
      <w:pPr>
        <w:keepNext/>
        <w:tabs>
          <w:tab w:val="left" w:pos="-720"/>
        </w:tabs>
        <w:suppressAutoHyphens/>
        <w:spacing w:after="0" w:line="240" w:lineRule="auto"/>
        <w:outlineLvl w:val="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59781DB7" w14:textId="77777777" w:rsidR="005F12C9" w:rsidRPr="00F767F5" w:rsidRDefault="005F12C9" w:rsidP="005F12C9">
      <w:pPr>
        <w:keepNext/>
        <w:tabs>
          <w:tab w:val="left" w:pos="-720"/>
        </w:tabs>
        <w:suppressAutoHyphens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CD MEETING - CALL TO ORDER</w:t>
      </w:r>
    </w:p>
    <w:p w14:paraId="7018DA42" w14:textId="77777777" w:rsidR="005F12C9" w:rsidRPr="00F767F5" w:rsidRDefault="005F12C9" w:rsidP="005F12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79FB95" w14:textId="436B1F43" w:rsidR="005F12C9" w:rsidRPr="00F767F5" w:rsidRDefault="005F12C9" w:rsidP="005F12C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767F5">
        <w:rPr>
          <w:rFonts w:ascii="Times New Roman" w:eastAsia="Times New Roman" w:hAnsi="Times New Roman" w:cs="Times New Roman"/>
        </w:rPr>
        <w:t>Twin M Conservatio</w:t>
      </w:r>
      <w:r>
        <w:rPr>
          <w:rFonts w:ascii="Times New Roman" w:eastAsia="Times New Roman" w:hAnsi="Times New Roman" w:cs="Times New Roman"/>
        </w:rPr>
        <w:t xml:space="preserve">n </w:t>
      </w:r>
      <w:r w:rsidRPr="00F767F5">
        <w:rPr>
          <w:rFonts w:ascii="Times New Roman" w:eastAsia="Times New Roman" w:hAnsi="Times New Roman" w:cs="Times New Roman"/>
        </w:rPr>
        <w:t xml:space="preserve">Chair </w:t>
      </w:r>
      <w:r>
        <w:rPr>
          <w:rFonts w:ascii="Times New Roman" w:eastAsia="Times New Roman" w:hAnsi="Times New Roman" w:cs="Times New Roman"/>
        </w:rPr>
        <w:t>Brad Eyre</w:t>
      </w:r>
      <w:r w:rsidRPr="00F767F5">
        <w:rPr>
          <w:rFonts w:ascii="Times New Roman" w:eastAsia="Times New Roman" w:hAnsi="Times New Roman" w:cs="Times New Roman"/>
        </w:rPr>
        <w:t xml:space="preserve"> called the meeting to order at </w:t>
      </w:r>
      <w:r>
        <w:rPr>
          <w:rFonts w:ascii="Times New Roman" w:eastAsia="Times New Roman" w:hAnsi="Times New Roman" w:cs="Times New Roman"/>
        </w:rPr>
        <w:t>7:0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 w:rsidRPr="00F767F5">
        <w:rPr>
          <w:rFonts w:ascii="Times New Roman" w:eastAsia="Times New Roman" w:hAnsi="Times New Roman" w:cs="Times New Roman"/>
        </w:rPr>
        <w:t xml:space="preserve">p.m. </w:t>
      </w:r>
    </w:p>
    <w:p w14:paraId="56B5424B" w14:textId="77777777" w:rsidR="005F12C9" w:rsidRPr="00F767F5" w:rsidRDefault="005F12C9" w:rsidP="005F1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BD15CF" w14:textId="77777777" w:rsidR="005F12C9" w:rsidRPr="00F767F5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</w:p>
    <w:p w14:paraId="2AFA6285" w14:textId="77777777" w:rsidR="005F12C9" w:rsidRPr="00F767F5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A24442" w14:textId="5334021E" w:rsidR="005F12C9" w:rsidRPr="00F767F5" w:rsidRDefault="005F12C9" w:rsidP="005F12C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Brad Eyre</w:t>
      </w:r>
      <w:r>
        <w:rPr>
          <w:rFonts w:ascii="Times New Roman" w:eastAsia="Times New Roman" w:hAnsi="Times New Roman" w:cs="Times New Roman"/>
        </w:rPr>
        <w:t xml:space="preserve"> asked if everyone had a chance to review the minutes from the previous meeting. Everyone had read them prior to the meeting. </w:t>
      </w:r>
      <w:r>
        <w:rPr>
          <w:rFonts w:ascii="Times New Roman" w:eastAsia="Times New Roman" w:hAnsi="Times New Roman" w:cs="Times New Roman"/>
          <w:b/>
        </w:rPr>
        <w:t>Shay Goff</w:t>
      </w:r>
      <w:r>
        <w:rPr>
          <w:rFonts w:ascii="Times New Roman" w:eastAsia="Times New Roman" w:hAnsi="Times New Roman" w:cs="Times New Roman"/>
          <w:b/>
        </w:rPr>
        <w:t xml:space="preserve"> made</w:t>
      </w:r>
      <w:r w:rsidRPr="00F767F5">
        <w:rPr>
          <w:rFonts w:ascii="Times New Roman" w:eastAsia="Times New Roman" w:hAnsi="Times New Roman" w:cs="Times New Roman"/>
          <w:b/>
        </w:rPr>
        <w:t xml:space="preserve"> a motion to approve the minutes of</w:t>
      </w:r>
      <w:r>
        <w:rPr>
          <w:rFonts w:ascii="Times New Roman" w:eastAsia="Times New Roman" w:hAnsi="Times New Roman" w:cs="Times New Roman"/>
          <w:b/>
        </w:rPr>
        <w:t xml:space="preserve"> the </w:t>
      </w:r>
      <w:r>
        <w:rPr>
          <w:rFonts w:ascii="Times New Roman" w:eastAsia="Times New Roman" w:hAnsi="Times New Roman" w:cs="Times New Roman"/>
          <w:b/>
        </w:rPr>
        <w:t>March 26</w:t>
      </w:r>
      <w:r w:rsidRPr="00F767F5">
        <w:rPr>
          <w:rFonts w:ascii="Times New Roman" w:eastAsia="Times New Roman" w:hAnsi="Times New Roman" w:cs="Times New Roman"/>
          <w:b/>
        </w:rPr>
        <w:t>, 20</w:t>
      </w:r>
      <w:r>
        <w:rPr>
          <w:rFonts w:ascii="Times New Roman" w:eastAsia="Times New Roman" w:hAnsi="Times New Roman" w:cs="Times New Roman"/>
          <w:b/>
        </w:rPr>
        <w:t>26, meeting</w:t>
      </w:r>
      <w:r w:rsidRPr="00F767F5">
        <w:rPr>
          <w:rFonts w:ascii="Times New Roman" w:eastAsia="Times New Roman" w:hAnsi="Times New Roman" w:cs="Times New Roman"/>
          <w:b/>
        </w:rPr>
        <w:t xml:space="preserve">.  </w:t>
      </w:r>
      <w:r>
        <w:rPr>
          <w:rFonts w:ascii="Times New Roman" w:eastAsia="Times New Roman" w:hAnsi="Times New Roman" w:cs="Times New Roman"/>
          <w:b/>
        </w:rPr>
        <w:t>Mike Yardley</w:t>
      </w:r>
      <w:r w:rsidRPr="00F767F5">
        <w:rPr>
          <w:rFonts w:ascii="Times New Roman" w:eastAsia="Times New Roman" w:hAnsi="Times New Roman" w:cs="Times New Roman"/>
          <w:b/>
        </w:rPr>
        <w:t xml:space="preserve"> seconded the motion.  Motion approved.</w:t>
      </w:r>
    </w:p>
    <w:p w14:paraId="062194D0" w14:textId="77777777" w:rsidR="005F12C9" w:rsidRPr="00F767F5" w:rsidRDefault="005F12C9" w:rsidP="005F12C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2063CB" w14:textId="038C102A" w:rsidR="005F12C9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FINANCE BUSINESS</w:t>
      </w:r>
    </w:p>
    <w:p w14:paraId="65CD99F9" w14:textId="77777777" w:rsidR="005F12C9" w:rsidRPr="005F12C9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A13086" w14:textId="0D700297" w:rsidR="005F12C9" w:rsidRPr="008F00C2" w:rsidRDefault="005F12C9" w:rsidP="005F12C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current bills due were $</w:t>
      </w:r>
      <w:r>
        <w:rPr>
          <w:rFonts w:ascii="Times New Roman" w:eastAsia="Times New Roman" w:hAnsi="Times New Roman" w:cs="Times New Roman"/>
        </w:rPr>
        <w:t>55.96</w:t>
      </w:r>
      <w:r>
        <w:rPr>
          <w:rFonts w:ascii="Times New Roman" w:eastAsia="Times New Roman" w:hAnsi="Times New Roman" w:cs="Times New Roman"/>
        </w:rPr>
        <w:t xml:space="preserve"> (ck#22</w:t>
      </w:r>
      <w:r>
        <w:rPr>
          <w:rFonts w:ascii="Times New Roman" w:eastAsia="Times New Roman" w:hAnsi="Times New Roman" w:cs="Times New Roman"/>
        </w:rPr>
        <w:t>42</w:t>
      </w:r>
      <w:r>
        <w:rPr>
          <w:rFonts w:ascii="Times New Roman" w:eastAsia="Times New Roman" w:hAnsi="Times New Roman" w:cs="Times New Roman"/>
        </w:rPr>
        <w:t xml:space="preserve">) for </w:t>
      </w:r>
      <w:r>
        <w:rPr>
          <w:rFonts w:ascii="Times New Roman" w:eastAsia="Times New Roman" w:hAnsi="Times New Roman" w:cs="Times New Roman"/>
        </w:rPr>
        <w:t>the producer award</w:t>
      </w:r>
      <w:r>
        <w:rPr>
          <w:rFonts w:ascii="Times New Roman" w:eastAsia="Times New Roman" w:hAnsi="Times New Roman" w:cs="Times New Roman"/>
        </w:rPr>
        <w:t>, $</w:t>
      </w:r>
      <w:r>
        <w:rPr>
          <w:rFonts w:ascii="Times New Roman" w:eastAsia="Times New Roman" w:hAnsi="Times New Roman" w:cs="Times New Roman"/>
        </w:rPr>
        <w:t>20.00</w:t>
      </w:r>
      <w:r>
        <w:rPr>
          <w:rFonts w:ascii="Times New Roman" w:eastAsia="Times New Roman" w:hAnsi="Times New Roman" w:cs="Times New Roman"/>
        </w:rPr>
        <w:t xml:space="preserve"> (ck#22</w:t>
      </w:r>
      <w:r>
        <w:rPr>
          <w:rFonts w:ascii="Times New Roman" w:eastAsia="Times New Roman" w:hAnsi="Times New Roman" w:cs="Times New Roman"/>
        </w:rPr>
        <w:t>43</w:t>
      </w:r>
      <w:r>
        <w:rPr>
          <w:rFonts w:ascii="Times New Roman" w:eastAsia="Times New Roman" w:hAnsi="Times New Roman" w:cs="Times New Roman"/>
        </w:rPr>
        <w:t xml:space="preserve">) for </w:t>
      </w:r>
      <w:r>
        <w:rPr>
          <w:rFonts w:ascii="Times New Roman" w:eastAsia="Times New Roman" w:hAnsi="Times New Roman" w:cs="Times New Roman"/>
        </w:rPr>
        <w:t>rent for the meeting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and</w:t>
      </w:r>
      <w:r>
        <w:rPr>
          <w:rFonts w:ascii="Times New Roman" w:eastAsia="Times New Roman" w:hAnsi="Times New Roman" w:cs="Times New Roman"/>
        </w:rPr>
        <w:t xml:space="preserve"> $</w:t>
      </w:r>
      <w:r>
        <w:rPr>
          <w:rFonts w:ascii="Times New Roman" w:eastAsia="Times New Roman" w:hAnsi="Times New Roman" w:cs="Times New Roman"/>
        </w:rPr>
        <w:t>71.00</w:t>
      </w:r>
      <w:r>
        <w:rPr>
          <w:rFonts w:ascii="Times New Roman" w:eastAsia="Times New Roman" w:hAnsi="Times New Roman" w:cs="Times New Roman"/>
        </w:rPr>
        <w:t xml:space="preserve"> (ck#22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 xml:space="preserve">) for </w:t>
      </w:r>
      <w:r>
        <w:rPr>
          <w:rFonts w:ascii="Times New Roman" w:eastAsia="Times New Roman" w:hAnsi="Times New Roman" w:cs="Times New Roman"/>
        </w:rPr>
        <w:t xml:space="preserve">Zone 5 meeting expenses.  </w:t>
      </w:r>
      <w:r>
        <w:rPr>
          <w:rFonts w:ascii="Times New Roman" w:eastAsia="Times New Roman" w:hAnsi="Times New Roman" w:cs="Times New Roman"/>
          <w:b/>
          <w:bCs/>
        </w:rPr>
        <w:t>Chad Marshall</w:t>
      </w:r>
      <w:r w:rsidRPr="00D506FD">
        <w:rPr>
          <w:rFonts w:ascii="Times New Roman" w:eastAsia="Times New Roman" w:hAnsi="Times New Roman" w:cs="Times New Roman"/>
          <w:b/>
          <w:bCs/>
        </w:rPr>
        <w:t xml:space="preserve"> made a motion to pay the bills.  </w:t>
      </w:r>
      <w:r>
        <w:rPr>
          <w:rFonts w:ascii="Times New Roman" w:eastAsia="Times New Roman" w:hAnsi="Times New Roman" w:cs="Times New Roman"/>
          <w:b/>
          <w:bCs/>
        </w:rPr>
        <w:t>Shay Goff</w:t>
      </w:r>
      <w:r w:rsidRPr="00D506FD">
        <w:rPr>
          <w:rFonts w:ascii="Times New Roman" w:eastAsia="Times New Roman" w:hAnsi="Times New Roman" w:cs="Times New Roman"/>
          <w:b/>
          <w:bCs/>
        </w:rPr>
        <w:t xml:space="preserve"> seconded the motion.  Motion caried.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6CF4CFC" w14:textId="77777777" w:rsidR="005F12C9" w:rsidRPr="003F3EA1" w:rsidRDefault="005F12C9" w:rsidP="005F12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C94441" w14:textId="77777777" w:rsidR="005F12C9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CD BUSINESS</w:t>
      </w:r>
    </w:p>
    <w:p w14:paraId="094C29E3" w14:textId="7C26B0DE" w:rsidR="005F12C9" w:rsidRPr="0009086B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Brad Eyre </w:t>
      </w:r>
      <w:r w:rsidR="008B1491">
        <w:rPr>
          <w:rFonts w:ascii="Times New Roman" w:eastAsia="Times New Roman" w:hAnsi="Times New Roman" w:cs="Times New Roman"/>
          <w:bCs/>
          <w:sz w:val="24"/>
          <w:szCs w:val="24"/>
        </w:rPr>
        <w:t>would like to have a spreadsheet to keep track of the acres the no-till drill is being used.  They would like to come up with a schedule to have maintenance performed on the drill when it is used X number of acres.  They will decide in future meetings how often to schedule maintenance.</w:t>
      </w:r>
    </w:p>
    <w:p w14:paraId="49EFACC0" w14:textId="77777777" w:rsidR="005F12C9" w:rsidRPr="0009086B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AC31FF0" w14:textId="77777777" w:rsidR="005F12C9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67F5">
        <w:rPr>
          <w:rFonts w:ascii="Times New Roman" w:eastAsia="Times New Roman" w:hAnsi="Times New Roman" w:cs="Times New Roman"/>
          <w:b/>
        </w:rPr>
        <w:t>UACD-ZONE BUSINESS</w:t>
      </w:r>
    </w:p>
    <w:p w14:paraId="7AACFA06" w14:textId="7DC1E9B1" w:rsidR="005F12C9" w:rsidRDefault="005F12C9" w:rsidP="005F12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Tyce </w:t>
      </w:r>
      <w:r w:rsidR="008B1491">
        <w:rPr>
          <w:rFonts w:ascii="Times New Roman" w:eastAsia="Times New Roman" w:hAnsi="Times New Roman" w:cs="Times New Roman"/>
          <w:bCs/>
          <w:sz w:val="24"/>
          <w:szCs w:val="24"/>
        </w:rPr>
        <w:t xml:space="preserve">Palmer was </w:t>
      </w:r>
      <w:r w:rsidR="00297F94">
        <w:rPr>
          <w:rFonts w:ascii="Times New Roman" w:eastAsia="Times New Roman" w:hAnsi="Times New Roman" w:cs="Times New Roman"/>
          <w:bCs/>
          <w:sz w:val="24"/>
          <w:szCs w:val="24"/>
        </w:rPr>
        <w:t>absent,</w:t>
      </w:r>
      <w:r w:rsidR="008B1491">
        <w:rPr>
          <w:rFonts w:ascii="Times New Roman" w:eastAsia="Times New Roman" w:hAnsi="Times New Roman" w:cs="Times New Roman"/>
          <w:bCs/>
          <w:sz w:val="24"/>
          <w:szCs w:val="24"/>
        </w:rPr>
        <w:t xml:space="preserve"> however he sent over information that Ruth Carter disbursed to the board.  There is an upcoming drought meeting on April 20</w:t>
      </w:r>
      <w:r w:rsidR="00D44E79">
        <w:rPr>
          <w:rFonts w:ascii="Times New Roman" w:eastAsia="Times New Roman" w:hAnsi="Times New Roman" w:cs="Times New Roman"/>
          <w:bCs/>
          <w:sz w:val="24"/>
          <w:szCs w:val="24"/>
        </w:rPr>
        <w:t>, 2026,</w:t>
      </w:r>
      <w:r w:rsidR="008B1491">
        <w:rPr>
          <w:rFonts w:ascii="Times New Roman" w:eastAsia="Times New Roman" w:hAnsi="Times New Roman" w:cs="Times New Roman"/>
          <w:bCs/>
          <w:sz w:val="24"/>
          <w:szCs w:val="24"/>
        </w:rPr>
        <w:t xml:space="preserve"> where funding options will be available.  Government program representatives will be at the meeting to highlight what programs are offered to help.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44E79">
        <w:rPr>
          <w:rFonts w:ascii="Times New Roman" w:eastAsia="Times New Roman" w:hAnsi="Times New Roman" w:cs="Times New Roman"/>
          <w:bCs/>
          <w:sz w:val="24"/>
          <w:szCs w:val="24"/>
        </w:rPr>
        <w:t xml:space="preserve">Farm Field Day will be held on May 4, </w:t>
      </w:r>
      <w:r w:rsidR="00A82819">
        <w:rPr>
          <w:rFonts w:ascii="Times New Roman" w:eastAsia="Times New Roman" w:hAnsi="Times New Roman" w:cs="Times New Roman"/>
          <w:bCs/>
          <w:sz w:val="24"/>
          <w:szCs w:val="24"/>
        </w:rPr>
        <w:t>2026,</w:t>
      </w:r>
      <w:r w:rsidR="00D44E79">
        <w:rPr>
          <w:rFonts w:ascii="Times New Roman" w:eastAsia="Times New Roman" w:hAnsi="Times New Roman" w:cs="Times New Roman"/>
          <w:bCs/>
          <w:sz w:val="24"/>
          <w:szCs w:val="24"/>
        </w:rPr>
        <w:t xml:space="preserve"> at the fairgrounds and </w:t>
      </w:r>
      <w:r w:rsidR="00A82819">
        <w:rPr>
          <w:rFonts w:ascii="Times New Roman" w:eastAsia="Times New Roman" w:hAnsi="Times New Roman" w:cs="Times New Roman"/>
          <w:bCs/>
          <w:sz w:val="24"/>
          <w:szCs w:val="24"/>
        </w:rPr>
        <w:t>Twin M will hold their meeting in conjunction with it at noon.  Randy Marshall will cook the food for the meeting.</w:t>
      </w:r>
      <w:r w:rsidR="004B566F">
        <w:rPr>
          <w:rFonts w:ascii="Times New Roman" w:eastAsia="Times New Roman" w:hAnsi="Times New Roman" w:cs="Times New Roman"/>
          <w:bCs/>
          <w:sz w:val="24"/>
          <w:szCs w:val="24"/>
        </w:rPr>
        <w:t xml:space="preserve"> Tyce Palmer also wanted the district to decide if they wanted to participate in the poster contest </w:t>
      </w:r>
      <w:r w:rsidR="00AF0475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the help of the UACD but they decided they will pass. Brad Eyre also asked if anyone would be willing to </w:t>
      </w:r>
      <w:r w:rsidR="0048671D">
        <w:rPr>
          <w:rFonts w:ascii="Times New Roman" w:eastAsia="Times New Roman" w:hAnsi="Times New Roman" w:cs="Times New Roman"/>
          <w:bCs/>
          <w:sz w:val="24"/>
          <w:szCs w:val="24"/>
        </w:rPr>
        <w:t>help judge the scholarship applications since he will have a conflict of interest and Shay Goff said he would be willing.  Ruth Carter also handed out information about the May 13</w:t>
      </w:r>
      <w:r w:rsidR="0048671D" w:rsidRPr="0048671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 w:rsidR="0048671D">
        <w:rPr>
          <w:rFonts w:ascii="Times New Roman" w:eastAsia="Times New Roman" w:hAnsi="Times New Roman" w:cs="Times New Roman"/>
          <w:bCs/>
          <w:sz w:val="24"/>
          <w:szCs w:val="24"/>
        </w:rPr>
        <w:t xml:space="preserve"> meeting in Cedar City which </w:t>
      </w:r>
      <w:r w:rsidR="00B22D92">
        <w:rPr>
          <w:rFonts w:ascii="Times New Roman" w:eastAsia="Times New Roman" w:hAnsi="Times New Roman" w:cs="Times New Roman"/>
          <w:bCs/>
          <w:sz w:val="24"/>
          <w:szCs w:val="24"/>
        </w:rPr>
        <w:t>will be held to discuss the future of the conservation districts.  All are encouraged to attend and to give their input to the future of the districts.</w:t>
      </w:r>
    </w:p>
    <w:p w14:paraId="5900AF17" w14:textId="77777777" w:rsidR="005F12C9" w:rsidRDefault="005F12C9" w:rsidP="005F12C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52F644" w14:textId="77777777" w:rsidR="005F12C9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BE4327" w14:textId="77777777" w:rsidR="005F12C9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86B">
        <w:rPr>
          <w:rFonts w:ascii="Times New Roman" w:eastAsia="Times New Roman" w:hAnsi="Times New Roman" w:cs="Times New Roman"/>
          <w:b/>
          <w:sz w:val="24"/>
          <w:szCs w:val="24"/>
        </w:rPr>
        <w:t>NRCS BUSINESS</w:t>
      </w:r>
    </w:p>
    <w:p w14:paraId="74230EB3" w14:textId="7EB97E21" w:rsidR="005F12C9" w:rsidRPr="0009086B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Mike Marshall said </w:t>
      </w:r>
      <w:r w:rsidR="00223742">
        <w:rPr>
          <w:rFonts w:ascii="Times New Roman" w:eastAsia="Times New Roman" w:hAnsi="Times New Roman" w:cs="Times New Roman"/>
          <w:bCs/>
          <w:sz w:val="24"/>
          <w:szCs w:val="24"/>
        </w:rPr>
        <w:t xml:space="preserve">we are officially in </w:t>
      </w:r>
      <w:r w:rsidR="001D5F71">
        <w:rPr>
          <w:rFonts w:ascii="Times New Roman" w:eastAsia="Times New Roman" w:hAnsi="Times New Roman" w:cs="Times New Roman"/>
          <w:bCs/>
          <w:sz w:val="24"/>
          <w:szCs w:val="24"/>
        </w:rPr>
        <w:t xml:space="preserve">D3 drought status in this area.  He also would like to gauge interest in </w:t>
      </w:r>
      <w:r w:rsidR="006E488D">
        <w:rPr>
          <w:rFonts w:ascii="Times New Roman" w:eastAsia="Times New Roman" w:hAnsi="Times New Roman" w:cs="Times New Roman"/>
          <w:bCs/>
          <w:sz w:val="24"/>
          <w:szCs w:val="24"/>
        </w:rPr>
        <w:t>getting people signed up to convert from wheel lines to pivots.  There are already a few sign ups happening and if more interest is generated</w:t>
      </w:r>
      <w:r w:rsidR="00F71755">
        <w:rPr>
          <w:rFonts w:ascii="Times New Roman" w:eastAsia="Times New Roman" w:hAnsi="Times New Roman" w:cs="Times New Roman"/>
          <w:bCs/>
          <w:sz w:val="24"/>
          <w:szCs w:val="24"/>
        </w:rPr>
        <w:t xml:space="preserve"> then they might be able to bring in special funding.  He passed out a map that shows how the pivots would be on the field</w:t>
      </w:r>
      <w:r w:rsidR="007A4D9B">
        <w:rPr>
          <w:rFonts w:ascii="Times New Roman" w:eastAsia="Times New Roman" w:hAnsi="Times New Roman" w:cs="Times New Roman"/>
          <w:bCs/>
          <w:sz w:val="24"/>
          <w:szCs w:val="24"/>
        </w:rPr>
        <w:t xml:space="preserve">s and would like everyone to spread the word so the funding could be secured.  Mike Marshall said he would get rough costs put together </w:t>
      </w:r>
      <w:r w:rsidR="001A0F02">
        <w:rPr>
          <w:rFonts w:ascii="Times New Roman" w:eastAsia="Times New Roman" w:hAnsi="Times New Roman" w:cs="Times New Roman"/>
          <w:bCs/>
          <w:sz w:val="24"/>
          <w:szCs w:val="24"/>
        </w:rPr>
        <w:t>with final numbers being available in September.</w:t>
      </w:r>
    </w:p>
    <w:p w14:paraId="7FF7D991" w14:textId="77777777" w:rsidR="005F12C9" w:rsidRDefault="005F12C9" w:rsidP="005F12C9">
      <w:pPr>
        <w:keepNext/>
        <w:tabs>
          <w:tab w:val="left" w:pos="-720"/>
        </w:tabs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14:paraId="62628948" w14:textId="77777777" w:rsidR="005F12C9" w:rsidRPr="00F767F5" w:rsidRDefault="005F12C9" w:rsidP="005F12C9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93987DD" w14:textId="77777777" w:rsidR="005F12C9" w:rsidRPr="00F767F5" w:rsidRDefault="005F12C9" w:rsidP="005F1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7F5">
        <w:rPr>
          <w:rFonts w:ascii="Times New Roman" w:eastAsia="Times New Roman" w:hAnsi="Times New Roman" w:cs="Times New Roman"/>
          <w:b/>
          <w:sz w:val="24"/>
          <w:szCs w:val="24"/>
        </w:rPr>
        <w:t>MOTION TO ADJOURN</w:t>
      </w:r>
    </w:p>
    <w:p w14:paraId="2F1E1B07" w14:textId="77777777" w:rsidR="005F12C9" w:rsidRPr="00F767F5" w:rsidRDefault="005F12C9" w:rsidP="005F12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</w:rPr>
      </w:pPr>
    </w:p>
    <w:p w14:paraId="30FFAB31" w14:textId="6C159987" w:rsidR="005F12C9" w:rsidRPr="00F767F5" w:rsidRDefault="001A0F02" w:rsidP="005F12C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</w:rPr>
      </w:pPr>
      <w:r>
        <w:rPr>
          <w:rFonts w:ascii="Times New Roman" w:eastAsia="Times New Roman" w:hAnsi="Times New Roman" w:cs="Times New Roman"/>
          <w:b/>
          <w:spacing w:val="-3"/>
        </w:rPr>
        <w:t>Shay Goff</w:t>
      </w:r>
      <w:r w:rsidR="005F12C9" w:rsidRPr="00F767F5">
        <w:rPr>
          <w:rFonts w:ascii="Times New Roman" w:eastAsia="Times New Roman" w:hAnsi="Times New Roman" w:cs="Times New Roman"/>
          <w:b/>
          <w:spacing w:val="-3"/>
        </w:rPr>
        <w:t xml:space="preserve"> made a motion to adjourn the meeting, and </w:t>
      </w:r>
      <w:r>
        <w:rPr>
          <w:rFonts w:ascii="Times New Roman" w:eastAsia="Times New Roman" w:hAnsi="Times New Roman" w:cs="Times New Roman"/>
          <w:b/>
          <w:spacing w:val="-3"/>
        </w:rPr>
        <w:t>Chad Marshall</w:t>
      </w:r>
      <w:r w:rsidR="005F12C9">
        <w:rPr>
          <w:rFonts w:ascii="Times New Roman" w:eastAsia="Times New Roman" w:hAnsi="Times New Roman" w:cs="Times New Roman"/>
          <w:b/>
          <w:spacing w:val="-3"/>
        </w:rPr>
        <w:t xml:space="preserve"> seconded</w:t>
      </w:r>
      <w:r w:rsidR="005F12C9" w:rsidRPr="00F767F5">
        <w:rPr>
          <w:rFonts w:ascii="Times New Roman" w:eastAsia="Times New Roman" w:hAnsi="Times New Roman" w:cs="Times New Roman"/>
          <w:b/>
          <w:spacing w:val="-3"/>
        </w:rPr>
        <w:t xml:space="preserve"> the motion. Motion approved.  Meeting adjourned at </w:t>
      </w:r>
      <w:r w:rsidR="005F12C9">
        <w:rPr>
          <w:rFonts w:ascii="Times New Roman" w:eastAsia="Times New Roman" w:hAnsi="Times New Roman" w:cs="Times New Roman"/>
          <w:b/>
          <w:spacing w:val="-3"/>
        </w:rPr>
        <w:t>8:</w:t>
      </w:r>
      <w:r>
        <w:rPr>
          <w:rFonts w:ascii="Times New Roman" w:eastAsia="Times New Roman" w:hAnsi="Times New Roman" w:cs="Times New Roman"/>
          <w:b/>
          <w:spacing w:val="-3"/>
        </w:rPr>
        <w:t>0</w:t>
      </w:r>
      <w:r w:rsidR="005F12C9">
        <w:rPr>
          <w:rFonts w:ascii="Times New Roman" w:eastAsia="Times New Roman" w:hAnsi="Times New Roman" w:cs="Times New Roman"/>
          <w:b/>
          <w:spacing w:val="-3"/>
        </w:rPr>
        <w:t>0</w:t>
      </w:r>
      <w:r w:rsidR="005F12C9" w:rsidRPr="00F767F5">
        <w:rPr>
          <w:rFonts w:ascii="Times New Roman" w:eastAsia="Times New Roman" w:hAnsi="Times New Roman" w:cs="Times New Roman"/>
          <w:b/>
          <w:spacing w:val="-3"/>
        </w:rPr>
        <w:t xml:space="preserve"> p.m.</w:t>
      </w:r>
    </w:p>
    <w:p w14:paraId="5B5753DC" w14:textId="77777777" w:rsidR="005F12C9" w:rsidRDefault="005F12C9" w:rsidP="005F12C9"/>
    <w:p w14:paraId="40390FB0" w14:textId="77777777" w:rsidR="005F12C9" w:rsidRDefault="005F12C9" w:rsidP="005F12C9"/>
    <w:p w14:paraId="1A285CB3" w14:textId="77777777" w:rsidR="005F12C9" w:rsidRDefault="005F12C9"/>
    <w:sectPr w:rsidR="005F12C9" w:rsidSect="005F12C9">
      <w:headerReference w:type="default" r:id="rId7"/>
      <w:type w:val="continuous"/>
      <w:pgSz w:w="12240" w:h="15840" w:code="1"/>
      <w:pgMar w:top="900" w:right="720" w:bottom="90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B8F9" w14:textId="77777777" w:rsidR="001D138A" w:rsidRDefault="001D138A" w:rsidP="005F12C9">
      <w:pPr>
        <w:spacing w:after="0" w:line="240" w:lineRule="auto"/>
      </w:pPr>
      <w:r>
        <w:separator/>
      </w:r>
    </w:p>
  </w:endnote>
  <w:endnote w:type="continuationSeparator" w:id="0">
    <w:p w14:paraId="6DC47A33" w14:textId="77777777" w:rsidR="001D138A" w:rsidRDefault="001D138A" w:rsidP="005F1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BAF0" w14:textId="77777777" w:rsidR="005F12C9" w:rsidRDefault="005F12C9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Twin M</w:t>
    </w:r>
    <w:r w:rsidRPr="00061B42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Conservation District Meeting Minutes</w:t>
    </w:r>
  </w:p>
  <w:p w14:paraId="0ADF6787" w14:textId="5661001C" w:rsidR="005F12C9" w:rsidRDefault="005F12C9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April 16</w:t>
    </w:r>
    <w:r>
      <w:rPr>
        <w:rFonts w:ascii="Arial" w:hAnsi="Arial"/>
        <w:sz w:val="16"/>
      </w:rPr>
      <w:t>, 2026, Minersville Town Office, Minersville, UT</w:t>
    </w:r>
  </w:p>
  <w:p w14:paraId="37934D75" w14:textId="77777777" w:rsidR="005F12C9" w:rsidRDefault="005F12C9">
    <w:pPr>
      <w:pStyle w:val="Footer"/>
      <w:jc w:val="center"/>
      <w:rPr>
        <w:rFonts w:ascii="Arial" w:hAnsi="Arial"/>
        <w:sz w:val="16"/>
      </w:rPr>
    </w:pPr>
  </w:p>
  <w:p w14:paraId="290F49D0" w14:textId="77777777" w:rsidR="005F12C9" w:rsidRDefault="005F12C9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2</w:t>
    </w:r>
  </w:p>
  <w:p w14:paraId="4A8F6EE7" w14:textId="77777777" w:rsidR="005F12C9" w:rsidRDefault="005F12C9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BE95" w14:textId="77777777" w:rsidR="001D138A" w:rsidRDefault="001D138A" w:rsidP="005F12C9">
      <w:pPr>
        <w:spacing w:after="0" w:line="240" w:lineRule="auto"/>
      </w:pPr>
      <w:r>
        <w:separator/>
      </w:r>
    </w:p>
  </w:footnote>
  <w:footnote w:type="continuationSeparator" w:id="0">
    <w:p w14:paraId="12959CB1" w14:textId="77777777" w:rsidR="001D138A" w:rsidRDefault="001D138A" w:rsidP="005F1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74E0" w14:textId="77777777" w:rsidR="005F12C9" w:rsidRDefault="005F12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C9"/>
    <w:rsid w:val="001A0F02"/>
    <w:rsid w:val="001D138A"/>
    <w:rsid w:val="001D5F71"/>
    <w:rsid w:val="00223742"/>
    <w:rsid w:val="00297F94"/>
    <w:rsid w:val="0048671D"/>
    <w:rsid w:val="004B566F"/>
    <w:rsid w:val="00590D92"/>
    <w:rsid w:val="005F12C9"/>
    <w:rsid w:val="006E488D"/>
    <w:rsid w:val="007A4D9B"/>
    <w:rsid w:val="008B1491"/>
    <w:rsid w:val="00A82819"/>
    <w:rsid w:val="00AF0475"/>
    <w:rsid w:val="00B22D92"/>
    <w:rsid w:val="00D44E79"/>
    <w:rsid w:val="00F7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6F17"/>
  <w15:chartTrackingRefBased/>
  <w15:docId w15:val="{50305A23-077B-4EB7-942C-0AB38185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C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2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2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2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2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2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2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2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2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2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1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2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1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2C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1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2C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1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2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C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1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592</Words>
  <Characters>2787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Carter</dc:creator>
  <cp:keywords/>
  <dc:description/>
  <cp:lastModifiedBy>Ruth Carter</cp:lastModifiedBy>
  <cp:revision>14</cp:revision>
  <dcterms:created xsi:type="dcterms:W3CDTF">2026-04-28T15:29:00Z</dcterms:created>
  <dcterms:modified xsi:type="dcterms:W3CDTF">2026-04-28T19:29:00Z</dcterms:modified>
</cp:coreProperties>
</file>