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BA34" w14:textId="59643DA1" w:rsidR="0024210D" w:rsidRDefault="0024210D" w:rsidP="0024210D">
      <w:pPr>
        <w:jc w:val="center"/>
        <w:rPr>
          <w:rFonts w:ascii="Times New Roman" w:hAnsi="Times New Roman" w:cs="Times New Roman"/>
          <w:b/>
          <w:bCs/>
          <w:sz w:val="24"/>
          <w:szCs w:val="24"/>
        </w:rPr>
      </w:pPr>
      <w:r w:rsidRPr="00DA72E9">
        <w:rPr>
          <w:rFonts w:ascii="Times New Roman" w:hAnsi="Times New Roman" w:cs="Times New Roman"/>
          <w:b/>
          <w:bCs/>
          <w:sz w:val="24"/>
          <w:szCs w:val="24"/>
        </w:rPr>
        <w:t xml:space="preserve">PETITION </w:t>
      </w:r>
      <w:r>
        <w:rPr>
          <w:rFonts w:ascii="Times New Roman" w:hAnsi="Times New Roman" w:cs="Times New Roman"/>
          <w:b/>
          <w:bCs/>
          <w:sz w:val="24"/>
          <w:szCs w:val="24"/>
        </w:rPr>
        <w:t xml:space="preserve">TO ANNEX PROPERTY INTO </w:t>
      </w:r>
      <w:r>
        <w:rPr>
          <w:rFonts w:ascii="Times New Roman" w:hAnsi="Times New Roman" w:cs="Times New Roman"/>
          <w:b/>
          <w:bCs/>
          <w:sz w:val="24"/>
          <w:szCs w:val="24"/>
        </w:rPr>
        <w:br/>
      </w:r>
      <w:r w:rsidR="008B1F5E">
        <w:rPr>
          <w:rFonts w:ascii="Times New Roman" w:hAnsi="Times New Roman" w:cs="Times New Roman"/>
          <w:b/>
          <w:bCs/>
          <w:sz w:val="24"/>
          <w:szCs w:val="24"/>
        </w:rPr>
        <w:t>OCULTA ROCA</w:t>
      </w:r>
      <w:r>
        <w:rPr>
          <w:rFonts w:ascii="Times New Roman" w:hAnsi="Times New Roman" w:cs="Times New Roman"/>
          <w:b/>
          <w:bCs/>
          <w:sz w:val="24"/>
          <w:szCs w:val="24"/>
        </w:rPr>
        <w:t xml:space="preserve"> PUBLIC INFRASTRUCTURE DISTRICT NO. </w:t>
      </w:r>
      <w:r w:rsidR="008B1F5E">
        <w:rPr>
          <w:rFonts w:ascii="Times New Roman" w:hAnsi="Times New Roman" w:cs="Times New Roman"/>
          <w:b/>
          <w:bCs/>
          <w:sz w:val="24"/>
          <w:szCs w:val="24"/>
        </w:rPr>
        <w:t>2</w:t>
      </w:r>
    </w:p>
    <w:p w14:paraId="076CAB12" w14:textId="1204F4FE" w:rsidR="00350296" w:rsidRDefault="00350296" w:rsidP="0024210D">
      <w:pPr>
        <w:jc w:val="center"/>
        <w:rPr>
          <w:rFonts w:ascii="Times New Roman" w:hAnsi="Times New Roman" w:cs="Times New Roman"/>
          <w:b/>
          <w:bCs/>
          <w:sz w:val="24"/>
          <w:szCs w:val="24"/>
        </w:rPr>
      </w:pPr>
      <w:r>
        <w:rPr>
          <w:rFonts w:ascii="Times New Roman" w:hAnsi="Times New Roman" w:cs="Times New Roman"/>
          <w:b/>
          <w:bCs/>
          <w:sz w:val="24"/>
          <w:szCs w:val="24"/>
        </w:rPr>
        <w:t xml:space="preserve">(Annexation No. </w:t>
      </w:r>
      <w:r w:rsidR="005E1764">
        <w:rPr>
          <w:rFonts w:ascii="Times New Roman" w:hAnsi="Times New Roman" w:cs="Times New Roman"/>
          <w:b/>
          <w:bCs/>
          <w:sz w:val="24"/>
          <w:szCs w:val="24"/>
        </w:rPr>
        <w:t>2</w:t>
      </w:r>
      <w:r>
        <w:rPr>
          <w:rFonts w:ascii="Times New Roman" w:hAnsi="Times New Roman" w:cs="Times New Roman"/>
          <w:b/>
          <w:bCs/>
          <w:sz w:val="24"/>
          <w:szCs w:val="24"/>
        </w:rPr>
        <w:t>)</w:t>
      </w:r>
    </w:p>
    <w:p w14:paraId="7A051947" w14:textId="77777777" w:rsidR="00350296" w:rsidRPr="00DA72E9" w:rsidRDefault="00350296" w:rsidP="0024210D">
      <w:pPr>
        <w:jc w:val="center"/>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24210D" w:rsidRPr="00DA72E9" w14:paraId="6A8A8FFA" w14:textId="77777777" w:rsidTr="008D520A">
        <w:tc>
          <w:tcPr>
            <w:tcW w:w="1255" w:type="dxa"/>
          </w:tcPr>
          <w:p w14:paraId="6E0D469D" w14:textId="77777777" w:rsidR="0024210D" w:rsidRPr="00DA72E9" w:rsidRDefault="0024210D" w:rsidP="008D520A">
            <w:pPr>
              <w:pStyle w:val="BodyText5"/>
              <w:spacing w:after="40"/>
              <w:ind w:left="-105" w:firstLine="0"/>
            </w:pPr>
            <w:r w:rsidRPr="00DA72E9">
              <w:rPr>
                <w:u w:val="single"/>
              </w:rPr>
              <w:t>TO</w:t>
            </w:r>
            <w:r w:rsidRPr="00DA72E9">
              <w:t>:</w:t>
            </w:r>
          </w:p>
        </w:tc>
        <w:tc>
          <w:tcPr>
            <w:tcW w:w="8095" w:type="dxa"/>
          </w:tcPr>
          <w:p w14:paraId="0E5ADA31" w14:textId="34F8DFDB" w:rsidR="0024210D" w:rsidRPr="00DA72E9" w:rsidRDefault="008B1F5E" w:rsidP="008D520A">
            <w:pPr>
              <w:pStyle w:val="BodyText5"/>
              <w:spacing w:after="40"/>
              <w:ind w:left="-105" w:firstLine="0"/>
            </w:pPr>
            <w:r>
              <w:rPr>
                <w:b/>
                <w:bCs/>
              </w:rPr>
              <w:t>OCULTA ROCA</w:t>
            </w:r>
            <w:r w:rsidR="0024210D" w:rsidRPr="00CE16FA">
              <w:rPr>
                <w:b/>
                <w:bCs/>
              </w:rPr>
              <w:t xml:space="preserve"> PUBLIC INFRASTRUCTURE DISTRICT</w:t>
            </w:r>
            <w:r w:rsidR="0024210D">
              <w:rPr>
                <w:b/>
                <w:bCs/>
              </w:rPr>
              <w:t xml:space="preserve"> NO. </w:t>
            </w:r>
            <w:r>
              <w:rPr>
                <w:b/>
                <w:bCs/>
              </w:rPr>
              <w:t>2</w:t>
            </w:r>
            <w:r w:rsidR="0024210D">
              <w:t>, a Utah public infrastructure district</w:t>
            </w:r>
          </w:p>
          <w:p w14:paraId="4E7145AB" w14:textId="77777777" w:rsidR="0024210D" w:rsidRPr="00DA72E9" w:rsidRDefault="0024210D" w:rsidP="008D520A">
            <w:pPr>
              <w:pStyle w:val="BodyText5"/>
              <w:spacing w:after="40"/>
              <w:ind w:left="-105" w:firstLine="0"/>
            </w:pPr>
          </w:p>
        </w:tc>
      </w:tr>
      <w:tr w:rsidR="0024210D" w:rsidRPr="00DA72E9" w14:paraId="3C88477B" w14:textId="77777777" w:rsidTr="008D520A">
        <w:tc>
          <w:tcPr>
            <w:tcW w:w="1255" w:type="dxa"/>
          </w:tcPr>
          <w:p w14:paraId="60C2685F" w14:textId="77777777" w:rsidR="0024210D" w:rsidRPr="00DA72E9" w:rsidRDefault="0024210D" w:rsidP="008D520A">
            <w:pPr>
              <w:pStyle w:val="BodyText5"/>
              <w:spacing w:after="40"/>
              <w:ind w:left="-105" w:firstLine="0"/>
            </w:pPr>
            <w:r w:rsidRPr="00DA72E9">
              <w:rPr>
                <w:u w:val="single"/>
              </w:rPr>
              <w:t>FROM</w:t>
            </w:r>
            <w:r w:rsidRPr="00DA72E9">
              <w:t>:</w:t>
            </w:r>
          </w:p>
        </w:tc>
        <w:tc>
          <w:tcPr>
            <w:tcW w:w="8095" w:type="dxa"/>
          </w:tcPr>
          <w:p w14:paraId="4482E740" w14:textId="77777777" w:rsidR="007D0523" w:rsidRDefault="007D0523" w:rsidP="008D520A">
            <w:pPr>
              <w:pStyle w:val="BodyText5"/>
              <w:spacing w:after="40"/>
              <w:ind w:left="-105" w:firstLine="0"/>
            </w:pPr>
            <w:r>
              <w:rPr>
                <w:b/>
                <w:bCs/>
              </w:rPr>
              <w:t>De La Tierra Holdings, LLC</w:t>
            </w:r>
            <w:r w:rsidR="0024210D" w:rsidRPr="00D8712B">
              <w:t xml:space="preserve">, a </w:t>
            </w:r>
            <w:r>
              <w:t xml:space="preserve">Utah limited liability </w:t>
            </w:r>
            <w:proofErr w:type="gramStart"/>
            <w:r>
              <w:t>company</w:t>
            </w:r>
            <w:r w:rsidR="0024210D">
              <w:t>;</w:t>
            </w:r>
            <w:proofErr w:type="gramEnd"/>
          </w:p>
          <w:p w14:paraId="0554C6D8" w14:textId="55860F78" w:rsidR="007D0523" w:rsidRDefault="005E1764" w:rsidP="007D0523">
            <w:pPr>
              <w:pStyle w:val="BodyText5"/>
              <w:spacing w:after="40"/>
              <w:ind w:left="-105" w:firstLine="0"/>
            </w:pPr>
            <w:r w:rsidRPr="005E1764">
              <w:rPr>
                <w:b/>
                <w:bCs/>
              </w:rPr>
              <w:t>James W. Tullis</w:t>
            </w:r>
            <w:r>
              <w:t xml:space="preserve"> and </w:t>
            </w:r>
            <w:r w:rsidRPr="005E1764">
              <w:rPr>
                <w:b/>
                <w:bCs/>
              </w:rPr>
              <w:t>Jason S</w:t>
            </w:r>
            <w:r>
              <w:rPr>
                <w:b/>
                <w:bCs/>
              </w:rPr>
              <w:t>.</w:t>
            </w:r>
            <w:r w:rsidRPr="005E1764">
              <w:rPr>
                <w:b/>
                <w:bCs/>
              </w:rPr>
              <w:t xml:space="preserve"> Tullis</w:t>
            </w:r>
            <w:r>
              <w:t>, joint tenants</w:t>
            </w:r>
            <w:r w:rsidR="007D0523">
              <w:t>; and</w:t>
            </w:r>
          </w:p>
          <w:p w14:paraId="5E4C9F4D" w14:textId="67AC7268" w:rsidR="0024210D" w:rsidRPr="00DA72E9" w:rsidRDefault="0024210D" w:rsidP="008D520A">
            <w:pPr>
              <w:pStyle w:val="BodyText5"/>
              <w:spacing w:after="40"/>
              <w:ind w:left="-105" w:firstLine="0"/>
            </w:pPr>
            <w:r w:rsidRPr="00D8712B">
              <w:t>(</w:t>
            </w:r>
            <w:r w:rsidR="00512704">
              <w:t>together</w:t>
            </w:r>
            <w:r>
              <w:t xml:space="preserve">, </w:t>
            </w:r>
            <w:r w:rsidRPr="00D8712B">
              <w:t>“</w:t>
            </w:r>
            <w:r w:rsidRPr="0052795B">
              <w:rPr>
                <w:b/>
                <w:bCs/>
              </w:rPr>
              <w:t>Petitioner</w:t>
            </w:r>
            <w:r>
              <w:rPr>
                <w:b/>
                <w:bCs/>
              </w:rPr>
              <w:t>s</w:t>
            </w:r>
            <w:r w:rsidRPr="00D8712B">
              <w:t>”)</w:t>
            </w:r>
          </w:p>
        </w:tc>
      </w:tr>
    </w:tbl>
    <w:p w14:paraId="532B12D9" w14:textId="77777777" w:rsidR="0024210D" w:rsidRPr="00DA72E9" w:rsidRDefault="0024210D" w:rsidP="0024210D">
      <w:pPr>
        <w:pStyle w:val="BodyText5"/>
        <w:spacing w:after="40"/>
        <w:ind w:firstLine="0"/>
      </w:pPr>
    </w:p>
    <w:p w14:paraId="367EEE84" w14:textId="54AA09CF" w:rsidR="0024210D" w:rsidRPr="00DA72E9" w:rsidRDefault="0024210D" w:rsidP="0024210D">
      <w:pPr>
        <w:pStyle w:val="BodyText5"/>
        <w:tabs>
          <w:tab w:val="left" w:pos="1260"/>
        </w:tabs>
        <w:spacing w:after="40"/>
        <w:ind w:firstLine="0"/>
      </w:pPr>
      <w:r w:rsidRPr="00DA72E9">
        <w:rPr>
          <w:u w:val="single"/>
        </w:rPr>
        <w:t>DATE</w:t>
      </w:r>
      <w:r w:rsidRPr="00DA72E9">
        <w:t>:</w:t>
      </w:r>
      <w:r w:rsidRPr="00DA72E9">
        <w:tab/>
      </w:r>
      <w:r w:rsidR="005E1764">
        <w:t>April 24, 2026</w:t>
      </w:r>
    </w:p>
    <w:p w14:paraId="3E911612" w14:textId="77777777" w:rsidR="0024210D" w:rsidRPr="00DA72E9" w:rsidRDefault="0024210D" w:rsidP="0024210D">
      <w:pPr>
        <w:pStyle w:val="BodyText5"/>
        <w:spacing w:after="40"/>
        <w:ind w:firstLine="0"/>
      </w:pPr>
    </w:p>
    <w:p w14:paraId="5F087B64" w14:textId="401DF4DE" w:rsidR="0024210D" w:rsidRDefault="0024210D" w:rsidP="0024210D">
      <w:pPr>
        <w:pStyle w:val="BodyText5"/>
        <w:spacing w:after="0"/>
        <w:ind w:firstLine="0"/>
      </w:pPr>
      <w:r w:rsidRPr="00DA72E9">
        <w:tab/>
        <w:t xml:space="preserve">This </w:t>
      </w:r>
      <w:r>
        <w:t xml:space="preserve">Petition to Annex Property into </w:t>
      </w:r>
      <w:proofErr w:type="spellStart"/>
      <w:r w:rsidR="008B1F5E">
        <w:t>Oculta</w:t>
      </w:r>
      <w:proofErr w:type="spellEnd"/>
      <w:r w:rsidR="008B1F5E">
        <w:t xml:space="preserve"> Roca</w:t>
      </w:r>
      <w:r>
        <w:t xml:space="preserve"> Public Infrastructure District No. </w:t>
      </w:r>
      <w:r w:rsidR="008B1F5E">
        <w:t>2</w:t>
      </w:r>
      <w:r>
        <w:t xml:space="preserve"> (the “</w:t>
      </w:r>
      <w:r w:rsidRPr="006B6C62">
        <w:rPr>
          <w:b/>
          <w:bCs/>
        </w:rPr>
        <w:t>District</w:t>
      </w:r>
      <w:r>
        <w:t xml:space="preserve">”) </w:t>
      </w:r>
      <w:r w:rsidRPr="00DA72E9">
        <w:t xml:space="preserve">is submitted in accordance with </w:t>
      </w:r>
      <w:r>
        <w:t>Title 17D, Chapter 4, Section 201(3)(a)</w:t>
      </w:r>
      <w:r w:rsidRPr="00DA72E9">
        <w:t>, Utah Code Annotated 1953.</w:t>
      </w:r>
    </w:p>
    <w:p w14:paraId="637296C6" w14:textId="77777777" w:rsidR="0024210D" w:rsidRDefault="0024210D" w:rsidP="0024210D">
      <w:pPr>
        <w:pStyle w:val="BodyText5"/>
        <w:spacing w:after="0"/>
        <w:ind w:firstLine="0"/>
      </w:pPr>
    </w:p>
    <w:p w14:paraId="3E0F15E7" w14:textId="790B5EE6" w:rsidR="0024210D" w:rsidRDefault="0024210D" w:rsidP="0024210D">
      <w:pPr>
        <w:pStyle w:val="BodyText5"/>
        <w:spacing w:after="0"/>
      </w:pPr>
      <w:r>
        <w:t xml:space="preserve">Petitioners hereby petition and consent to the annexation by the </w:t>
      </w:r>
      <w:proofErr w:type="gramStart"/>
      <w:r>
        <w:t>District</w:t>
      </w:r>
      <w:proofErr w:type="gramEnd"/>
      <w:r>
        <w:t xml:space="preserve"> of approximately </w:t>
      </w:r>
      <w:r w:rsidR="005E1764">
        <w:t>105.096</w:t>
      </w:r>
      <w:r>
        <w:t xml:space="preserve"> acres of property in </w:t>
      </w:r>
      <w:r w:rsidR="008B1F5E">
        <w:t>Apple Valley Town</w:t>
      </w:r>
      <w:r>
        <w:t xml:space="preserve">, </w:t>
      </w:r>
      <w:r w:rsidR="00512704">
        <w:t>Washington</w:t>
      </w:r>
      <w:r>
        <w:t xml:space="preserve"> County, Utah, as more particularly described in </w:t>
      </w:r>
      <w:r w:rsidRPr="00C95F3D">
        <w:rPr>
          <w:u w:val="single"/>
        </w:rPr>
        <w:t>EXHIBIT A</w:t>
      </w:r>
      <w:r>
        <w:t xml:space="preserve"> (hereafter the “</w:t>
      </w:r>
      <w:r w:rsidRPr="00EB6CFE">
        <w:rPr>
          <w:b/>
          <w:bCs/>
        </w:rPr>
        <w:t>Property</w:t>
      </w:r>
      <w:r>
        <w:t>”). Petitioner acknowledges that upon receipt of this signed Petition, the District may enact a resolution to annex the Property.</w:t>
      </w:r>
    </w:p>
    <w:p w14:paraId="63C80EF1" w14:textId="77777777" w:rsidR="0024210D" w:rsidRDefault="0024210D" w:rsidP="0024210D">
      <w:pPr>
        <w:pStyle w:val="BodyText5"/>
        <w:spacing w:after="0"/>
      </w:pPr>
    </w:p>
    <w:p w14:paraId="0CF20D18" w14:textId="249334B7" w:rsidR="0024210D" w:rsidRPr="00DA72E9" w:rsidRDefault="0024210D" w:rsidP="0024210D">
      <w:pPr>
        <w:pStyle w:val="BodyText5"/>
        <w:spacing w:after="0"/>
      </w:pPr>
      <w:r>
        <w:t>Each of the undersigned Petitioners is designated a sponsor, and</w:t>
      </w:r>
      <w:r w:rsidR="00512704">
        <w:t xml:space="preserve"> </w:t>
      </w:r>
      <w:r>
        <w:t xml:space="preserve">the </w:t>
      </w:r>
      <w:r w:rsidR="008B1F5E">
        <w:t xml:space="preserve">first Petitioner listed above is the </w:t>
      </w:r>
      <w:r>
        <w:t>contact sponsor</w:t>
      </w:r>
      <w:r w:rsidR="00512704">
        <w:t>,</w:t>
      </w:r>
      <w:r>
        <w:t xml:space="preserve"> of this Petition.</w:t>
      </w:r>
    </w:p>
    <w:p w14:paraId="3CED0785" w14:textId="77777777" w:rsidR="0024210D" w:rsidRPr="00DA72E9" w:rsidRDefault="0024210D" w:rsidP="0024210D">
      <w:pPr>
        <w:pStyle w:val="BodyText5"/>
        <w:spacing w:after="0"/>
      </w:pPr>
    </w:p>
    <w:p w14:paraId="6C463CD3" w14:textId="77777777" w:rsidR="0024210D" w:rsidRPr="00DA72E9" w:rsidRDefault="0024210D" w:rsidP="0024210D">
      <w:pPr>
        <w:pStyle w:val="BodyText5"/>
        <w:spacing w:after="0"/>
      </w:pPr>
      <w:r w:rsidRPr="00DA72E9">
        <w:t>In support of this Petition, Petitioner affirmatively represents, acknowledges, and certifies the following matters:</w:t>
      </w:r>
    </w:p>
    <w:p w14:paraId="5D985DBE" w14:textId="77777777" w:rsidR="0024210D" w:rsidRPr="00DA72E9" w:rsidRDefault="0024210D" w:rsidP="0024210D">
      <w:pPr>
        <w:pStyle w:val="BodyText5"/>
        <w:spacing w:after="0"/>
        <w:ind w:firstLine="0"/>
      </w:pPr>
    </w:p>
    <w:p w14:paraId="39511BDD" w14:textId="77777777" w:rsidR="0024210D" w:rsidRPr="00DA72E9" w:rsidRDefault="0024210D" w:rsidP="0024210D">
      <w:pPr>
        <w:pStyle w:val="BodyText5"/>
        <w:numPr>
          <w:ilvl w:val="0"/>
          <w:numId w:val="1"/>
        </w:numPr>
        <w:spacing w:after="0"/>
      </w:pPr>
      <w:r>
        <w:t>When fully executed, this Petition contains the signatures of 100% of the surface property owners</w:t>
      </w:r>
      <w:r w:rsidRPr="00DA72E9">
        <w:t xml:space="preserve"> </w:t>
      </w:r>
      <w:r>
        <w:t>of</w:t>
      </w:r>
      <w:r w:rsidRPr="00DA72E9">
        <w:t xml:space="preserve"> the </w:t>
      </w:r>
      <w:r>
        <w:t>Property</w:t>
      </w:r>
      <w:r w:rsidRPr="00DA72E9">
        <w:t>;</w:t>
      </w:r>
    </w:p>
    <w:p w14:paraId="77A6BEF4" w14:textId="77777777" w:rsidR="0024210D" w:rsidRPr="00DA72E9" w:rsidRDefault="0024210D" w:rsidP="0024210D">
      <w:pPr>
        <w:pStyle w:val="BodyText5"/>
        <w:spacing w:after="0"/>
        <w:ind w:firstLine="0"/>
      </w:pPr>
    </w:p>
    <w:p w14:paraId="52F89664" w14:textId="77777777" w:rsidR="0024210D" w:rsidRPr="003B11F7" w:rsidRDefault="0024210D" w:rsidP="0024210D">
      <w:pPr>
        <w:pStyle w:val="BodyText5"/>
        <w:numPr>
          <w:ilvl w:val="0"/>
          <w:numId w:val="1"/>
        </w:numPr>
        <w:spacing w:after="0"/>
      </w:pPr>
      <w:r w:rsidRPr="00DA72E9">
        <w:t xml:space="preserve">There are no registered voters </w:t>
      </w:r>
      <w:r>
        <w:t xml:space="preserve">residing in </w:t>
      </w:r>
      <w:r w:rsidRPr="00DA72E9">
        <w:t>the</w:t>
      </w:r>
      <w:r>
        <w:t xml:space="preserve"> Property</w:t>
      </w:r>
      <w:r w:rsidRPr="00DA72E9">
        <w:t>;</w:t>
      </w:r>
    </w:p>
    <w:p w14:paraId="25AE6EFE" w14:textId="77777777" w:rsidR="0024210D" w:rsidRDefault="0024210D" w:rsidP="0024210D">
      <w:pPr>
        <w:pStyle w:val="BodyText5"/>
        <w:spacing w:after="0"/>
        <w:ind w:left="720" w:firstLine="0"/>
      </w:pPr>
    </w:p>
    <w:p w14:paraId="2FE4D8FF" w14:textId="23797D96" w:rsidR="0024210D" w:rsidRPr="00DA72E9" w:rsidRDefault="0024210D" w:rsidP="0024210D">
      <w:pPr>
        <w:pStyle w:val="BodyText5"/>
        <w:numPr>
          <w:ilvl w:val="0"/>
          <w:numId w:val="1"/>
        </w:numPr>
        <w:spacing w:after="0"/>
      </w:pPr>
      <w:r w:rsidRPr="00DA72E9">
        <w:t xml:space="preserve">The </w:t>
      </w:r>
      <w:r>
        <w:t xml:space="preserve">correct </w:t>
      </w:r>
      <w:r w:rsidRPr="00DA72E9">
        <w:t>mailing address</w:t>
      </w:r>
      <w:r>
        <w:t>es</w:t>
      </w:r>
      <w:r w:rsidRPr="00DA72E9">
        <w:t xml:space="preserve"> for Petitioner</w:t>
      </w:r>
      <w:r>
        <w:t>s</w:t>
      </w:r>
      <w:r w:rsidRPr="00DA72E9">
        <w:t xml:space="preserve"> </w:t>
      </w:r>
      <w:r>
        <w:t>is</w:t>
      </w:r>
      <w:r w:rsidRPr="00DA72E9">
        <w:t xml:space="preserve"> provided on the signature page</w:t>
      </w:r>
      <w:r w:rsidR="008B1F5E">
        <w:t>(s)</w:t>
      </w:r>
      <w:r w:rsidRPr="00DA72E9">
        <w:t xml:space="preserve"> belo</w:t>
      </w:r>
      <w:r>
        <w:t>w</w:t>
      </w:r>
      <w:r w:rsidRPr="00DA72E9">
        <w:t xml:space="preserve">; </w:t>
      </w:r>
    </w:p>
    <w:p w14:paraId="7965767D" w14:textId="77777777" w:rsidR="0024210D" w:rsidRPr="00DA72E9" w:rsidRDefault="0024210D" w:rsidP="0024210D">
      <w:pPr>
        <w:pStyle w:val="BodyText5"/>
        <w:spacing w:after="0"/>
        <w:ind w:left="720" w:firstLine="0"/>
      </w:pPr>
    </w:p>
    <w:p w14:paraId="447FA108" w14:textId="06D3A595" w:rsidR="0024210D" w:rsidRPr="00DA72E9" w:rsidRDefault="0024210D" w:rsidP="0024210D">
      <w:pPr>
        <w:pStyle w:val="BodyText5"/>
        <w:numPr>
          <w:ilvl w:val="0"/>
          <w:numId w:val="1"/>
        </w:numPr>
        <w:spacing w:after="0"/>
      </w:pPr>
      <w:r w:rsidRPr="00DA72E9">
        <w:t>Petitioner</w:t>
      </w:r>
      <w:r>
        <w:t>s are the title owner</w:t>
      </w:r>
      <w:r w:rsidR="008B1F5E">
        <w:t>s</w:t>
      </w:r>
      <w:r>
        <w:t xml:space="preserve"> of the Property as of the date of this Petition</w:t>
      </w:r>
      <w:r w:rsidRPr="00DA72E9">
        <w:t>, and Petitioner</w:t>
      </w:r>
      <w:r>
        <w:t>s</w:t>
      </w:r>
      <w:r w:rsidRPr="00DA72E9">
        <w:t xml:space="preserve"> will </w:t>
      </w:r>
      <w:r>
        <w:t xml:space="preserve">not </w:t>
      </w:r>
      <w:r w:rsidRPr="00DA72E9">
        <w:t xml:space="preserve">convey any interest in </w:t>
      </w:r>
      <w:r>
        <w:t>any part of the Property</w:t>
      </w:r>
      <w:r w:rsidRPr="00DA72E9">
        <w:t xml:space="preserve"> </w:t>
      </w:r>
      <w:r>
        <w:t xml:space="preserve">within thirty (30) days of the date of this Petition (or following the recording of the annexation final local entity plat, in which case the conveyance is permitted); </w:t>
      </w:r>
    </w:p>
    <w:p w14:paraId="6F51810D" w14:textId="77777777" w:rsidR="0024210D" w:rsidRPr="00DA72E9" w:rsidRDefault="0024210D" w:rsidP="0024210D">
      <w:pPr>
        <w:pStyle w:val="BodyText5"/>
        <w:spacing w:after="0"/>
        <w:ind w:firstLine="0"/>
      </w:pPr>
    </w:p>
    <w:p w14:paraId="24D0C510" w14:textId="77777777" w:rsidR="0024210D" w:rsidRDefault="0024210D" w:rsidP="0024210D">
      <w:pPr>
        <w:pStyle w:val="BodyText5"/>
        <w:numPr>
          <w:ilvl w:val="0"/>
          <w:numId w:val="1"/>
        </w:numPr>
        <w:spacing w:after="0"/>
      </w:pPr>
      <w:r w:rsidRPr="00DA72E9">
        <w:t>Petitioner</w:t>
      </w:r>
      <w:r>
        <w:t>s petition for and consent</w:t>
      </w:r>
      <w:r w:rsidRPr="00DA72E9">
        <w:t xml:space="preserve"> to the </w:t>
      </w:r>
      <w:proofErr w:type="gramStart"/>
      <w:r>
        <w:t>District’s</w:t>
      </w:r>
      <w:proofErr w:type="gramEnd"/>
      <w:r>
        <w:t xml:space="preserve"> annexation of the Property that is particularly described in </w:t>
      </w:r>
      <w:r w:rsidRPr="00DC1E5A">
        <w:rPr>
          <w:u w:val="single"/>
        </w:rPr>
        <w:t>EXHIBIT A</w:t>
      </w:r>
      <w:r>
        <w:t xml:space="preserve"> and generally shown in the map attached hereto as </w:t>
      </w:r>
      <w:r w:rsidRPr="00DC1E5A">
        <w:rPr>
          <w:u w:val="single"/>
        </w:rPr>
        <w:t xml:space="preserve">EXHIBIT </w:t>
      </w:r>
      <w:proofErr w:type="gramStart"/>
      <w:r w:rsidRPr="00DC1E5A">
        <w:rPr>
          <w:u w:val="single"/>
        </w:rPr>
        <w:t>B</w:t>
      </w:r>
      <w:r w:rsidRPr="00DA72E9">
        <w:t>;</w:t>
      </w:r>
      <w:proofErr w:type="gramEnd"/>
      <w:r>
        <w:t xml:space="preserve"> </w:t>
      </w:r>
    </w:p>
    <w:p w14:paraId="7824BBAB" w14:textId="77777777" w:rsidR="0024210D" w:rsidRDefault="0024210D" w:rsidP="0024210D">
      <w:pPr>
        <w:pStyle w:val="ListParagraph"/>
        <w:spacing w:after="0" w:line="240" w:lineRule="auto"/>
      </w:pPr>
    </w:p>
    <w:p w14:paraId="34408C8D" w14:textId="77777777" w:rsidR="0024210D" w:rsidRDefault="0024210D" w:rsidP="0024210D">
      <w:pPr>
        <w:pStyle w:val="BodyText5"/>
        <w:numPr>
          <w:ilvl w:val="0"/>
          <w:numId w:val="1"/>
        </w:numPr>
        <w:spacing w:after="0"/>
      </w:pPr>
      <w:r>
        <w:t>The Property so described is located within the approved Annexation Area of the District;</w:t>
      </w:r>
    </w:p>
    <w:p w14:paraId="2B5CD9C3" w14:textId="77777777" w:rsidR="0024210D" w:rsidRDefault="0024210D" w:rsidP="0024210D">
      <w:pPr>
        <w:pStyle w:val="ListParagraph"/>
        <w:spacing w:after="0" w:line="240" w:lineRule="auto"/>
      </w:pPr>
    </w:p>
    <w:p w14:paraId="241ACDD5" w14:textId="77777777" w:rsidR="0024210D" w:rsidRDefault="0024210D" w:rsidP="0024210D">
      <w:pPr>
        <w:pStyle w:val="BodyText5"/>
        <w:numPr>
          <w:ilvl w:val="0"/>
          <w:numId w:val="1"/>
        </w:numPr>
        <w:spacing w:after="0"/>
      </w:pPr>
      <w:r>
        <w:t>The Petitioners authorize the recording of a final local entity plat and notice of impending boundary action on the Property to confirm the new District boundaries; and</w:t>
      </w:r>
    </w:p>
    <w:p w14:paraId="33571C80" w14:textId="77777777" w:rsidR="0024210D" w:rsidRDefault="0024210D" w:rsidP="0024210D">
      <w:pPr>
        <w:pStyle w:val="ListParagraph"/>
        <w:spacing w:after="0" w:line="240" w:lineRule="auto"/>
      </w:pPr>
    </w:p>
    <w:p w14:paraId="2FED3637" w14:textId="77777777" w:rsidR="0024210D" w:rsidRDefault="0024210D" w:rsidP="0024210D">
      <w:pPr>
        <w:pStyle w:val="BodyText5"/>
        <w:numPr>
          <w:ilvl w:val="0"/>
          <w:numId w:val="1"/>
        </w:numPr>
        <w:spacing w:after="0"/>
      </w:pPr>
      <w:r>
        <w:t>Petitioners acknowledge that the District intends to issue bonds and may levy taxes and/or make special assessments on all property within the District, specifically including the Property.</w:t>
      </w:r>
    </w:p>
    <w:p w14:paraId="3A459C0B" w14:textId="77777777" w:rsidR="0024210D" w:rsidRDefault="0024210D" w:rsidP="0024210D">
      <w:pPr>
        <w:pStyle w:val="ListParagraph"/>
        <w:spacing w:after="0" w:line="240" w:lineRule="auto"/>
      </w:pPr>
    </w:p>
    <w:p w14:paraId="1B803774" w14:textId="77777777" w:rsidR="0024210D" w:rsidRDefault="0024210D" w:rsidP="0024210D">
      <w:pPr>
        <w:pStyle w:val="BodyText5"/>
        <w:spacing w:after="0"/>
      </w:pPr>
      <w:r w:rsidRPr="00DA72E9">
        <w:t xml:space="preserve">Each individual who signs on behalf of a trust or business entity </w:t>
      </w:r>
      <w:r>
        <w:t xml:space="preserve">represents that he or she </w:t>
      </w:r>
      <w:r w:rsidRPr="00DA72E9">
        <w:t xml:space="preserve">has authority to do so and to </w:t>
      </w:r>
      <w:r>
        <w:t>petition for the annexation on behalf of the</w:t>
      </w:r>
      <w:r w:rsidRPr="00DA72E9">
        <w:t xml:space="preserve"> trust or business entity, and </w:t>
      </w:r>
      <w:r>
        <w:t xml:space="preserve">further represents that </w:t>
      </w:r>
      <w:r w:rsidRPr="00DA72E9">
        <w:t>there is no legal impediment to the trust or business entity’s signing this Petition</w:t>
      </w:r>
      <w:r>
        <w:t xml:space="preserve">. </w:t>
      </w:r>
    </w:p>
    <w:p w14:paraId="2370D515" w14:textId="77777777" w:rsidR="00350296" w:rsidRDefault="00350296" w:rsidP="0024210D">
      <w:pPr>
        <w:pStyle w:val="BodyText5"/>
        <w:spacing w:after="0"/>
      </w:pPr>
    </w:p>
    <w:p w14:paraId="7C043BA3" w14:textId="69349D04" w:rsidR="00350296" w:rsidRDefault="00350296" w:rsidP="00350296">
      <w:pPr>
        <w:pStyle w:val="BodyText5"/>
        <w:spacing w:after="0"/>
      </w:pPr>
      <w:r>
        <w:t xml:space="preserve">The Petitioners, for themselves and for their successors in title and assigns, hereby waive any and all rights for contesting, protesting, or challenging the legality or validity of the creation and establishment of </w:t>
      </w:r>
      <w:proofErr w:type="spellStart"/>
      <w:r>
        <w:t>Oculta</w:t>
      </w:r>
      <w:proofErr w:type="spellEnd"/>
      <w:r>
        <w:t xml:space="preserve"> Roca Public Infrastructure District No. 2. The Petitioners further acknowledge and understand that the </w:t>
      </w:r>
      <w:proofErr w:type="gramStart"/>
      <w:r>
        <w:t>District</w:t>
      </w:r>
      <w:proofErr w:type="gramEnd"/>
      <w:r>
        <w:t xml:space="preserve"> is governed by a board of trustees that is currently constituted with the following members:</w:t>
      </w:r>
    </w:p>
    <w:p w14:paraId="4970C3EA" w14:textId="77777777" w:rsidR="00350296" w:rsidRDefault="00350296" w:rsidP="00350296">
      <w:pPr>
        <w:pStyle w:val="BodyText5"/>
        <w:spacing w:after="0"/>
      </w:pPr>
    </w:p>
    <w:p w14:paraId="0618D0D6" w14:textId="17078D3F" w:rsidR="00350296" w:rsidRDefault="00350296" w:rsidP="00350296">
      <w:pPr>
        <w:pStyle w:val="BodyText5"/>
        <w:spacing w:after="0"/>
      </w:pPr>
      <w:r>
        <w:t>Dallin Jolley, Trustee, Chair</w:t>
      </w:r>
    </w:p>
    <w:p w14:paraId="011059A5" w14:textId="6973BDD8" w:rsidR="00350296" w:rsidRDefault="00350296" w:rsidP="00350296">
      <w:pPr>
        <w:pStyle w:val="BodyText5"/>
        <w:spacing w:after="0"/>
      </w:pPr>
      <w:r>
        <w:t>Anish Bhatia, Trustee, Treasurer/Vice Chair</w:t>
      </w:r>
    </w:p>
    <w:p w14:paraId="6B4BAF62" w14:textId="5B19EC7E" w:rsidR="00350296" w:rsidRDefault="00350296" w:rsidP="00350296">
      <w:pPr>
        <w:pStyle w:val="BodyText5"/>
        <w:spacing w:after="0"/>
      </w:pPr>
      <w:r>
        <w:t>Blaine Benard, Trustee, Secretary/Clerk</w:t>
      </w:r>
    </w:p>
    <w:p w14:paraId="5D2EECC2" w14:textId="77777777" w:rsidR="00350296" w:rsidRDefault="00350296" w:rsidP="00350296">
      <w:pPr>
        <w:pStyle w:val="BodyText5"/>
        <w:spacing w:after="0"/>
      </w:pPr>
    </w:p>
    <w:p w14:paraId="56A466AF" w14:textId="0C927239" w:rsidR="00350296" w:rsidRDefault="00350296" w:rsidP="00350296">
      <w:pPr>
        <w:pStyle w:val="BodyText5"/>
        <w:spacing w:after="0"/>
      </w:pPr>
      <w:r>
        <w:t>The Petitioners represent and certify that they do not challenge the right of any board member to hold his or her position or office.</w:t>
      </w:r>
    </w:p>
    <w:p w14:paraId="20DC0E5F" w14:textId="77777777" w:rsidR="0024210D" w:rsidRDefault="0024210D" w:rsidP="0024210D">
      <w:pPr>
        <w:pStyle w:val="BodyText5"/>
        <w:spacing w:after="0"/>
      </w:pPr>
    </w:p>
    <w:p w14:paraId="352012F3" w14:textId="77777777" w:rsidR="0024210D" w:rsidRPr="00DA72E9" w:rsidRDefault="0024210D" w:rsidP="0024210D">
      <w:pPr>
        <w:pStyle w:val="BodyText5"/>
        <w:spacing w:after="0"/>
      </w:pPr>
      <w:r w:rsidRPr="00DA72E9">
        <w:t xml:space="preserve">This Petition may be signed electronically and executed in counterparts, all of which may be treated for all purposes as an original and shall constitute and be one and the same </w:t>
      </w:r>
      <w:r>
        <w:t>Petition</w:t>
      </w:r>
      <w:r w:rsidRPr="00DA72E9">
        <w:t>.</w:t>
      </w:r>
    </w:p>
    <w:p w14:paraId="2A83D636" w14:textId="77777777" w:rsidR="0024210D" w:rsidRPr="00DA72E9" w:rsidRDefault="0024210D" w:rsidP="0024210D">
      <w:pPr>
        <w:pStyle w:val="BodyText5"/>
        <w:spacing w:after="0"/>
        <w:ind w:firstLine="0"/>
      </w:pPr>
    </w:p>
    <w:p w14:paraId="1EBD989B" w14:textId="77777777" w:rsidR="0024210D" w:rsidRDefault="0024210D" w:rsidP="0024210D">
      <w:pPr>
        <w:pStyle w:val="BodyText5"/>
        <w:spacing w:after="0"/>
      </w:pPr>
      <w:r w:rsidRPr="00DA72E9">
        <w:t>IN WITNESS WHEREOF, the Petitioner</w:t>
      </w:r>
      <w:r>
        <w:t>s</w:t>
      </w:r>
      <w:r w:rsidRPr="00DA72E9">
        <w:t xml:space="preserve"> </w:t>
      </w:r>
      <w:r>
        <w:t>have</w:t>
      </w:r>
      <w:r w:rsidRPr="00DA72E9">
        <w:t xml:space="preserve"> executed this </w:t>
      </w:r>
      <w:r>
        <w:t>Petition</w:t>
      </w:r>
      <w:r w:rsidRPr="00DA72E9">
        <w:t xml:space="preserve"> as of the date indicated above. </w:t>
      </w:r>
    </w:p>
    <w:p w14:paraId="6A94349E" w14:textId="77777777" w:rsidR="0024210D" w:rsidRDefault="0024210D" w:rsidP="0024210D">
      <w:pPr>
        <w:pStyle w:val="BodyText5"/>
        <w:spacing w:after="40"/>
        <w:ind w:firstLine="0"/>
      </w:pPr>
    </w:p>
    <w:p w14:paraId="52B38816" w14:textId="77777777" w:rsidR="0024210D" w:rsidRPr="00B9456E" w:rsidRDefault="0024210D" w:rsidP="0024210D">
      <w:pPr>
        <w:pStyle w:val="BodyText5"/>
        <w:spacing w:after="40"/>
        <w:ind w:firstLine="0"/>
        <w:jc w:val="center"/>
        <w:rPr>
          <w:i/>
          <w:iCs/>
        </w:rPr>
      </w:pPr>
      <w:r w:rsidRPr="00B9456E">
        <w:rPr>
          <w:i/>
          <w:iCs/>
        </w:rPr>
        <w:t>(signature page follow</w:t>
      </w:r>
      <w:r>
        <w:rPr>
          <w:i/>
          <w:iCs/>
        </w:rPr>
        <w:t>s</w:t>
      </w:r>
      <w:r w:rsidRPr="00B9456E">
        <w:rPr>
          <w:i/>
          <w:iCs/>
        </w:rPr>
        <w:t>)</w:t>
      </w:r>
    </w:p>
    <w:p w14:paraId="447576D5" w14:textId="17428684" w:rsidR="0024210D" w:rsidRDefault="0024210D" w:rsidP="0024210D">
      <w:pPr>
        <w:rPr>
          <w:rFonts w:ascii="Times New Roman" w:eastAsia="Times New Roman" w:hAnsi="Times New Roman" w:cs="Times New Roman"/>
          <w:sz w:val="24"/>
          <w:szCs w:val="24"/>
        </w:rPr>
      </w:pPr>
      <w:r w:rsidRPr="00DA72E9">
        <w:rPr>
          <w:rFonts w:ascii="Times New Roman" w:hAnsi="Times New Roman" w:cs="Times New Roman"/>
          <w:sz w:val="24"/>
          <w:szCs w:val="24"/>
        </w:rPr>
        <w:br w:type="page"/>
      </w:r>
    </w:p>
    <w:p w14:paraId="0B3E93EB" w14:textId="4E559D89" w:rsidR="0024210D" w:rsidRPr="00512704" w:rsidRDefault="007D0523" w:rsidP="0024210D">
      <w:pPr>
        <w:spacing w:after="0" w:line="240" w:lineRule="auto"/>
        <w:ind w:left="4320"/>
        <w:rPr>
          <w:rFonts w:ascii="Times New Roman" w:eastAsia="Times New Roman" w:hAnsi="Times New Roman" w:cs="Times New Roman"/>
          <w:b/>
          <w:bCs/>
          <w:sz w:val="24"/>
          <w:szCs w:val="24"/>
        </w:rPr>
      </w:pPr>
      <w:r>
        <w:rPr>
          <w:rFonts w:ascii="Times New Roman" w:hAnsi="Times New Roman" w:cs="Times New Roman"/>
          <w:b/>
          <w:bCs/>
          <w:sz w:val="24"/>
          <w:szCs w:val="24"/>
        </w:rPr>
        <w:lastRenderedPageBreak/>
        <w:t>De La Tierra Holdings, LLC</w:t>
      </w:r>
    </w:p>
    <w:p w14:paraId="7ABD5A29" w14:textId="77777777" w:rsidR="0024210D" w:rsidRPr="00512704" w:rsidRDefault="0024210D" w:rsidP="0024210D">
      <w:pPr>
        <w:spacing w:after="0" w:line="240" w:lineRule="auto"/>
        <w:ind w:left="4320"/>
        <w:rPr>
          <w:rFonts w:ascii="Times New Roman" w:eastAsia="Times New Roman" w:hAnsi="Times New Roman" w:cs="Times New Roman"/>
          <w:sz w:val="24"/>
          <w:szCs w:val="24"/>
        </w:rPr>
      </w:pPr>
      <w:r w:rsidRPr="00512704">
        <w:rPr>
          <w:rFonts w:ascii="Times New Roman" w:eastAsia="Times New Roman" w:hAnsi="Times New Roman" w:cs="Times New Roman"/>
          <w:sz w:val="24"/>
          <w:szCs w:val="24"/>
        </w:rPr>
        <w:t>Address:</w:t>
      </w:r>
    </w:p>
    <w:p w14:paraId="1855EF32" w14:textId="72A0B713" w:rsidR="0024210D" w:rsidRPr="00512704" w:rsidRDefault="007D0523" w:rsidP="0024210D">
      <w:pPr>
        <w:spacing w:after="0" w:line="240" w:lineRule="auto"/>
        <w:ind w:left="4320"/>
        <w:rPr>
          <w:rFonts w:ascii="Times New Roman" w:eastAsia="Times New Roman" w:hAnsi="Times New Roman" w:cs="Times New Roman"/>
          <w:sz w:val="24"/>
          <w:szCs w:val="24"/>
        </w:rPr>
      </w:pPr>
      <w:r w:rsidRPr="007D0523">
        <w:rPr>
          <w:rFonts w:ascii="Times New Roman" w:eastAsia="Times New Roman" w:hAnsi="Times New Roman" w:cs="Times New Roman"/>
          <w:sz w:val="24"/>
          <w:szCs w:val="24"/>
        </w:rPr>
        <w:t>339 W</w:t>
      </w:r>
      <w:r>
        <w:rPr>
          <w:rFonts w:ascii="Times New Roman" w:eastAsia="Times New Roman" w:hAnsi="Times New Roman" w:cs="Times New Roman"/>
          <w:sz w:val="24"/>
          <w:szCs w:val="24"/>
        </w:rPr>
        <w:t>.</w:t>
      </w:r>
      <w:r w:rsidRPr="007D0523">
        <w:rPr>
          <w:rFonts w:ascii="Times New Roman" w:eastAsia="Times New Roman" w:hAnsi="Times New Roman" w:cs="Times New Roman"/>
          <w:sz w:val="24"/>
          <w:szCs w:val="24"/>
        </w:rPr>
        <w:t xml:space="preserve"> 2080 S</w:t>
      </w:r>
      <w:r>
        <w:rPr>
          <w:rFonts w:ascii="Times New Roman" w:eastAsia="Times New Roman" w:hAnsi="Times New Roman" w:cs="Times New Roman"/>
          <w:sz w:val="24"/>
          <w:szCs w:val="24"/>
        </w:rPr>
        <w:t>.</w:t>
      </w:r>
      <w:r w:rsidRPr="007D0523">
        <w:rPr>
          <w:rFonts w:ascii="Times New Roman" w:eastAsia="Times New Roman" w:hAnsi="Times New Roman" w:cs="Times New Roman"/>
          <w:sz w:val="24"/>
          <w:szCs w:val="24"/>
        </w:rPr>
        <w:br/>
      </w:r>
      <w:r>
        <w:rPr>
          <w:rFonts w:ascii="Times New Roman" w:eastAsia="Times New Roman" w:hAnsi="Times New Roman" w:cs="Times New Roman"/>
          <w:sz w:val="24"/>
          <w:szCs w:val="24"/>
        </w:rPr>
        <w:t>Hurricane</w:t>
      </w:r>
      <w:r w:rsidRPr="007D0523">
        <w:rPr>
          <w:rFonts w:ascii="Times New Roman" w:eastAsia="Times New Roman" w:hAnsi="Times New Roman" w:cs="Times New Roman"/>
          <w:sz w:val="24"/>
          <w:szCs w:val="24"/>
        </w:rPr>
        <w:t>, UT 84737</w:t>
      </w:r>
    </w:p>
    <w:p w14:paraId="33C60338" w14:textId="77777777" w:rsidR="0024210D" w:rsidRPr="00512704" w:rsidRDefault="0024210D" w:rsidP="0024210D">
      <w:pPr>
        <w:spacing w:after="0" w:line="240" w:lineRule="auto"/>
        <w:ind w:left="4320"/>
        <w:rPr>
          <w:rFonts w:ascii="Times New Roman" w:eastAsia="Times New Roman" w:hAnsi="Times New Roman" w:cs="Times New Roman"/>
          <w:sz w:val="24"/>
          <w:szCs w:val="24"/>
        </w:rPr>
      </w:pPr>
    </w:p>
    <w:p w14:paraId="4E763BB5" w14:textId="77777777" w:rsidR="0024210D" w:rsidRPr="00512704" w:rsidRDefault="0024210D" w:rsidP="0024210D">
      <w:pPr>
        <w:spacing w:after="0" w:line="240" w:lineRule="auto"/>
        <w:ind w:left="4320"/>
        <w:rPr>
          <w:rFonts w:ascii="Times New Roman" w:eastAsia="Times New Roman" w:hAnsi="Times New Roman" w:cs="Times New Roman"/>
          <w:sz w:val="24"/>
          <w:szCs w:val="24"/>
        </w:rPr>
      </w:pPr>
    </w:p>
    <w:p w14:paraId="28DD69B8" w14:textId="77777777" w:rsidR="0024210D" w:rsidRPr="00512704" w:rsidRDefault="0024210D" w:rsidP="0024210D">
      <w:pPr>
        <w:spacing w:after="0" w:line="240" w:lineRule="auto"/>
        <w:ind w:left="4320"/>
        <w:rPr>
          <w:rFonts w:ascii="Times New Roman" w:eastAsia="Times New Roman" w:hAnsi="Times New Roman" w:cs="Times New Roman"/>
          <w:sz w:val="24"/>
          <w:szCs w:val="24"/>
        </w:rPr>
      </w:pPr>
      <w:r w:rsidRPr="00512704">
        <w:rPr>
          <w:rFonts w:ascii="Times New Roman" w:eastAsia="Times New Roman" w:hAnsi="Times New Roman" w:cs="Times New Roman"/>
          <w:sz w:val="24"/>
          <w:szCs w:val="24"/>
        </w:rPr>
        <w:t>__________________________________</w:t>
      </w:r>
    </w:p>
    <w:p w14:paraId="512D7EF3" w14:textId="5B6DAFC9" w:rsidR="0024210D" w:rsidRDefault="00512704" w:rsidP="0024210D">
      <w:pPr>
        <w:spacing w:after="0"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By:</w:t>
      </w:r>
      <w:r w:rsidR="008B1F5E">
        <w:rPr>
          <w:rFonts w:ascii="Times New Roman" w:eastAsia="Times New Roman" w:hAnsi="Times New Roman" w:cs="Times New Roman"/>
          <w:sz w:val="24"/>
          <w:szCs w:val="24"/>
        </w:rPr>
        <w:t xml:space="preserve"> </w:t>
      </w:r>
      <w:r w:rsidR="007D0523">
        <w:rPr>
          <w:rFonts w:ascii="Times New Roman" w:eastAsia="Times New Roman" w:hAnsi="Times New Roman" w:cs="Times New Roman"/>
          <w:sz w:val="24"/>
          <w:szCs w:val="24"/>
        </w:rPr>
        <w:t>Dallin Jolley</w:t>
      </w:r>
    </w:p>
    <w:p w14:paraId="687D3755" w14:textId="26DA9D9C" w:rsidR="00512704" w:rsidRDefault="00512704" w:rsidP="0024210D">
      <w:pPr>
        <w:spacing w:after="0"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Its: Authorized Signer</w:t>
      </w:r>
    </w:p>
    <w:p w14:paraId="5DA5819D" w14:textId="77777777" w:rsidR="00512704" w:rsidRDefault="00512704" w:rsidP="0024210D">
      <w:pPr>
        <w:spacing w:after="0" w:line="240" w:lineRule="auto"/>
        <w:ind w:left="4320"/>
        <w:rPr>
          <w:rFonts w:ascii="Times New Roman" w:eastAsia="Times New Roman" w:hAnsi="Times New Roman" w:cs="Times New Roman"/>
          <w:sz w:val="24"/>
          <w:szCs w:val="24"/>
        </w:rPr>
      </w:pPr>
    </w:p>
    <w:p w14:paraId="5D1BFD54" w14:textId="77777777" w:rsidR="007D0523" w:rsidRDefault="007D0523" w:rsidP="0024210D">
      <w:pPr>
        <w:spacing w:after="0" w:line="240" w:lineRule="auto"/>
        <w:ind w:left="4320"/>
        <w:rPr>
          <w:rFonts w:ascii="Times New Roman" w:eastAsia="Times New Roman" w:hAnsi="Times New Roman" w:cs="Times New Roman"/>
          <w:sz w:val="24"/>
          <w:szCs w:val="24"/>
        </w:rPr>
      </w:pPr>
    </w:p>
    <w:p w14:paraId="44AC78C1" w14:textId="77777777" w:rsidR="00512704" w:rsidRDefault="00512704" w:rsidP="007D0523">
      <w:pPr>
        <w:spacing w:after="0" w:line="240" w:lineRule="auto"/>
        <w:rPr>
          <w:rFonts w:ascii="Times New Roman" w:eastAsia="Times New Roman" w:hAnsi="Times New Roman" w:cs="Times New Roman"/>
          <w:sz w:val="24"/>
          <w:szCs w:val="24"/>
        </w:rPr>
      </w:pPr>
    </w:p>
    <w:p w14:paraId="0045BD40" w14:textId="77777777" w:rsidR="007D0523" w:rsidRDefault="007D0523" w:rsidP="008B1F5E">
      <w:pPr>
        <w:spacing w:after="0" w:line="240" w:lineRule="auto"/>
        <w:ind w:left="4320"/>
        <w:rPr>
          <w:rFonts w:ascii="Times New Roman" w:eastAsia="Times New Roman" w:hAnsi="Times New Roman" w:cs="Times New Roman"/>
          <w:sz w:val="24"/>
          <w:szCs w:val="24"/>
        </w:rPr>
      </w:pPr>
    </w:p>
    <w:p w14:paraId="36C411E3" w14:textId="77777777" w:rsidR="007D0523" w:rsidRDefault="007D0523" w:rsidP="008B1F5E">
      <w:pPr>
        <w:spacing w:after="0" w:line="240" w:lineRule="auto"/>
        <w:ind w:left="4320"/>
        <w:rPr>
          <w:rFonts w:ascii="Times New Roman" w:eastAsia="Times New Roman" w:hAnsi="Times New Roman" w:cs="Times New Roman"/>
          <w:sz w:val="24"/>
          <w:szCs w:val="24"/>
        </w:rPr>
      </w:pPr>
    </w:p>
    <w:p w14:paraId="05B486AD" w14:textId="197C8E51" w:rsidR="007D0523" w:rsidRPr="00512704" w:rsidRDefault="005E1764" w:rsidP="007D0523">
      <w:pPr>
        <w:spacing w:after="0" w:line="240" w:lineRule="auto"/>
        <w:ind w:left="4320"/>
        <w:rPr>
          <w:rFonts w:ascii="Times New Roman" w:eastAsia="Times New Roman" w:hAnsi="Times New Roman" w:cs="Times New Roman"/>
          <w:b/>
          <w:bCs/>
          <w:sz w:val="24"/>
          <w:szCs w:val="24"/>
        </w:rPr>
      </w:pPr>
      <w:r>
        <w:rPr>
          <w:rFonts w:ascii="Times New Roman" w:hAnsi="Times New Roman" w:cs="Times New Roman"/>
          <w:b/>
          <w:bCs/>
          <w:sz w:val="24"/>
          <w:szCs w:val="24"/>
        </w:rPr>
        <w:t>James W. Tullis and Jason S. Tullis, joint tenants</w:t>
      </w:r>
    </w:p>
    <w:p w14:paraId="799F5118" w14:textId="77777777" w:rsidR="007D0523" w:rsidRPr="007D0523" w:rsidRDefault="007D0523" w:rsidP="007D0523">
      <w:pPr>
        <w:spacing w:after="0" w:line="240" w:lineRule="auto"/>
        <w:ind w:left="4320"/>
        <w:rPr>
          <w:rFonts w:ascii="Times New Roman" w:eastAsia="Times New Roman" w:hAnsi="Times New Roman" w:cs="Times New Roman"/>
          <w:sz w:val="24"/>
          <w:szCs w:val="24"/>
        </w:rPr>
      </w:pPr>
      <w:r w:rsidRPr="007D0523">
        <w:rPr>
          <w:rFonts w:ascii="Times New Roman" w:eastAsia="Times New Roman" w:hAnsi="Times New Roman" w:cs="Times New Roman"/>
          <w:sz w:val="24"/>
          <w:szCs w:val="24"/>
        </w:rPr>
        <w:t>Address:</w:t>
      </w:r>
    </w:p>
    <w:p w14:paraId="464B7635" w14:textId="23AFC35D" w:rsidR="005E1764" w:rsidRPr="005E1764" w:rsidRDefault="005E1764" w:rsidP="005E1764">
      <w:pPr>
        <w:spacing w:after="0" w:line="240" w:lineRule="auto"/>
        <w:ind w:left="4320"/>
        <w:rPr>
          <w:rFonts w:ascii="Times New Roman" w:hAnsi="Times New Roman" w:cs="Times New Roman"/>
          <w:color w:val="222222"/>
          <w:sz w:val="24"/>
          <w:szCs w:val="24"/>
          <w:shd w:val="clear" w:color="auto" w:fill="FFFFFF"/>
        </w:rPr>
      </w:pPr>
      <w:r w:rsidRPr="005E1764">
        <w:rPr>
          <w:rFonts w:ascii="Times New Roman" w:hAnsi="Times New Roman" w:cs="Times New Roman"/>
          <w:color w:val="222222"/>
          <w:sz w:val="24"/>
          <w:szCs w:val="24"/>
          <w:shd w:val="clear" w:color="auto" w:fill="FFFFFF"/>
        </w:rPr>
        <w:t>180 N</w:t>
      </w:r>
      <w:r w:rsidR="008F7393">
        <w:rPr>
          <w:rFonts w:ascii="Times New Roman" w:hAnsi="Times New Roman" w:cs="Times New Roman"/>
          <w:color w:val="222222"/>
          <w:sz w:val="24"/>
          <w:szCs w:val="24"/>
          <w:shd w:val="clear" w:color="auto" w:fill="FFFFFF"/>
        </w:rPr>
        <w:t>.</w:t>
      </w:r>
      <w:r w:rsidRPr="005E1764">
        <w:rPr>
          <w:rFonts w:ascii="Times New Roman" w:hAnsi="Times New Roman" w:cs="Times New Roman"/>
          <w:color w:val="222222"/>
          <w:sz w:val="24"/>
          <w:szCs w:val="24"/>
          <w:shd w:val="clear" w:color="auto" w:fill="FFFFFF"/>
        </w:rPr>
        <w:t xml:space="preserve"> 60 E</w:t>
      </w:r>
      <w:r w:rsidR="008F7393">
        <w:rPr>
          <w:rFonts w:ascii="Times New Roman" w:hAnsi="Times New Roman" w:cs="Times New Roman"/>
          <w:color w:val="222222"/>
          <w:sz w:val="24"/>
          <w:szCs w:val="24"/>
          <w:shd w:val="clear" w:color="auto" w:fill="FFFFFF"/>
        </w:rPr>
        <w:t>.</w:t>
      </w:r>
    </w:p>
    <w:p w14:paraId="6FD6A112" w14:textId="5A520AF8" w:rsidR="007D0523" w:rsidRPr="007D0523" w:rsidRDefault="005E1764" w:rsidP="005E1764">
      <w:pPr>
        <w:spacing w:after="0" w:line="240" w:lineRule="auto"/>
        <w:ind w:left="4320"/>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t xml:space="preserve">La </w:t>
      </w:r>
      <w:proofErr w:type="spellStart"/>
      <w:r>
        <w:rPr>
          <w:rFonts w:ascii="Times New Roman" w:hAnsi="Times New Roman" w:cs="Times New Roman"/>
          <w:color w:val="222222"/>
          <w:sz w:val="24"/>
          <w:szCs w:val="24"/>
          <w:shd w:val="clear" w:color="auto" w:fill="FFFFFF"/>
        </w:rPr>
        <w:t>Verkin</w:t>
      </w:r>
      <w:proofErr w:type="spellEnd"/>
      <w:r w:rsidRPr="005E1764">
        <w:rPr>
          <w:rFonts w:ascii="Times New Roman" w:hAnsi="Times New Roman" w:cs="Times New Roman"/>
          <w:color w:val="222222"/>
          <w:sz w:val="24"/>
          <w:szCs w:val="24"/>
          <w:shd w:val="clear" w:color="auto" w:fill="FFFFFF"/>
        </w:rPr>
        <w:t>, UT 84745</w:t>
      </w:r>
    </w:p>
    <w:p w14:paraId="17EE12AC" w14:textId="77777777" w:rsidR="007D0523" w:rsidRPr="00512704" w:rsidRDefault="007D0523" w:rsidP="007D0523">
      <w:pPr>
        <w:spacing w:after="0" w:line="240" w:lineRule="auto"/>
        <w:ind w:left="4320"/>
        <w:rPr>
          <w:rFonts w:ascii="Times New Roman" w:eastAsia="Times New Roman" w:hAnsi="Times New Roman" w:cs="Times New Roman"/>
          <w:sz w:val="24"/>
          <w:szCs w:val="24"/>
        </w:rPr>
      </w:pPr>
    </w:p>
    <w:p w14:paraId="234F0FF3" w14:textId="77777777" w:rsidR="007D0523" w:rsidRPr="00512704" w:rsidRDefault="007D0523" w:rsidP="007D0523">
      <w:pPr>
        <w:spacing w:after="0" w:line="240" w:lineRule="auto"/>
        <w:ind w:left="4320"/>
        <w:rPr>
          <w:rFonts w:ascii="Times New Roman" w:eastAsia="Times New Roman" w:hAnsi="Times New Roman" w:cs="Times New Roman"/>
          <w:sz w:val="24"/>
          <w:szCs w:val="24"/>
        </w:rPr>
      </w:pPr>
    </w:p>
    <w:p w14:paraId="2B23B159" w14:textId="77777777" w:rsidR="007D0523" w:rsidRPr="00512704" w:rsidRDefault="007D0523" w:rsidP="007D0523">
      <w:pPr>
        <w:spacing w:after="0" w:line="240" w:lineRule="auto"/>
        <w:ind w:left="4320"/>
        <w:rPr>
          <w:rFonts w:ascii="Times New Roman" w:eastAsia="Times New Roman" w:hAnsi="Times New Roman" w:cs="Times New Roman"/>
          <w:sz w:val="24"/>
          <w:szCs w:val="24"/>
        </w:rPr>
      </w:pPr>
      <w:r w:rsidRPr="00512704">
        <w:rPr>
          <w:rFonts w:ascii="Times New Roman" w:eastAsia="Times New Roman" w:hAnsi="Times New Roman" w:cs="Times New Roman"/>
          <w:sz w:val="24"/>
          <w:szCs w:val="24"/>
        </w:rPr>
        <w:t>__________________________________</w:t>
      </w:r>
    </w:p>
    <w:p w14:paraId="1D449FDA" w14:textId="5068BC8C" w:rsidR="007D0523" w:rsidRDefault="005E1764" w:rsidP="007D0523">
      <w:pPr>
        <w:spacing w:after="0"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James W. Tullis</w:t>
      </w:r>
    </w:p>
    <w:p w14:paraId="333F383A" w14:textId="6241E68C" w:rsidR="005E1764" w:rsidRDefault="005E1764" w:rsidP="007D0523">
      <w:pPr>
        <w:spacing w:after="0" w:line="240" w:lineRule="auto"/>
        <w:ind w:left="4320"/>
        <w:rPr>
          <w:rFonts w:ascii="Times New Roman" w:eastAsia="Times New Roman" w:hAnsi="Times New Roman" w:cs="Times New Roman"/>
          <w:sz w:val="24"/>
          <w:szCs w:val="24"/>
        </w:rPr>
      </w:pPr>
      <w:r>
        <w:rPr>
          <w:rFonts w:ascii="Times New Roman" w:eastAsia="Times New Roman" w:hAnsi="Times New Roman" w:cs="Times New Roman"/>
          <w:sz w:val="24"/>
          <w:szCs w:val="24"/>
        </w:rPr>
        <w:t>Jason S. Tullis</w:t>
      </w:r>
    </w:p>
    <w:p w14:paraId="28CF12B5" w14:textId="77777777" w:rsidR="00BA1D92" w:rsidRDefault="00BA1D92"/>
    <w:p w14:paraId="5601A79C" w14:textId="1887EBCF" w:rsidR="00512704" w:rsidRDefault="00512704">
      <w:r>
        <w:br w:type="page"/>
      </w:r>
    </w:p>
    <w:p w14:paraId="316E1966" w14:textId="51104ADB" w:rsidR="00512704" w:rsidRPr="00512704" w:rsidRDefault="00512704" w:rsidP="00512704">
      <w:pPr>
        <w:jc w:val="center"/>
        <w:rPr>
          <w:rFonts w:ascii="Times New Roman" w:hAnsi="Times New Roman" w:cs="Times New Roman"/>
          <w:b/>
          <w:bCs/>
          <w:sz w:val="24"/>
          <w:szCs w:val="24"/>
          <w:u w:val="single"/>
        </w:rPr>
      </w:pPr>
      <w:r w:rsidRPr="00512704">
        <w:rPr>
          <w:rFonts w:ascii="Times New Roman" w:hAnsi="Times New Roman" w:cs="Times New Roman"/>
          <w:b/>
          <w:bCs/>
          <w:sz w:val="24"/>
          <w:szCs w:val="24"/>
          <w:u w:val="single"/>
        </w:rPr>
        <w:lastRenderedPageBreak/>
        <w:t>EXHIBIT A</w:t>
      </w:r>
    </w:p>
    <w:p w14:paraId="25FFA287" w14:textId="159C7D9A" w:rsidR="00512704" w:rsidRPr="00512704" w:rsidRDefault="00512704" w:rsidP="00512704">
      <w:pPr>
        <w:jc w:val="center"/>
        <w:rPr>
          <w:rFonts w:ascii="Times New Roman" w:hAnsi="Times New Roman" w:cs="Times New Roman"/>
          <w:sz w:val="24"/>
          <w:szCs w:val="24"/>
        </w:rPr>
      </w:pPr>
      <w:r w:rsidRPr="00512704">
        <w:rPr>
          <w:rFonts w:ascii="Times New Roman" w:hAnsi="Times New Roman" w:cs="Times New Roman"/>
          <w:sz w:val="24"/>
          <w:szCs w:val="24"/>
        </w:rPr>
        <w:t>TO PETITION FOR ANNEXATION</w:t>
      </w:r>
    </w:p>
    <w:p w14:paraId="463F5C9E" w14:textId="60ECA56D" w:rsidR="00512704" w:rsidRDefault="008B1F5E" w:rsidP="00512704">
      <w:pPr>
        <w:jc w:val="center"/>
        <w:rPr>
          <w:rFonts w:ascii="Times New Roman" w:hAnsi="Times New Roman" w:cs="Times New Roman"/>
          <w:sz w:val="24"/>
          <w:szCs w:val="24"/>
        </w:rPr>
      </w:pPr>
      <w:r>
        <w:rPr>
          <w:rFonts w:ascii="Times New Roman" w:hAnsi="Times New Roman" w:cs="Times New Roman"/>
          <w:sz w:val="24"/>
          <w:szCs w:val="24"/>
        </w:rPr>
        <w:t xml:space="preserve">ANNEXATION </w:t>
      </w:r>
      <w:r w:rsidR="005E1764">
        <w:rPr>
          <w:rFonts w:ascii="Times New Roman" w:hAnsi="Times New Roman" w:cs="Times New Roman"/>
          <w:sz w:val="24"/>
          <w:szCs w:val="24"/>
        </w:rPr>
        <w:t xml:space="preserve">#2 </w:t>
      </w:r>
      <w:r w:rsidR="00512704" w:rsidRPr="00512704">
        <w:rPr>
          <w:rFonts w:ascii="Times New Roman" w:hAnsi="Times New Roman" w:cs="Times New Roman"/>
          <w:sz w:val="24"/>
          <w:szCs w:val="24"/>
        </w:rPr>
        <w:t>LEGAL DESCRIPTION</w:t>
      </w:r>
    </w:p>
    <w:p w14:paraId="2C94D171" w14:textId="77777777" w:rsidR="005E1764" w:rsidRPr="00F911E7" w:rsidRDefault="005E1764" w:rsidP="005E1764">
      <w:pPr>
        <w:spacing w:after="0" w:line="240" w:lineRule="auto"/>
        <w:rPr>
          <w:rFonts w:ascii="Times New Roman" w:hAnsi="Times New Roman" w:cs="Times New Roman"/>
        </w:rPr>
      </w:pPr>
      <w:r w:rsidRPr="00F911E7">
        <w:rPr>
          <w:rFonts w:ascii="Times New Roman" w:hAnsi="Times New Roman" w:cs="Times New Roman"/>
        </w:rPr>
        <w:t xml:space="preserve">A PARCEL OF LAND LOCATED IN THE WEST HALF OF SECTION 27, TOWNSHIP 42 SOUTH, RANGE 12 WEST OF THE SALT LAKE BASE AND MERIDIAN, WASHINGTON COUNTY, UTAH AND BEING MORE PARTICULARLY DESCRIBED AS FOLLOWS: </w:t>
      </w:r>
    </w:p>
    <w:p w14:paraId="6433B30A" w14:textId="77777777" w:rsidR="005E1764" w:rsidRPr="00F911E7" w:rsidRDefault="005E1764" w:rsidP="005E1764">
      <w:pPr>
        <w:spacing w:after="0" w:line="240" w:lineRule="auto"/>
        <w:rPr>
          <w:rFonts w:ascii="Times New Roman" w:hAnsi="Times New Roman" w:cs="Times New Roman"/>
        </w:rPr>
      </w:pPr>
      <w:r w:rsidRPr="00F911E7">
        <w:rPr>
          <w:rFonts w:ascii="Times New Roman" w:hAnsi="Times New Roman" w:cs="Times New Roman"/>
        </w:rPr>
        <w:t xml:space="preserve">BEGINNING AT THE SOUTH QUARTER CORNER OF SAID SECTION 27 MARKED BY AN IRON PIPE, WHENCE THE SOUTHWEST CORNER OF SAID SECTION 27, MARKED BY A 2.5 INCH 1909 GLO BRASS CAP BEARS SOUTH 89°53'26" WEST A DISTANCE OF 2638.12 FEET, SAID LINE FORMING THE BASIS OF BEARINGS FOR THIS </w:t>
      </w:r>
      <w:proofErr w:type="gramStart"/>
      <w:r w:rsidRPr="00F911E7">
        <w:rPr>
          <w:rFonts w:ascii="Times New Roman" w:hAnsi="Times New Roman" w:cs="Times New Roman"/>
        </w:rPr>
        <w:t>DESCRIPTION;</w:t>
      </w:r>
      <w:proofErr w:type="gramEnd"/>
      <w:r w:rsidRPr="00F911E7">
        <w:rPr>
          <w:rFonts w:ascii="Times New Roman" w:hAnsi="Times New Roman" w:cs="Times New Roman"/>
        </w:rPr>
        <w:t xml:space="preserve"> </w:t>
      </w:r>
    </w:p>
    <w:p w14:paraId="2E68826A" w14:textId="77777777" w:rsidR="005E1764" w:rsidRPr="00F911E7" w:rsidRDefault="005E1764" w:rsidP="005E1764">
      <w:pPr>
        <w:spacing w:after="0" w:line="240" w:lineRule="auto"/>
        <w:rPr>
          <w:rFonts w:ascii="Times New Roman" w:hAnsi="Times New Roman" w:cs="Times New Roman"/>
        </w:rPr>
      </w:pPr>
      <w:r w:rsidRPr="00F911E7">
        <w:rPr>
          <w:rFonts w:ascii="Times New Roman" w:hAnsi="Times New Roman" w:cs="Times New Roman"/>
        </w:rPr>
        <w:t>THENCE SOUTH 89°53'26" WEST ALONG THE SOUTHERLY LINE OF THE SOUTHWEST QUARTER OF SAID SECTION 27 A DISTANCE OF 1557.69 FEET TO A NO. 4 REBAR WITH PLASTIC CAP STAMPED "CORNERPOINT</w:t>
      </w:r>
      <w:proofErr w:type="gramStart"/>
      <w:r w:rsidRPr="00F911E7">
        <w:rPr>
          <w:rFonts w:ascii="Times New Roman" w:hAnsi="Times New Roman" w:cs="Times New Roman"/>
        </w:rPr>
        <w:t>";</w:t>
      </w:r>
      <w:proofErr w:type="gramEnd"/>
      <w:r w:rsidRPr="00F911E7">
        <w:rPr>
          <w:rFonts w:ascii="Times New Roman" w:hAnsi="Times New Roman" w:cs="Times New Roman"/>
        </w:rPr>
        <w:t xml:space="preserve"> </w:t>
      </w:r>
    </w:p>
    <w:p w14:paraId="7A5FF90B" w14:textId="77777777" w:rsidR="005E1764" w:rsidRPr="00F911E7" w:rsidRDefault="005E1764" w:rsidP="005E1764">
      <w:pPr>
        <w:spacing w:after="0" w:line="240" w:lineRule="auto"/>
        <w:rPr>
          <w:rFonts w:ascii="Times New Roman" w:hAnsi="Times New Roman" w:cs="Times New Roman"/>
        </w:rPr>
      </w:pPr>
      <w:r w:rsidRPr="00F911E7">
        <w:rPr>
          <w:rFonts w:ascii="Times New Roman" w:hAnsi="Times New Roman" w:cs="Times New Roman"/>
        </w:rPr>
        <w:t xml:space="preserve">THENCE NORTH 00°04'41" WEST ALONG THE LINE COMMON TO PARCELS AV-2194-D-OR1 AND AV-2194-C A DISTANCE OF 2639.07 FEET TO THE NORTHERLY LINE OF SAID SOUTHWEST QUARTER, MARKED BY A MAG NAIL IN </w:t>
      </w:r>
      <w:proofErr w:type="gramStart"/>
      <w:r w:rsidRPr="00F911E7">
        <w:rPr>
          <w:rFonts w:ascii="Times New Roman" w:hAnsi="Times New Roman" w:cs="Times New Roman"/>
        </w:rPr>
        <w:t>CONCRETE;</w:t>
      </w:r>
      <w:proofErr w:type="gramEnd"/>
      <w:r w:rsidRPr="00F911E7">
        <w:rPr>
          <w:rFonts w:ascii="Times New Roman" w:hAnsi="Times New Roman" w:cs="Times New Roman"/>
        </w:rPr>
        <w:t xml:space="preserve"> </w:t>
      </w:r>
    </w:p>
    <w:p w14:paraId="4EE20159" w14:textId="77777777" w:rsidR="005E1764" w:rsidRPr="00F911E7" w:rsidRDefault="005E1764" w:rsidP="005E1764">
      <w:pPr>
        <w:spacing w:after="0" w:line="240" w:lineRule="auto"/>
        <w:rPr>
          <w:rFonts w:ascii="Times New Roman" w:hAnsi="Times New Roman" w:cs="Times New Roman"/>
        </w:rPr>
      </w:pPr>
      <w:r w:rsidRPr="00F911E7">
        <w:rPr>
          <w:rFonts w:ascii="Times New Roman" w:hAnsi="Times New Roman" w:cs="Times New Roman"/>
        </w:rPr>
        <w:t xml:space="preserve">THENCE NORTH 89°54'46" EAST ALONG SAID NORTHERLY LINE A DISTANCE OF 560.03 FEET TO THE LINE COMMON TO PARCELS AV-2-2-27-432-OR2 AND AV-2194-A A DISTANCE OF 560.03 </w:t>
      </w:r>
      <w:proofErr w:type="gramStart"/>
      <w:r w:rsidRPr="00F911E7">
        <w:rPr>
          <w:rFonts w:ascii="Times New Roman" w:hAnsi="Times New Roman" w:cs="Times New Roman"/>
        </w:rPr>
        <w:t>FEET;</w:t>
      </w:r>
      <w:proofErr w:type="gramEnd"/>
      <w:r w:rsidRPr="00F911E7">
        <w:rPr>
          <w:rFonts w:ascii="Times New Roman" w:hAnsi="Times New Roman" w:cs="Times New Roman"/>
        </w:rPr>
        <w:t xml:space="preserve"> </w:t>
      </w:r>
    </w:p>
    <w:p w14:paraId="4F5A91D1" w14:textId="77777777" w:rsidR="005E1764" w:rsidRPr="00F911E7" w:rsidRDefault="005E1764" w:rsidP="005E1764">
      <w:pPr>
        <w:spacing w:after="0" w:line="240" w:lineRule="auto"/>
        <w:rPr>
          <w:rFonts w:ascii="Times New Roman" w:hAnsi="Times New Roman" w:cs="Times New Roman"/>
        </w:rPr>
      </w:pPr>
      <w:r w:rsidRPr="00F911E7">
        <w:rPr>
          <w:rFonts w:ascii="Times New Roman" w:hAnsi="Times New Roman" w:cs="Times New Roman"/>
        </w:rPr>
        <w:t>THENCE ALONG SAID COMMON LINE THE FOLLOWING THREE (3) COURSES:</w:t>
      </w:r>
    </w:p>
    <w:p w14:paraId="6098DAA3" w14:textId="77777777" w:rsidR="005E1764" w:rsidRPr="00F911E7" w:rsidRDefault="005E1764" w:rsidP="005E1764">
      <w:pPr>
        <w:spacing w:after="0" w:line="240" w:lineRule="auto"/>
        <w:rPr>
          <w:rFonts w:ascii="Times New Roman" w:hAnsi="Times New Roman" w:cs="Times New Roman"/>
        </w:rPr>
      </w:pPr>
      <w:r w:rsidRPr="00F911E7">
        <w:rPr>
          <w:rFonts w:ascii="Times New Roman" w:hAnsi="Times New Roman" w:cs="Times New Roman"/>
        </w:rPr>
        <w:t>1.</w:t>
      </w:r>
      <w:r w:rsidRPr="00F911E7">
        <w:rPr>
          <w:rFonts w:ascii="Times New Roman" w:hAnsi="Times New Roman" w:cs="Times New Roman"/>
        </w:rPr>
        <w:tab/>
        <w:t xml:space="preserve">NORTH 00°05'35" WEST A DISTANCE OF 184.53 </w:t>
      </w:r>
      <w:proofErr w:type="gramStart"/>
      <w:r w:rsidRPr="00F911E7">
        <w:rPr>
          <w:rFonts w:ascii="Times New Roman" w:hAnsi="Times New Roman" w:cs="Times New Roman"/>
        </w:rPr>
        <w:t>FEET;</w:t>
      </w:r>
      <w:proofErr w:type="gramEnd"/>
    </w:p>
    <w:p w14:paraId="630885A4" w14:textId="77777777" w:rsidR="005E1764" w:rsidRPr="00F911E7" w:rsidRDefault="005E1764" w:rsidP="005E1764">
      <w:pPr>
        <w:spacing w:after="0" w:line="240" w:lineRule="auto"/>
        <w:rPr>
          <w:rFonts w:ascii="Times New Roman" w:hAnsi="Times New Roman" w:cs="Times New Roman"/>
        </w:rPr>
      </w:pPr>
      <w:r w:rsidRPr="00F911E7">
        <w:rPr>
          <w:rFonts w:ascii="Times New Roman" w:hAnsi="Times New Roman" w:cs="Times New Roman"/>
        </w:rPr>
        <w:t>2.</w:t>
      </w:r>
      <w:r w:rsidRPr="00F911E7">
        <w:rPr>
          <w:rFonts w:ascii="Times New Roman" w:hAnsi="Times New Roman" w:cs="Times New Roman"/>
        </w:rPr>
        <w:tab/>
        <w:t xml:space="preserve">THENCE NORTH 59°58'36" EAST A DISTANCE OF 400.04 </w:t>
      </w:r>
      <w:proofErr w:type="gramStart"/>
      <w:r w:rsidRPr="00F911E7">
        <w:rPr>
          <w:rFonts w:ascii="Times New Roman" w:hAnsi="Times New Roman" w:cs="Times New Roman"/>
        </w:rPr>
        <w:t>FEET;</w:t>
      </w:r>
      <w:proofErr w:type="gramEnd"/>
    </w:p>
    <w:p w14:paraId="58FBCA08" w14:textId="77777777" w:rsidR="005E1764" w:rsidRPr="00F911E7" w:rsidRDefault="005E1764" w:rsidP="005E1764">
      <w:pPr>
        <w:spacing w:after="0" w:line="240" w:lineRule="auto"/>
        <w:rPr>
          <w:rFonts w:ascii="Times New Roman" w:hAnsi="Times New Roman" w:cs="Times New Roman"/>
        </w:rPr>
      </w:pPr>
      <w:r w:rsidRPr="00F911E7">
        <w:rPr>
          <w:rFonts w:ascii="Times New Roman" w:hAnsi="Times New Roman" w:cs="Times New Roman"/>
        </w:rPr>
        <w:t>3.</w:t>
      </w:r>
      <w:r w:rsidRPr="00F911E7">
        <w:rPr>
          <w:rFonts w:ascii="Times New Roman" w:hAnsi="Times New Roman" w:cs="Times New Roman"/>
        </w:rPr>
        <w:tab/>
        <w:t>THENCE SOUTH 00°12'38" EAST A DISTANCE OF 15.25 FEET TO THE LINE COMMON TO PARCELS AV-2-2-27-432-OR2 AND AV-2194-B-</w:t>
      </w:r>
      <w:proofErr w:type="gramStart"/>
      <w:r w:rsidRPr="00F911E7">
        <w:rPr>
          <w:rFonts w:ascii="Times New Roman" w:hAnsi="Times New Roman" w:cs="Times New Roman"/>
        </w:rPr>
        <w:t>OR1;</w:t>
      </w:r>
      <w:proofErr w:type="gramEnd"/>
    </w:p>
    <w:p w14:paraId="4E826C7F" w14:textId="77777777" w:rsidR="005E1764" w:rsidRPr="00F911E7" w:rsidRDefault="005E1764" w:rsidP="005E1764">
      <w:pPr>
        <w:spacing w:after="0" w:line="240" w:lineRule="auto"/>
        <w:rPr>
          <w:rFonts w:ascii="Times New Roman" w:hAnsi="Times New Roman" w:cs="Times New Roman"/>
        </w:rPr>
      </w:pPr>
      <w:r w:rsidRPr="00F911E7">
        <w:rPr>
          <w:rFonts w:ascii="Times New Roman" w:hAnsi="Times New Roman" w:cs="Times New Roman"/>
        </w:rPr>
        <w:t xml:space="preserve">THENCE NORTH 58°57'16" EAST ALONG SAID COMMON LINE A DISTANCE OF 760.45 FEET TO THE NORTH-SOUTH CENTERLINE OF SAID SECTION 27 AND A NO. 4 </w:t>
      </w:r>
      <w:proofErr w:type="gramStart"/>
      <w:r w:rsidRPr="00F911E7">
        <w:rPr>
          <w:rFonts w:ascii="Times New Roman" w:hAnsi="Times New Roman" w:cs="Times New Roman"/>
        </w:rPr>
        <w:t>REBAR;</w:t>
      </w:r>
      <w:proofErr w:type="gramEnd"/>
      <w:r w:rsidRPr="00F911E7">
        <w:rPr>
          <w:rFonts w:ascii="Times New Roman" w:hAnsi="Times New Roman" w:cs="Times New Roman"/>
        </w:rPr>
        <w:t xml:space="preserve"> </w:t>
      </w:r>
    </w:p>
    <w:p w14:paraId="7C892AEF" w14:textId="77777777" w:rsidR="005E1764" w:rsidRPr="00F911E7" w:rsidRDefault="005E1764" w:rsidP="005E1764">
      <w:pPr>
        <w:spacing w:after="0" w:line="240" w:lineRule="auto"/>
        <w:rPr>
          <w:rFonts w:ascii="Times New Roman" w:hAnsi="Times New Roman" w:cs="Times New Roman"/>
        </w:rPr>
      </w:pPr>
      <w:r w:rsidRPr="00F911E7">
        <w:rPr>
          <w:rFonts w:ascii="Times New Roman" w:hAnsi="Times New Roman" w:cs="Times New Roman"/>
        </w:rPr>
        <w:t xml:space="preserve">THENCE SOUTH 00°03'39" EAST ALONG SAID CENTERLINE A DISTANCE OF 3398.57 FEET TO THE POINT OF BEGINNING. </w:t>
      </w:r>
    </w:p>
    <w:p w14:paraId="35411B1F" w14:textId="77777777" w:rsidR="005E1764" w:rsidRDefault="005E1764" w:rsidP="005E1764">
      <w:pPr>
        <w:spacing w:after="0" w:line="240" w:lineRule="auto"/>
        <w:rPr>
          <w:rFonts w:ascii="Times New Roman" w:hAnsi="Times New Roman" w:cs="Times New Roman"/>
        </w:rPr>
      </w:pPr>
    </w:p>
    <w:p w14:paraId="1DBA3753" w14:textId="77777777" w:rsidR="005E1764" w:rsidRDefault="005E1764" w:rsidP="005E1764">
      <w:pPr>
        <w:spacing w:after="0" w:line="240" w:lineRule="auto"/>
        <w:rPr>
          <w:rFonts w:ascii="Times New Roman" w:hAnsi="Times New Roman" w:cs="Times New Roman"/>
        </w:rPr>
      </w:pPr>
      <w:r w:rsidRPr="00F911E7">
        <w:rPr>
          <w:rFonts w:ascii="Times New Roman" w:hAnsi="Times New Roman" w:cs="Times New Roman"/>
        </w:rPr>
        <w:t>SAID PARCEL CONTAINS 4,577,992 SQUARE FEET OR 105.096 ACRES.</w:t>
      </w:r>
    </w:p>
    <w:p w14:paraId="0BE93470" w14:textId="77777777" w:rsidR="005E1764" w:rsidRDefault="005E1764" w:rsidP="005E1764">
      <w:pPr>
        <w:spacing w:after="0" w:line="240" w:lineRule="auto"/>
        <w:rPr>
          <w:rFonts w:ascii="Times New Roman" w:hAnsi="Times New Roman" w:cs="Times New Roman"/>
        </w:rPr>
      </w:pPr>
    </w:p>
    <w:p w14:paraId="0C8D5288" w14:textId="77777777" w:rsidR="005E1764" w:rsidRPr="00F911E7" w:rsidRDefault="005E1764" w:rsidP="005E1764">
      <w:pPr>
        <w:spacing w:after="0" w:line="240" w:lineRule="auto"/>
        <w:rPr>
          <w:rFonts w:ascii="Times New Roman" w:hAnsi="Times New Roman" w:cs="Times New Roman"/>
        </w:rPr>
      </w:pPr>
      <w:r>
        <w:rPr>
          <w:rFonts w:ascii="Times New Roman" w:hAnsi="Times New Roman" w:cs="Times New Roman"/>
        </w:rPr>
        <w:t>PARCEL NOS. AV-2194-A, AV-2194-B-OR1, AV-2194-D-OR1</w:t>
      </w:r>
    </w:p>
    <w:p w14:paraId="3B2523A0" w14:textId="74DBBAA9" w:rsidR="00512704" w:rsidRDefault="00512704" w:rsidP="00512704">
      <w:pPr>
        <w:rPr>
          <w:rFonts w:ascii="Times New Roman" w:hAnsi="Times New Roman" w:cs="Times New Roman"/>
          <w:sz w:val="24"/>
          <w:szCs w:val="24"/>
        </w:rPr>
      </w:pPr>
    </w:p>
    <w:p w14:paraId="7595B938" w14:textId="77777777" w:rsidR="00512704" w:rsidRDefault="00512704" w:rsidP="00512704">
      <w:pPr>
        <w:rPr>
          <w:rFonts w:ascii="Times New Roman" w:hAnsi="Times New Roman" w:cs="Times New Roman"/>
          <w:sz w:val="24"/>
          <w:szCs w:val="24"/>
        </w:rPr>
      </w:pPr>
    </w:p>
    <w:p w14:paraId="02E07779" w14:textId="0E55762C" w:rsidR="008B1F5E" w:rsidRPr="00512704" w:rsidRDefault="00512704" w:rsidP="008B1F5E">
      <w:pPr>
        <w:jc w:val="center"/>
        <w:rPr>
          <w:rFonts w:ascii="Times New Roman" w:hAnsi="Times New Roman" w:cs="Times New Roman"/>
          <w:b/>
          <w:bCs/>
          <w:sz w:val="24"/>
          <w:szCs w:val="24"/>
          <w:u w:val="single"/>
        </w:rPr>
      </w:pPr>
      <w:r>
        <w:rPr>
          <w:rFonts w:ascii="Times New Roman" w:hAnsi="Times New Roman" w:cs="Times New Roman"/>
          <w:sz w:val="24"/>
          <w:szCs w:val="24"/>
        </w:rPr>
        <w:br w:type="page"/>
      </w:r>
      <w:r w:rsidR="008B1F5E" w:rsidRPr="00512704">
        <w:rPr>
          <w:rFonts w:ascii="Times New Roman" w:hAnsi="Times New Roman" w:cs="Times New Roman"/>
          <w:b/>
          <w:bCs/>
          <w:sz w:val="24"/>
          <w:szCs w:val="24"/>
          <w:u w:val="single"/>
        </w:rPr>
        <w:lastRenderedPageBreak/>
        <w:t xml:space="preserve">EXHIBIT </w:t>
      </w:r>
      <w:r w:rsidR="008B1F5E">
        <w:rPr>
          <w:rFonts w:ascii="Times New Roman" w:hAnsi="Times New Roman" w:cs="Times New Roman"/>
          <w:b/>
          <w:bCs/>
          <w:sz w:val="24"/>
          <w:szCs w:val="24"/>
          <w:u w:val="single"/>
        </w:rPr>
        <w:t>B</w:t>
      </w:r>
    </w:p>
    <w:p w14:paraId="7853FE99" w14:textId="77777777" w:rsidR="008B1F5E" w:rsidRPr="00512704" w:rsidRDefault="008B1F5E" w:rsidP="008B1F5E">
      <w:pPr>
        <w:jc w:val="center"/>
        <w:rPr>
          <w:rFonts w:ascii="Times New Roman" w:hAnsi="Times New Roman" w:cs="Times New Roman"/>
          <w:sz w:val="24"/>
          <w:szCs w:val="24"/>
        </w:rPr>
      </w:pPr>
      <w:r w:rsidRPr="00512704">
        <w:rPr>
          <w:rFonts w:ascii="Times New Roman" w:hAnsi="Times New Roman" w:cs="Times New Roman"/>
          <w:sz w:val="24"/>
          <w:szCs w:val="24"/>
        </w:rPr>
        <w:t>TO PETITION FOR ANNEXATION</w:t>
      </w:r>
    </w:p>
    <w:p w14:paraId="48520BFA" w14:textId="5D2742BC" w:rsidR="008B1F5E" w:rsidRDefault="008B1F5E" w:rsidP="00E937CF">
      <w:pPr>
        <w:jc w:val="center"/>
        <w:rPr>
          <w:rFonts w:ascii="Times New Roman" w:hAnsi="Times New Roman" w:cs="Times New Roman"/>
          <w:sz w:val="24"/>
          <w:szCs w:val="24"/>
        </w:rPr>
      </w:pPr>
      <w:r>
        <w:rPr>
          <w:rFonts w:ascii="Times New Roman" w:hAnsi="Times New Roman" w:cs="Times New Roman"/>
          <w:sz w:val="24"/>
          <w:szCs w:val="24"/>
        </w:rPr>
        <w:t xml:space="preserve">ANNEXATION </w:t>
      </w:r>
      <w:r w:rsidR="005E1764">
        <w:rPr>
          <w:rFonts w:ascii="Times New Roman" w:hAnsi="Times New Roman" w:cs="Times New Roman"/>
          <w:sz w:val="24"/>
          <w:szCs w:val="24"/>
        </w:rPr>
        <w:t>#2 MAP</w:t>
      </w:r>
    </w:p>
    <w:p w14:paraId="6E06140E" w14:textId="56A2784B" w:rsidR="00512704" w:rsidRPr="00512704" w:rsidRDefault="005E1764" w:rsidP="00E937CF">
      <w:pPr>
        <w:jc w:val="center"/>
        <w:rPr>
          <w:rFonts w:ascii="Times New Roman" w:hAnsi="Times New Roman" w:cs="Times New Roman"/>
          <w:sz w:val="24"/>
          <w:szCs w:val="24"/>
        </w:rPr>
      </w:pPr>
      <w:r>
        <w:rPr>
          <w:rFonts w:ascii="Times New Roman" w:hAnsi="Times New Roman" w:cs="Times New Roman"/>
          <w:noProof/>
          <w:sz w:val="24"/>
          <w:szCs w:val="24"/>
          <w14:ligatures w14:val="standardContextual"/>
        </w:rPr>
        <w:drawing>
          <wp:inline distT="0" distB="0" distL="0" distR="0" wp14:anchorId="31EDA86B" wp14:editId="20EC79B2">
            <wp:extent cx="7209570" cy="4806380"/>
            <wp:effectExtent l="0" t="5080" r="0" b="0"/>
            <wp:docPr id="24346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46660" name="Picture 24346660"/>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7221693" cy="4814462"/>
                    </a:xfrm>
                    <a:prstGeom prst="rect">
                      <a:avLst/>
                    </a:prstGeom>
                  </pic:spPr>
                </pic:pic>
              </a:graphicData>
            </a:graphic>
          </wp:inline>
        </w:drawing>
      </w:r>
    </w:p>
    <w:sectPr w:rsidR="00512704" w:rsidRPr="00512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F167F"/>
    <w:multiLevelType w:val="hybridMultilevel"/>
    <w:tmpl w:val="39FA9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96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0D"/>
    <w:rsid w:val="0024210D"/>
    <w:rsid w:val="00350296"/>
    <w:rsid w:val="00414440"/>
    <w:rsid w:val="0044610E"/>
    <w:rsid w:val="00512704"/>
    <w:rsid w:val="00530F8C"/>
    <w:rsid w:val="00577E90"/>
    <w:rsid w:val="005E1764"/>
    <w:rsid w:val="00630EF0"/>
    <w:rsid w:val="007D0523"/>
    <w:rsid w:val="007D3CCA"/>
    <w:rsid w:val="00823A95"/>
    <w:rsid w:val="008246E8"/>
    <w:rsid w:val="00872A48"/>
    <w:rsid w:val="008B1F5E"/>
    <w:rsid w:val="008F5D2A"/>
    <w:rsid w:val="008F7393"/>
    <w:rsid w:val="00953FED"/>
    <w:rsid w:val="00B8024F"/>
    <w:rsid w:val="00BA1D92"/>
    <w:rsid w:val="00E10DAC"/>
    <w:rsid w:val="00E9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2C2E"/>
  <w15:chartTrackingRefBased/>
  <w15:docId w15:val="{24760689-4986-49F2-A8E4-200330E8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0D"/>
    <w:rPr>
      <w:kern w:val="0"/>
      <w14:ligatures w14:val="none"/>
    </w:rPr>
  </w:style>
  <w:style w:type="paragraph" w:styleId="Heading1">
    <w:name w:val="heading 1"/>
    <w:basedOn w:val="Normal"/>
    <w:next w:val="Normal"/>
    <w:link w:val="Heading1Char"/>
    <w:uiPriority w:val="9"/>
    <w:qFormat/>
    <w:rsid w:val="00242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1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1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1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1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1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1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1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1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10D"/>
    <w:rPr>
      <w:rFonts w:eastAsiaTheme="majorEastAsia" w:cstheme="majorBidi"/>
      <w:color w:val="272727" w:themeColor="text1" w:themeTint="D8"/>
    </w:rPr>
  </w:style>
  <w:style w:type="paragraph" w:styleId="Title">
    <w:name w:val="Title"/>
    <w:basedOn w:val="Normal"/>
    <w:next w:val="Normal"/>
    <w:link w:val="TitleChar"/>
    <w:uiPriority w:val="10"/>
    <w:qFormat/>
    <w:rsid w:val="00242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10D"/>
    <w:pPr>
      <w:spacing w:before="160"/>
      <w:jc w:val="center"/>
    </w:pPr>
    <w:rPr>
      <w:i/>
      <w:iCs/>
      <w:color w:val="404040" w:themeColor="text1" w:themeTint="BF"/>
    </w:rPr>
  </w:style>
  <w:style w:type="character" w:customStyle="1" w:styleId="QuoteChar">
    <w:name w:val="Quote Char"/>
    <w:basedOn w:val="DefaultParagraphFont"/>
    <w:link w:val="Quote"/>
    <w:uiPriority w:val="29"/>
    <w:rsid w:val="0024210D"/>
    <w:rPr>
      <w:i/>
      <w:iCs/>
      <w:color w:val="404040" w:themeColor="text1" w:themeTint="BF"/>
    </w:rPr>
  </w:style>
  <w:style w:type="paragraph" w:styleId="ListParagraph">
    <w:name w:val="List Paragraph"/>
    <w:basedOn w:val="Normal"/>
    <w:uiPriority w:val="34"/>
    <w:qFormat/>
    <w:rsid w:val="0024210D"/>
    <w:pPr>
      <w:ind w:left="720"/>
      <w:contextualSpacing/>
    </w:pPr>
  </w:style>
  <w:style w:type="character" w:styleId="IntenseEmphasis">
    <w:name w:val="Intense Emphasis"/>
    <w:basedOn w:val="DefaultParagraphFont"/>
    <w:uiPriority w:val="21"/>
    <w:qFormat/>
    <w:rsid w:val="0024210D"/>
    <w:rPr>
      <w:i/>
      <w:iCs/>
      <w:color w:val="0F4761" w:themeColor="accent1" w:themeShade="BF"/>
    </w:rPr>
  </w:style>
  <w:style w:type="paragraph" w:styleId="IntenseQuote">
    <w:name w:val="Intense Quote"/>
    <w:basedOn w:val="Normal"/>
    <w:next w:val="Normal"/>
    <w:link w:val="IntenseQuoteChar"/>
    <w:uiPriority w:val="30"/>
    <w:qFormat/>
    <w:rsid w:val="00242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10D"/>
    <w:rPr>
      <w:i/>
      <w:iCs/>
      <w:color w:val="0F4761" w:themeColor="accent1" w:themeShade="BF"/>
    </w:rPr>
  </w:style>
  <w:style w:type="character" w:styleId="IntenseReference">
    <w:name w:val="Intense Reference"/>
    <w:basedOn w:val="DefaultParagraphFont"/>
    <w:uiPriority w:val="32"/>
    <w:qFormat/>
    <w:rsid w:val="0024210D"/>
    <w:rPr>
      <w:b/>
      <w:bCs/>
      <w:smallCaps/>
      <w:color w:val="0F4761" w:themeColor="accent1" w:themeShade="BF"/>
      <w:spacing w:val="5"/>
    </w:rPr>
  </w:style>
  <w:style w:type="paragraph" w:customStyle="1" w:styleId="BodyText5">
    <w:name w:val="* Body Text .5"/>
    <w:basedOn w:val="Normal"/>
    <w:link w:val="BodyText5Char"/>
    <w:rsid w:val="0024210D"/>
    <w:pPr>
      <w:spacing w:after="240" w:line="240" w:lineRule="auto"/>
      <w:ind w:firstLine="720"/>
      <w:jc w:val="both"/>
    </w:pPr>
    <w:rPr>
      <w:rFonts w:ascii="Times New Roman" w:eastAsia="Times New Roman" w:hAnsi="Times New Roman" w:cs="Times New Roman"/>
      <w:sz w:val="24"/>
      <w:szCs w:val="24"/>
    </w:rPr>
  </w:style>
  <w:style w:type="character" w:customStyle="1" w:styleId="BodyText5Char">
    <w:name w:val="* Body Text .5 Char"/>
    <w:link w:val="BodyText5"/>
    <w:rsid w:val="0024210D"/>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2421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993</Words>
  <Characters>4887</Characters>
  <Application>Microsoft Office Word</Application>
  <DocSecurity>0</DocSecurity>
  <Lines>116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Matt Ence</cp:lastModifiedBy>
  <cp:revision>4</cp:revision>
  <cp:lastPrinted>2025-11-19T17:26:00Z</cp:lastPrinted>
  <dcterms:created xsi:type="dcterms:W3CDTF">2026-04-24T15:09:00Z</dcterms:created>
  <dcterms:modified xsi:type="dcterms:W3CDTF">2026-04-24T15:38:00Z</dcterms:modified>
</cp:coreProperties>
</file>