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61D0" w14:textId="36C370C2" w:rsidR="00AA71BA" w:rsidRPr="00626D23" w:rsidRDefault="00AA71BA" w:rsidP="00AA71BA">
      <w:pPr>
        <w:jc w:val="center"/>
        <w:rPr>
          <w:rFonts w:ascii="Times New Roman" w:hAnsi="Times New Roman" w:cs="Times New Roman"/>
          <w:b/>
          <w:bCs/>
          <w:sz w:val="28"/>
          <w:szCs w:val="28"/>
        </w:rPr>
      </w:pPr>
      <w:r w:rsidRPr="00626D23">
        <w:rPr>
          <w:rFonts w:ascii="Times New Roman" w:hAnsi="Times New Roman" w:cs="Times New Roman"/>
          <w:b/>
          <w:bCs/>
          <w:sz w:val="28"/>
          <w:szCs w:val="28"/>
        </w:rPr>
        <w:t>CRIMINAL JUSTICE COORDINATING COUNCIL</w:t>
      </w:r>
      <w:r w:rsidRPr="00626D23">
        <w:rPr>
          <w:rFonts w:ascii="Times New Roman" w:hAnsi="Times New Roman" w:cs="Times New Roman"/>
          <w:b/>
          <w:bCs/>
          <w:sz w:val="28"/>
          <w:szCs w:val="28"/>
        </w:rPr>
        <w:br/>
        <w:t>of</w:t>
      </w:r>
      <w:r w:rsidRPr="00626D23">
        <w:rPr>
          <w:rFonts w:ascii="Times New Roman" w:hAnsi="Times New Roman" w:cs="Times New Roman"/>
          <w:b/>
          <w:bCs/>
          <w:sz w:val="28"/>
          <w:szCs w:val="28"/>
        </w:rPr>
        <w:br/>
        <w:t>KANE COUNTY</w:t>
      </w:r>
    </w:p>
    <w:p w14:paraId="2CA181B7" w14:textId="715FC56C" w:rsidR="00B50F66" w:rsidRDefault="008A14D4" w:rsidP="00F3605B">
      <w:pPr>
        <w:jc w:val="center"/>
        <w:rPr>
          <w:rFonts w:ascii="Times New Roman" w:hAnsi="Times New Roman" w:cs="Times New Roman"/>
          <w:b/>
          <w:bCs/>
          <w:sz w:val="26"/>
          <w:szCs w:val="26"/>
        </w:rPr>
      </w:pPr>
      <w:r>
        <w:rPr>
          <w:rFonts w:ascii="Times New Roman" w:hAnsi="Times New Roman" w:cs="Times New Roman"/>
          <w:b/>
          <w:bCs/>
          <w:sz w:val="26"/>
          <w:szCs w:val="26"/>
        </w:rPr>
        <w:t>April</w:t>
      </w:r>
      <w:r w:rsidR="004C0A15">
        <w:rPr>
          <w:rFonts w:ascii="Times New Roman" w:hAnsi="Times New Roman" w:cs="Times New Roman"/>
          <w:b/>
          <w:bCs/>
          <w:sz w:val="26"/>
          <w:szCs w:val="26"/>
        </w:rPr>
        <w:t xml:space="preserve"> </w:t>
      </w:r>
      <w:r>
        <w:rPr>
          <w:rFonts w:ascii="Times New Roman" w:hAnsi="Times New Roman" w:cs="Times New Roman"/>
          <w:b/>
          <w:bCs/>
          <w:sz w:val="26"/>
          <w:szCs w:val="26"/>
        </w:rPr>
        <w:t>7</w:t>
      </w:r>
      <w:r w:rsidR="001477BA">
        <w:rPr>
          <w:rFonts w:ascii="Times New Roman" w:hAnsi="Times New Roman" w:cs="Times New Roman"/>
          <w:b/>
          <w:bCs/>
          <w:sz w:val="26"/>
          <w:szCs w:val="26"/>
        </w:rPr>
        <w:t>, 202</w:t>
      </w:r>
      <w:r>
        <w:rPr>
          <w:rFonts w:ascii="Times New Roman" w:hAnsi="Times New Roman" w:cs="Times New Roman"/>
          <w:b/>
          <w:bCs/>
          <w:sz w:val="26"/>
          <w:szCs w:val="26"/>
        </w:rPr>
        <w:t>6</w:t>
      </w:r>
      <w:r w:rsidR="001477BA">
        <w:rPr>
          <w:rFonts w:ascii="Times New Roman" w:hAnsi="Times New Roman" w:cs="Times New Roman"/>
          <w:b/>
          <w:bCs/>
          <w:sz w:val="26"/>
          <w:szCs w:val="26"/>
        </w:rPr>
        <w:t xml:space="preserve"> </w:t>
      </w:r>
      <w:r w:rsidR="00AA71BA" w:rsidRPr="00626D23">
        <w:rPr>
          <w:rFonts w:ascii="Times New Roman" w:hAnsi="Times New Roman" w:cs="Times New Roman"/>
          <w:b/>
          <w:bCs/>
          <w:sz w:val="26"/>
          <w:szCs w:val="26"/>
        </w:rPr>
        <w:t>Meeting</w:t>
      </w:r>
    </w:p>
    <w:p w14:paraId="1F257F1F" w14:textId="77777777" w:rsidR="008C2225" w:rsidRPr="00F3605B" w:rsidRDefault="008C2225" w:rsidP="00F3605B">
      <w:pPr>
        <w:jc w:val="center"/>
        <w:rPr>
          <w:rFonts w:ascii="Times New Roman" w:hAnsi="Times New Roman" w:cs="Times New Roman"/>
          <w:b/>
          <w:bCs/>
          <w:sz w:val="26"/>
          <w:szCs w:val="26"/>
        </w:rPr>
      </w:pPr>
    </w:p>
    <w:p w14:paraId="686454F8" w14:textId="0A708796" w:rsidR="007D5EF9" w:rsidRDefault="00F3605B" w:rsidP="00F3605B">
      <w:pPr>
        <w:rPr>
          <w:rFonts w:ascii="Times New Roman" w:hAnsi="Times New Roman" w:cs="Times New Roman"/>
          <w:sz w:val="24"/>
          <w:szCs w:val="24"/>
        </w:rPr>
      </w:pPr>
      <w:r>
        <w:rPr>
          <w:rFonts w:ascii="Times New Roman" w:hAnsi="Times New Roman" w:cs="Times New Roman"/>
          <w:sz w:val="24"/>
          <w:szCs w:val="24"/>
        </w:rPr>
        <w:t>Attendees:</w:t>
      </w:r>
      <w:r w:rsidRPr="00626D23">
        <w:rPr>
          <w:rFonts w:ascii="Times New Roman" w:hAnsi="Times New Roman" w:cs="Times New Roman"/>
          <w:sz w:val="24"/>
          <w:szCs w:val="24"/>
        </w:rPr>
        <w:t xml:space="preserve"> Chair</w:t>
      </w:r>
      <w:r w:rsidR="008A7D52">
        <w:rPr>
          <w:rFonts w:ascii="Times New Roman" w:hAnsi="Times New Roman" w:cs="Times New Roman"/>
          <w:sz w:val="24"/>
          <w:szCs w:val="24"/>
        </w:rPr>
        <w:t xml:space="preserve"> - </w:t>
      </w:r>
      <w:r w:rsidRPr="008A14D4">
        <w:rPr>
          <w:rFonts w:ascii="Times New Roman" w:hAnsi="Times New Roman" w:cs="Times New Roman"/>
          <w:sz w:val="24"/>
          <w:szCs w:val="24"/>
        </w:rPr>
        <w:t xml:space="preserve">Commissioner Patty </w:t>
      </w:r>
      <w:proofErr w:type="spellStart"/>
      <w:r w:rsidRPr="008A14D4">
        <w:rPr>
          <w:rFonts w:ascii="Times New Roman" w:hAnsi="Times New Roman" w:cs="Times New Roman"/>
          <w:sz w:val="24"/>
          <w:szCs w:val="24"/>
        </w:rPr>
        <w:t>Kubeja</w:t>
      </w:r>
      <w:proofErr w:type="spellEnd"/>
      <w:r w:rsidRPr="008A14D4">
        <w:rPr>
          <w:rFonts w:ascii="Times New Roman" w:hAnsi="Times New Roman" w:cs="Times New Roman"/>
          <w:sz w:val="24"/>
          <w:szCs w:val="24"/>
        </w:rPr>
        <w:t xml:space="preserve">, </w:t>
      </w:r>
      <w:r w:rsidR="004C0A15" w:rsidRPr="008A14D4">
        <w:rPr>
          <w:rFonts w:ascii="Times New Roman" w:hAnsi="Times New Roman" w:cs="Times New Roman"/>
          <w:sz w:val="24"/>
          <w:szCs w:val="24"/>
        </w:rPr>
        <w:t>Jeff Stott</w:t>
      </w:r>
      <w:r w:rsidRPr="008A14D4">
        <w:rPr>
          <w:rFonts w:ascii="Times New Roman" w:hAnsi="Times New Roman" w:cs="Times New Roman"/>
          <w:sz w:val="24"/>
          <w:szCs w:val="24"/>
        </w:rPr>
        <w:t xml:space="preserve"> (County Attorney), </w:t>
      </w:r>
      <w:r w:rsidR="008A14D4" w:rsidRPr="008A14D4">
        <w:rPr>
          <w:rFonts w:ascii="Times New Roman" w:hAnsi="Times New Roman" w:cs="Times New Roman"/>
          <w:sz w:val="24"/>
          <w:szCs w:val="24"/>
        </w:rPr>
        <w:t>Judge Mandy Larsen (6</w:t>
      </w:r>
      <w:r w:rsidR="008A14D4" w:rsidRPr="008A14D4">
        <w:rPr>
          <w:rFonts w:ascii="Times New Roman" w:hAnsi="Times New Roman" w:cs="Times New Roman"/>
          <w:sz w:val="24"/>
          <w:szCs w:val="24"/>
          <w:vertAlign w:val="superscript"/>
        </w:rPr>
        <w:t>th</w:t>
      </w:r>
      <w:r w:rsidR="008A14D4" w:rsidRPr="008A14D4">
        <w:rPr>
          <w:rFonts w:ascii="Times New Roman" w:hAnsi="Times New Roman" w:cs="Times New Roman"/>
          <w:sz w:val="24"/>
          <w:szCs w:val="24"/>
        </w:rPr>
        <w:t xml:space="preserve"> District Court), </w:t>
      </w:r>
      <w:r w:rsidRPr="008A14D4">
        <w:rPr>
          <w:rFonts w:ascii="Times New Roman" w:hAnsi="Times New Roman" w:cs="Times New Roman"/>
          <w:sz w:val="24"/>
          <w:szCs w:val="24"/>
        </w:rPr>
        <w:t xml:space="preserve">Candi Crofts (CJCC Staff), Devin </w:t>
      </w:r>
      <w:proofErr w:type="spellStart"/>
      <w:r w:rsidRPr="008A14D4">
        <w:rPr>
          <w:rFonts w:ascii="Times New Roman" w:hAnsi="Times New Roman" w:cs="Times New Roman"/>
          <w:sz w:val="24"/>
          <w:szCs w:val="24"/>
        </w:rPr>
        <w:t>Shakespear</w:t>
      </w:r>
      <w:proofErr w:type="spellEnd"/>
      <w:r w:rsidRPr="008A14D4">
        <w:rPr>
          <w:rFonts w:ascii="Times New Roman" w:hAnsi="Times New Roman" w:cs="Times New Roman"/>
          <w:sz w:val="24"/>
          <w:szCs w:val="24"/>
        </w:rPr>
        <w:t xml:space="preserve"> (Victim Services), </w:t>
      </w:r>
      <w:r w:rsidR="00D36D2F" w:rsidRPr="008A14D4">
        <w:rPr>
          <w:rFonts w:ascii="Times New Roman" w:hAnsi="Times New Roman" w:cs="Times New Roman"/>
          <w:sz w:val="24"/>
          <w:szCs w:val="24"/>
        </w:rPr>
        <w:t xml:space="preserve">Kent Burggraaf (Kanab City Attorney), </w:t>
      </w:r>
      <w:r w:rsidR="008A14D4" w:rsidRPr="008A14D4">
        <w:rPr>
          <w:rFonts w:ascii="Times New Roman" w:hAnsi="Times New Roman" w:cs="Times New Roman"/>
          <w:sz w:val="24"/>
          <w:szCs w:val="24"/>
        </w:rPr>
        <w:t xml:space="preserve">Dustin </w:t>
      </w:r>
      <w:proofErr w:type="spellStart"/>
      <w:r w:rsidR="008A14D4" w:rsidRPr="008A14D4">
        <w:rPr>
          <w:rFonts w:ascii="Times New Roman" w:hAnsi="Times New Roman" w:cs="Times New Roman"/>
          <w:sz w:val="24"/>
          <w:szCs w:val="24"/>
        </w:rPr>
        <w:t>Veater</w:t>
      </w:r>
      <w:proofErr w:type="spellEnd"/>
      <w:r w:rsidR="008A14D4" w:rsidRPr="008A14D4">
        <w:rPr>
          <w:rFonts w:ascii="Times New Roman" w:hAnsi="Times New Roman" w:cs="Times New Roman"/>
          <w:sz w:val="24"/>
          <w:szCs w:val="24"/>
        </w:rPr>
        <w:t xml:space="preserve"> (AP&amp;P), </w:t>
      </w:r>
      <w:r w:rsidR="007D5EF9" w:rsidRPr="008A14D4">
        <w:rPr>
          <w:rFonts w:ascii="Times New Roman" w:hAnsi="Times New Roman" w:cs="Times New Roman"/>
          <w:sz w:val="24"/>
          <w:szCs w:val="24"/>
        </w:rPr>
        <w:t xml:space="preserve">Lacie </w:t>
      </w:r>
      <w:proofErr w:type="spellStart"/>
      <w:r w:rsidR="007D5EF9" w:rsidRPr="008A14D4">
        <w:rPr>
          <w:rFonts w:ascii="Times New Roman" w:hAnsi="Times New Roman" w:cs="Times New Roman"/>
          <w:sz w:val="24"/>
          <w:szCs w:val="24"/>
        </w:rPr>
        <w:t>Ganther</w:t>
      </w:r>
      <w:proofErr w:type="spellEnd"/>
      <w:r w:rsidR="007D5EF9" w:rsidRPr="008A14D4">
        <w:rPr>
          <w:rFonts w:ascii="Times New Roman" w:hAnsi="Times New Roman" w:cs="Times New Roman"/>
          <w:sz w:val="24"/>
          <w:szCs w:val="24"/>
        </w:rPr>
        <w:t xml:space="preserve"> (Southwest Behavioral Health), Chief Tom Cram (Kanab City Police),</w:t>
      </w:r>
      <w:r w:rsidR="008A14D4" w:rsidRPr="008A14D4">
        <w:rPr>
          <w:rFonts w:ascii="Times New Roman" w:hAnsi="Times New Roman" w:cs="Times New Roman"/>
          <w:sz w:val="24"/>
          <w:szCs w:val="24"/>
        </w:rPr>
        <w:t xml:space="preserve"> Austin </w:t>
      </w:r>
      <w:proofErr w:type="spellStart"/>
      <w:r w:rsidR="008A14D4" w:rsidRPr="008A14D4">
        <w:rPr>
          <w:rFonts w:ascii="Times New Roman" w:hAnsi="Times New Roman" w:cs="Times New Roman"/>
          <w:sz w:val="24"/>
          <w:szCs w:val="24"/>
        </w:rPr>
        <w:t>Soderquist</w:t>
      </w:r>
      <w:proofErr w:type="spellEnd"/>
      <w:r w:rsidR="008A14D4" w:rsidRPr="008A14D4">
        <w:rPr>
          <w:rFonts w:ascii="Times New Roman" w:hAnsi="Times New Roman" w:cs="Times New Roman"/>
          <w:sz w:val="24"/>
          <w:szCs w:val="24"/>
        </w:rPr>
        <w:t xml:space="preserve"> (Counselor with SWBH), Sierra Shilling (Reentry Case Manager, Access Foundation Sober Living</w:t>
      </w:r>
      <w:proofErr w:type="gramStart"/>
      <w:r w:rsidR="008A14D4" w:rsidRPr="008A14D4">
        <w:rPr>
          <w:rFonts w:ascii="Times New Roman" w:hAnsi="Times New Roman" w:cs="Times New Roman"/>
          <w:sz w:val="24"/>
          <w:szCs w:val="24"/>
        </w:rPr>
        <w:t>),Nick</w:t>
      </w:r>
      <w:proofErr w:type="gramEnd"/>
      <w:r w:rsidR="008A14D4" w:rsidRPr="008A14D4">
        <w:rPr>
          <w:rFonts w:ascii="Times New Roman" w:hAnsi="Times New Roman" w:cs="Times New Roman"/>
          <w:sz w:val="24"/>
          <w:szCs w:val="24"/>
        </w:rPr>
        <w:t xml:space="preserve"> Hoyt (Kane County Jail),</w:t>
      </w:r>
      <w:r w:rsidR="007D5EF9" w:rsidRPr="008A14D4">
        <w:rPr>
          <w:rFonts w:ascii="Times New Roman" w:hAnsi="Times New Roman" w:cs="Times New Roman"/>
          <w:sz w:val="24"/>
          <w:szCs w:val="24"/>
        </w:rPr>
        <w:t xml:space="preserve"> Andi Faulkner (UAC)</w:t>
      </w:r>
    </w:p>
    <w:p w14:paraId="5845A892" w14:textId="77777777" w:rsidR="007D5EF9" w:rsidRDefault="007D5EF9" w:rsidP="00B50F66">
      <w:pPr>
        <w:rPr>
          <w:rFonts w:ascii="Times New Roman" w:hAnsi="Times New Roman" w:cs="Times New Roman"/>
          <w:sz w:val="24"/>
          <w:szCs w:val="24"/>
        </w:rPr>
      </w:pPr>
    </w:p>
    <w:p w14:paraId="5A9DFE61" w14:textId="1CB297A6" w:rsidR="00F3605B" w:rsidRDefault="00F3605B" w:rsidP="00B50F66">
      <w:pPr>
        <w:rPr>
          <w:rFonts w:ascii="Times New Roman" w:hAnsi="Times New Roman" w:cs="Times New Roman"/>
          <w:sz w:val="24"/>
          <w:szCs w:val="24"/>
        </w:rPr>
      </w:pPr>
      <w:r>
        <w:rPr>
          <w:rFonts w:ascii="Times New Roman" w:hAnsi="Times New Roman" w:cs="Times New Roman"/>
          <w:sz w:val="24"/>
          <w:szCs w:val="24"/>
        </w:rPr>
        <w:t xml:space="preserve">Absent: Becky </w:t>
      </w:r>
      <w:proofErr w:type="spellStart"/>
      <w:r>
        <w:rPr>
          <w:rFonts w:ascii="Times New Roman" w:hAnsi="Times New Roman" w:cs="Times New Roman"/>
          <w:sz w:val="24"/>
          <w:szCs w:val="24"/>
        </w:rPr>
        <w:t>Gurr</w:t>
      </w:r>
      <w:proofErr w:type="spellEnd"/>
      <w:r>
        <w:rPr>
          <w:rFonts w:ascii="Times New Roman" w:hAnsi="Times New Roman" w:cs="Times New Roman"/>
          <w:sz w:val="24"/>
          <w:szCs w:val="24"/>
        </w:rPr>
        <w:t xml:space="preserve"> (</w:t>
      </w:r>
      <w:r w:rsidR="00D460DC">
        <w:rPr>
          <w:rFonts w:ascii="Times New Roman" w:hAnsi="Times New Roman" w:cs="Times New Roman"/>
          <w:sz w:val="24"/>
          <w:szCs w:val="24"/>
        </w:rPr>
        <w:t>Recovery</w:t>
      </w:r>
      <w:r>
        <w:rPr>
          <w:rFonts w:ascii="Times New Roman" w:hAnsi="Times New Roman" w:cs="Times New Roman"/>
          <w:sz w:val="24"/>
          <w:szCs w:val="24"/>
        </w:rPr>
        <w:t xml:space="preserve"> Court)</w:t>
      </w:r>
      <w:r w:rsidR="008A7D52">
        <w:rPr>
          <w:rFonts w:ascii="Times New Roman" w:hAnsi="Times New Roman" w:cs="Times New Roman"/>
          <w:sz w:val="24"/>
          <w:szCs w:val="24"/>
        </w:rPr>
        <w:t xml:space="preserve">, </w:t>
      </w:r>
      <w:r w:rsidR="00B44A62" w:rsidRPr="006E39FA">
        <w:rPr>
          <w:rFonts w:ascii="Times New Roman" w:hAnsi="Times New Roman" w:cs="Times New Roman"/>
          <w:sz w:val="24"/>
          <w:szCs w:val="24"/>
        </w:rPr>
        <w:t>Joe Coombs (LMHA Representative)</w:t>
      </w:r>
      <w:r w:rsidR="00D938ED">
        <w:rPr>
          <w:rFonts w:ascii="Times New Roman" w:hAnsi="Times New Roman" w:cs="Times New Roman"/>
          <w:sz w:val="24"/>
          <w:szCs w:val="24"/>
        </w:rPr>
        <w:t xml:space="preserve">, </w:t>
      </w:r>
      <w:r w:rsidR="00D938ED" w:rsidRPr="00B44A62">
        <w:rPr>
          <w:rFonts w:ascii="Times New Roman" w:hAnsi="Times New Roman" w:cs="Times New Roman"/>
          <w:sz w:val="24"/>
          <w:szCs w:val="24"/>
        </w:rPr>
        <w:t xml:space="preserve">Mike </w:t>
      </w:r>
      <w:proofErr w:type="spellStart"/>
      <w:r w:rsidR="00D938ED" w:rsidRPr="00B44A62">
        <w:rPr>
          <w:rFonts w:ascii="Times New Roman" w:hAnsi="Times New Roman" w:cs="Times New Roman"/>
          <w:sz w:val="24"/>
          <w:szCs w:val="24"/>
        </w:rPr>
        <w:t>Gurr</w:t>
      </w:r>
      <w:proofErr w:type="spellEnd"/>
      <w:r w:rsidR="00D938ED" w:rsidRPr="00B44A62">
        <w:rPr>
          <w:rFonts w:ascii="Times New Roman" w:hAnsi="Times New Roman" w:cs="Times New Roman"/>
          <w:sz w:val="24"/>
          <w:szCs w:val="24"/>
        </w:rPr>
        <w:t xml:space="preserve"> (Recovery Court), William Leigh (Public Defender), Judge Gary Johnson (Justice Court),</w:t>
      </w:r>
      <w:r w:rsidR="00D938ED">
        <w:rPr>
          <w:rFonts w:ascii="Times New Roman" w:hAnsi="Times New Roman" w:cs="Times New Roman"/>
          <w:sz w:val="24"/>
          <w:szCs w:val="24"/>
        </w:rPr>
        <w:t xml:space="preserve"> </w:t>
      </w:r>
      <w:r w:rsidR="008A14D4" w:rsidRPr="00D938ED">
        <w:rPr>
          <w:rFonts w:ascii="Times New Roman" w:hAnsi="Times New Roman" w:cs="Times New Roman"/>
          <w:sz w:val="24"/>
          <w:szCs w:val="24"/>
        </w:rPr>
        <w:t xml:space="preserve">Sheriff Tracy Glover, </w:t>
      </w:r>
      <w:r w:rsidR="008A14D4">
        <w:rPr>
          <w:rFonts w:ascii="Times New Roman" w:hAnsi="Times New Roman" w:cs="Times New Roman"/>
          <w:sz w:val="24"/>
          <w:szCs w:val="24"/>
        </w:rPr>
        <w:t>Matt</w:t>
      </w:r>
      <w:r w:rsidR="008A14D4" w:rsidRPr="00D938ED">
        <w:rPr>
          <w:rFonts w:ascii="Times New Roman" w:hAnsi="Times New Roman" w:cs="Times New Roman"/>
          <w:sz w:val="24"/>
          <w:szCs w:val="24"/>
        </w:rPr>
        <w:t xml:space="preserve"> </w:t>
      </w:r>
      <w:proofErr w:type="spellStart"/>
      <w:r w:rsidR="008A14D4" w:rsidRPr="00D938ED">
        <w:rPr>
          <w:rFonts w:ascii="Times New Roman" w:hAnsi="Times New Roman" w:cs="Times New Roman"/>
          <w:sz w:val="24"/>
          <w:szCs w:val="24"/>
        </w:rPr>
        <w:t>Depuzzo</w:t>
      </w:r>
      <w:proofErr w:type="spellEnd"/>
      <w:r w:rsidR="008A14D4" w:rsidRPr="00D938ED">
        <w:rPr>
          <w:rFonts w:ascii="Times New Roman" w:hAnsi="Times New Roman" w:cs="Times New Roman"/>
          <w:sz w:val="24"/>
          <w:szCs w:val="24"/>
        </w:rPr>
        <w:t xml:space="preserve"> (</w:t>
      </w:r>
      <w:r w:rsidR="008A14D4">
        <w:rPr>
          <w:rFonts w:ascii="Times New Roman" w:hAnsi="Times New Roman" w:cs="Times New Roman"/>
          <w:sz w:val="24"/>
          <w:szCs w:val="24"/>
        </w:rPr>
        <w:t xml:space="preserve">Operations Manager, </w:t>
      </w:r>
      <w:r w:rsidR="008A14D4" w:rsidRPr="00D938ED">
        <w:rPr>
          <w:rFonts w:ascii="Times New Roman" w:hAnsi="Times New Roman" w:cs="Times New Roman"/>
          <w:sz w:val="24"/>
          <w:szCs w:val="24"/>
        </w:rPr>
        <w:t>Access Foundation Sober Living), Mike Keenan (</w:t>
      </w:r>
      <w:r w:rsidR="008A14D4">
        <w:rPr>
          <w:rFonts w:ascii="Times New Roman" w:hAnsi="Times New Roman" w:cs="Times New Roman"/>
          <w:sz w:val="24"/>
          <w:szCs w:val="24"/>
        </w:rPr>
        <w:t xml:space="preserve">Executive Director, </w:t>
      </w:r>
      <w:r w:rsidR="008A14D4" w:rsidRPr="00D938ED">
        <w:rPr>
          <w:rFonts w:ascii="Times New Roman" w:hAnsi="Times New Roman" w:cs="Times New Roman"/>
          <w:sz w:val="24"/>
          <w:szCs w:val="24"/>
        </w:rPr>
        <w:t xml:space="preserve">Access Foundation Sober Living), </w:t>
      </w:r>
      <w:r w:rsidR="007D5EF9" w:rsidRPr="00D938ED">
        <w:rPr>
          <w:rFonts w:ascii="Times New Roman" w:hAnsi="Times New Roman" w:cs="Times New Roman"/>
          <w:sz w:val="24"/>
          <w:szCs w:val="24"/>
        </w:rPr>
        <w:t>Shana Pender (Southwest Behavioral Health)</w:t>
      </w:r>
    </w:p>
    <w:p w14:paraId="080F1A7A" w14:textId="77777777" w:rsidR="00191679" w:rsidRDefault="00191679" w:rsidP="00B50F66">
      <w:pPr>
        <w:rPr>
          <w:rFonts w:ascii="Times New Roman" w:hAnsi="Times New Roman" w:cs="Times New Roman"/>
          <w:sz w:val="24"/>
          <w:szCs w:val="24"/>
        </w:rPr>
      </w:pPr>
    </w:p>
    <w:p w14:paraId="4B88CBEB" w14:textId="78723767" w:rsidR="00D108E4" w:rsidRPr="00DB3123" w:rsidRDefault="00AF4757" w:rsidP="00B50F66">
      <w:pPr>
        <w:rPr>
          <w:rFonts w:ascii="Times New Roman" w:hAnsi="Times New Roman" w:cs="Times New Roman"/>
          <w:b/>
          <w:bCs/>
          <w:sz w:val="24"/>
          <w:szCs w:val="24"/>
        </w:rPr>
      </w:pPr>
      <w:r w:rsidRPr="00DB3123">
        <w:rPr>
          <w:rFonts w:ascii="Times New Roman" w:hAnsi="Times New Roman" w:cs="Times New Roman"/>
          <w:b/>
          <w:bCs/>
          <w:sz w:val="24"/>
          <w:szCs w:val="24"/>
        </w:rPr>
        <w:t xml:space="preserve">1. </w:t>
      </w:r>
      <w:r w:rsidR="000D2FE4">
        <w:rPr>
          <w:rFonts w:ascii="Times New Roman" w:hAnsi="Times New Roman" w:cs="Times New Roman"/>
          <w:b/>
          <w:bCs/>
          <w:sz w:val="24"/>
          <w:szCs w:val="24"/>
        </w:rPr>
        <w:t>Public Comment</w:t>
      </w:r>
    </w:p>
    <w:p w14:paraId="5D5C1EF1" w14:textId="7B48FD55" w:rsidR="00AF4757" w:rsidRDefault="002344CF" w:rsidP="00B50F66">
      <w:pPr>
        <w:rPr>
          <w:rFonts w:ascii="Times New Roman" w:hAnsi="Times New Roman" w:cs="Times New Roman"/>
          <w:sz w:val="24"/>
          <w:szCs w:val="24"/>
        </w:rPr>
      </w:pPr>
      <w:r>
        <w:rPr>
          <w:rFonts w:ascii="Times New Roman" w:hAnsi="Times New Roman" w:cs="Times New Roman"/>
          <w:sz w:val="24"/>
          <w:szCs w:val="24"/>
        </w:rPr>
        <w:t xml:space="preserve">No </w:t>
      </w:r>
      <w:r w:rsidR="000D2FE4">
        <w:rPr>
          <w:rFonts w:ascii="Times New Roman" w:hAnsi="Times New Roman" w:cs="Times New Roman"/>
          <w:sz w:val="24"/>
          <w:szCs w:val="24"/>
        </w:rPr>
        <w:t>public comments were brought forward.</w:t>
      </w:r>
    </w:p>
    <w:p w14:paraId="6748252B" w14:textId="5081D954" w:rsidR="000253E8" w:rsidRPr="000253E8" w:rsidRDefault="00DB3123" w:rsidP="000253E8">
      <w:pPr>
        <w:rPr>
          <w:rFonts w:ascii="Times New Roman" w:hAnsi="Times New Roman" w:cs="Times New Roman"/>
          <w:b/>
          <w:bCs/>
          <w:sz w:val="24"/>
          <w:szCs w:val="24"/>
        </w:rPr>
      </w:pPr>
      <w:r w:rsidRPr="00DB3123">
        <w:rPr>
          <w:rFonts w:ascii="Times New Roman" w:hAnsi="Times New Roman" w:cs="Times New Roman"/>
          <w:b/>
          <w:bCs/>
          <w:sz w:val="24"/>
          <w:szCs w:val="24"/>
        </w:rPr>
        <w:t xml:space="preserve">2. </w:t>
      </w:r>
      <w:r w:rsidR="006E0D31">
        <w:rPr>
          <w:rFonts w:ascii="Times New Roman" w:hAnsi="Times New Roman" w:cs="Times New Roman"/>
          <w:b/>
          <w:bCs/>
          <w:sz w:val="24"/>
          <w:szCs w:val="24"/>
        </w:rPr>
        <w:t xml:space="preserve">Approval of </w:t>
      </w:r>
      <w:r w:rsidR="000253E8">
        <w:rPr>
          <w:rFonts w:ascii="Times New Roman" w:hAnsi="Times New Roman" w:cs="Times New Roman"/>
          <w:b/>
          <w:bCs/>
          <w:sz w:val="24"/>
          <w:szCs w:val="24"/>
        </w:rPr>
        <w:t xml:space="preserve">May 12, 2025 </w:t>
      </w:r>
      <w:r w:rsidR="006E0D31">
        <w:rPr>
          <w:rFonts w:ascii="Times New Roman" w:hAnsi="Times New Roman" w:cs="Times New Roman"/>
          <w:b/>
          <w:bCs/>
          <w:sz w:val="24"/>
          <w:szCs w:val="24"/>
        </w:rPr>
        <w:t>Minutes</w:t>
      </w:r>
    </w:p>
    <w:p w14:paraId="06939C28" w14:textId="0FAC75AE" w:rsidR="00F16D01" w:rsidRPr="000253E8" w:rsidRDefault="000253E8" w:rsidP="000253E8">
      <w:pPr>
        <w:pStyle w:val="ListParagraph"/>
        <w:numPr>
          <w:ilvl w:val="0"/>
          <w:numId w:val="2"/>
        </w:numPr>
        <w:rPr>
          <w:rFonts w:ascii="Times New Roman" w:hAnsi="Times New Roman" w:cs="Times New Roman"/>
          <w:sz w:val="24"/>
          <w:szCs w:val="24"/>
        </w:rPr>
      </w:pPr>
      <w:r w:rsidRPr="000D2FE4">
        <w:rPr>
          <w:rFonts w:ascii="Times New Roman" w:hAnsi="Times New Roman" w:cs="Times New Roman"/>
          <w:b/>
          <w:bCs/>
          <w:sz w:val="24"/>
          <w:szCs w:val="24"/>
        </w:rPr>
        <w:t>MOTION:</w:t>
      </w:r>
      <w:r w:rsidRPr="000D2FE4">
        <w:rPr>
          <w:rFonts w:ascii="Times New Roman" w:hAnsi="Times New Roman" w:cs="Times New Roman"/>
          <w:sz w:val="24"/>
          <w:szCs w:val="24"/>
        </w:rPr>
        <w:t xml:space="preserve"> </w:t>
      </w:r>
      <w:r>
        <w:rPr>
          <w:rFonts w:ascii="Times New Roman" w:hAnsi="Times New Roman" w:cs="Times New Roman"/>
          <w:sz w:val="24"/>
          <w:szCs w:val="24"/>
        </w:rPr>
        <w:t xml:space="preserve">Tom </w:t>
      </w:r>
      <w:r w:rsidRPr="000D2FE4">
        <w:rPr>
          <w:rFonts w:ascii="Times New Roman" w:hAnsi="Times New Roman" w:cs="Times New Roman"/>
          <w:sz w:val="24"/>
          <w:szCs w:val="24"/>
        </w:rPr>
        <w:t>motion</w:t>
      </w:r>
      <w:r>
        <w:rPr>
          <w:rFonts w:ascii="Times New Roman" w:hAnsi="Times New Roman" w:cs="Times New Roman"/>
          <w:sz w:val="24"/>
          <w:szCs w:val="24"/>
        </w:rPr>
        <w:t>ed</w:t>
      </w:r>
      <w:r w:rsidRPr="000D2FE4">
        <w:rPr>
          <w:rFonts w:ascii="Times New Roman" w:hAnsi="Times New Roman" w:cs="Times New Roman"/>
          <w:sz w:val="24"/>
          <w:szCs w:val="24"/>
        </w:rPr>
        <w:t xml:space="preserve"> to approve the minutes</w:t>
      </w:r>
      <w:r>
        <w:rPr>
          <w:rFonts w:ascii="Times New Roman" w:hAnsi="Times New Roman" w:cs="Times New Roman"/>
          <w:sz w:val="24"/>
          <w:szCs w:val="24"/>
        </w:rPr>
        <w:t xml:space="preserve"> from 5/12/25</w:t>
      </w:r>
      <w:r w:rsidRPr="000D2FE4">
        <w:rPr>
          <w:rFonts w:ascii="Times New Roman" w:hAnsi="Times New Roman" w:cs="Times New Roman"/>
          <w:sz w:val="24"/>
          <w:szCs w:val="24"/>
        </w:rPr>
        <w:t xml:space="preserve">, </w:t>
      </w:r>
      <w:r>
        <w:rPr>
          <w:rFonts w:ascii="Times New Roman" w:hAnsi="Times New Roman" w:cs="Times New Roman"/>
          <w:sz w:val="24"/>
          <w:szCs w:val="24"/>
        </w:rPr>
        <w:t xml:space="preserve">Dusty seconded the motion; the </w:t>
      </w:r>
      <w:r w:rsidRPr="000D2FE4">
        <w:rPr>
          <w:rFonts w:ascii="Times New Roman" w:hAnsi="Times New Roman" w:cs="Times New Roman"/>
          <w:sz w:val="24"/>
          <w:szCs w:val="24"/>
        </w:rPr>
        <w:t>motion passe</w:t>
      </w:r>
      <w:r>
        <w:rPr>
          <w:rFonts w:ascii="Times New Roman" w:hAnsi="Times New Roman" w:cs="Times New Roman"/>
          <w:sz w:val="24"/>
          <w:szCs w:val="24"/>
        </w:rPr>
        <w:t>d unanimously.</w:t>
      </w:r>
    </w:p>
    <w:p w14:paraId="5142ABEE" w14:textId="77E1B9B4" w:rsidR="00DB3123" w:rsidRPr="00623D63" w:rsidRDefault="00DB3123" w:rsidP="00B50F66">
      <w:pPr>
        <w:rPr>
          <w:rFonts w:ascii="Times New Roman" w:hAnsi="Times New Roman" w:cs="Times New Roman"/>
          <w:b/>
          <w:bCs/>
          <w:sz w:val="24"/>
          <w:szCs w:val="24"/>
        </w:rPr>
      </w:pPr>
      <w:r w:rsidRPr="00623D63">
        <w:rPr>
          <w:rFonts w:ascii="Times New Roman" w:hAnsi="Times New Roman" w:cs="Times New Roman"/>
          <w:b/>
          <w:bCs/>
          <w:sz w:val="24"/>
          <w:szCs w:val="24"/>
        </w:rPr>
        <w:t xml:space="preserve">3. </w:t>
      </w:r>
      <w:r w:rsidR="000253E8">
        <w:rPr>
          <w:rFonts w:ascii="Times New Roman" w:hAnsi="Times New Roman" w:cs="Times New Roman"/>
          <w:b/>
          <w:bCs/>
          <w:sz w:val="24"/>
          <w:szCs w:val="24"/>
        </w:rPr>
        <w:t>Approval of Sept 22, 2025 Minutes</w:t>
      </w:r>
    </w:p>
    <w:p w14:paraId="065F18CA" w14:textId="3EAD90E9" w:rsidR="007D5EF9" w:rsidRPr="000253E8" w:rsidRDefault="000253E8" w:rsidP="007D5EF9">
      <w:pPr>
        <w:pStyle w:val="ListParagraph"/>
        <w:numPr>
          <w:ilvl w:val="0"/>
          <w:numId w:val="3"/>
        </w:numPr>
        <w:rPr>
          <w:rFonts w:ascii="Times New Roman" w:hAnsi="Times New Roman" w:cs="Times New Roman"/>
          <w:sz w:val="24"/>
          <w:szCs w:val="24"/>
        </w:rPr>
      </w:pPr>
      <w:r w:rsidRPr="000D2FE4">
        <w:rPr>
          <w:rFonts w:ascii="Times New Roman" w:hAnsi="Times New Roman" w:cs="Times New Roman"/>
          <w:b/>
          <w:bCs/>
          <w:sz w:val="24"/>
          <w:szCs w:val="24"/>
        </w:rPr>
        <w:t>MOTION:</w:t>
      </w:r>
      <w:r w:rsidRPr="000D2FE4">
        <w:rPr>
          <w:rFonts w:ascii="Times New Roman" w:hAnsi="Times New Roman" w:cs="Times New Roman"/>
          <w:sz w:val="24"/>
          <w:szCs w:val="24"/>
        </w:rPr>
        <w:t xml:space="preserve"> </w:t>
      </w:r>
      <w:r>
        <w:rPr>
          <w:rFonts w:ascii="Times New Roman" w:hAnsi="Times New Roman" w:cs="Times New Roman"/>
          <w:sz w:val="24"/>
          <w:szCs w:val="24"/>
        </w:rPr>
        <w:t xml:space="preserve">Tom </w:t>
      </w:r>
      <w:r w:rsidRPr="000D2FE4">
        <w:rPr>
          <w:rFonts w:ascii="Times New Roman" w:hAnsi="Times New Roman" w:cs="Times New Roman"/>
          <w:sz w:val="24"/>
          <w:szCs w:val="24"/>
        </w:rPr>
        <w:t>motion</w:t>
      </w:r>
      <w:r>
        <w:rPr>
          <w:rFonts w:ascii="Times New Roman" w:hAnsi="Times New Roman" w:cs="Times New Roman"/>
          <w:sz w:val="24"/>
          <w:szCs w:val="24"/>
        </w:rPr>
        <w:t>ed</w:t>
      </w:r>
      <w:r w:rsidRPr="000D2FE4">
        <w:rPr>
          <w:rFonts w:ascii="Times New Roman" w:hAnsi="Times New Roman" w:cs="Times New Roman"/>
          <w:sz w:val="24"/>
          <w:szCs w:val="24"/>
        </w:rPr>
        <w:t xml:space="preserve"> to approve the minutes</w:t>
      </w:r>
      <w:r>
        <w:rPr>
          <w:rFonts w:ascii="Times New Roman" w:hAnsi="Times New Roman" w:cs="Times New Roman"/>
          <w:sz w:val="24"/>
          <w:szCs w:val="24"/>
        </w:rPr>
        <w:t xml:space="preserve"> from 9/22/25</w:t>
      </w:r>
      <w:r w:rsidRPr="000D2FE4">
        <w:rPr>
          <w:rFonts w:ascii="Times New Roman" w:hAnsi="Times New Roman" w:cs="Times New Roman"/>
          <w:sz w:val="24"/>
          <w:szCs w:val="24"/>
        </w:rPr>
        <w:t xml:space="preserve">, </w:t>
      </w:r>
      <w:r>
        <w:rPr>
          <w:rFonts w:ascii="Times New Roman" w:hAnsi="Times New Roman" w:cs="Times New Roman"/>
          <w:sz w:val="24"/>
          <w:szCs w:val="24"/>
        </w:rPr>
        <w:t xml:space="preserve">Dusty seconded the motion; the </w:t>
      </w:r>
      <w:r w:rsidRPr="000D2FE4">
        <w:rPr>
          <w:rFonts w:ascii="Times New Roman" w:hAnsi="Times New Roman" w:cs="Times New Roman"/>
          <w:sz w:val="24"/>
          <w:szCs w:val="24"/>
        </w:rPr>
        <w:t>motion passe</w:t>
      </w:r>
      <w:r>
        <w:rPr>
          <w:rFonts w:ascii="Times New Roman" w:hAnsi="Times New Roman" w:cs="Times New Roman"/>
          <w:sz w:val="24"/>
          <w:szCs w:val="24"/>
        </w:rPr>
        <w:t>d</w:t>
      </w:r>
      <w:r w:rsidRPr="000D2FE4">
        <w:rPr>
          <w:rFonts w:ascii="Times New Roman" w:hAnsi="Times New Roman" w:cs="Times New Roman"/>
          <w:sz w:val="24"/>
          <w:szCs w:val="24"/>
        </w:rPr>
        <w:t xml:space="preserve"> </w:t>
      </w:r>
      <w:r>
        <w:rPr>
          <w:rFonts w:ascii="Times New Roman" w:hAnsi="Times New Roman" w:cs="Times New Roman"/>
          <w:sz w:val="24"/>
          <w:szCs w:val="24"/>
        </w:rPr>
        <w:t>unanimously.</w:t>
      </w:r>
    </w:p>
    <w:p w14:paraId="15A1EF50" w14:textId="3A5AFE23" w:rsidR="00470D5D" w:rsidRDefault="002563F7" w:rsidP="009579A6">
      <w:pPr>
        <w:rPr>
          <w:rFonts w:ascii="Times New Roman" w:hAnsi="Times New Roman" w:cs="Times New Roman"/>
          <w:b/>
          <w:bCs/>
          <w:sz w:val="24"/>
          <w:szCs w:val="24"/>
        </w:rPr>
      </w:pPr>
      <w:r w:rsidRPr="002563F7">
        <w:rPr>
          <w:rFonts w:ascii="Times New Roman" w:hAnsi="Times New Roman" w:cs="Times New Roman"/>
          <w:b/>
          <w:bCs/>
          <w:sz w:val="24"/>
          <w:szCs w:val="24"/>
        </w:rPr>
        <w:t xml:space="preserve">4. </w:t>
      </w:r>
      <w:r w:rsidR="000253E8">
        <w:rPr>
          <w:rFonts w:ascii="Times New Roman" w:hAnsi="Times New Roman" w:cs="Times New Roman"/>
          <w:b/>
          <w:bCs/>
          <w:sz w:val="24"/>
          <w:szCs w:val="24"/>
        </w:rPr>
        <w:t>Housing Needs for people in recovery</w:t>
      </w:r>
      <w:r w:rsidR="009579A6">
        <w:rPr>
          <w:rFonts w:ascii="Times New Roman" w:hAnsi="Times New Roman" w:cs="Times New Roman"/>
          <w:b/>
          <w:bCs/>
          <w:sz w:val="24"/>
          <w:szCs w:val="24"/>
        </w:rPr>
        <w:t xml:space="preserve"> &amp; with mental health challenges</w:t>
      </w:r>
    </w:p>
    <w:p w14:paraId="1BE29BE5" w14:textId="054C5296" w:rsidR="009579A6" w:rsidRDefault="00745219" w:rsidP="009579A6">
      <w:pPr>
        <w:pStyle w:val="ListParagraph"/>
        <w:numPr>
          <w:ilvl w:val="0"/>
          <w:numId w:val="3"/>
        </w:numPr>
        <w:rPr>
          <w:rFonts w:ascii="Times New Roman" w:hAnsi="Times New Roman" w:cs="Times New Roman"/>
          <w:sz w:val="24"/>
          <w:szCs w:val="24"/>
        </w:rPr>
      </w:pPr>
      <w:r w:rsidRPr="00745219">
        <w:rPr>
          <w:rFonts w:ascii="Times New Roman" w:hAnsi="Times New Roman" w:cs="Times New Roman"/>
          <w:sz w:val="24"/>
          <w:szCs w:val="24"/>
        </w:rPr>
        <w:t>Sierra</w:t>
      </w:r>
      <w:r>
        <w:rPr>
          <w:rFonts w:ascii="Times New Roman" w:hAnsi="Times New Roman" w:cs="Times New Roman"/>
          <w:sz w:val="24"/>
          <w:szCs w:val="24"/>
        </w:rPr>
        <w:t xml:space="preserve">: Access Foundation Sober Living provides sober housing to those who are in recovery, but they are not a treatment facility. Anyone in any stage of their recovery is welcome, whether it’s 10 weeks sober or 10 years. </w:t>
      </w:r>
      <w:r w:rsidR="00ED0B8E">
        <w:rPr>
          <w:rFonts w:ascii="Times New Roman" w:hAnsi="Times New Roman" w:cs="Times New Roman"/>
          <w:sz w:val="24"/>
          <w:szCs w:val="24"/>
        </w:rPr>
        <w:t xml:space="preserve">They need to be a minimum of 2 weeks sober to qualify for a placement in one of the homes. </w:t>
      </w:r>
      <w:r>
        <w:rPr>
          <w:rFonts w:ascii="Times New Roman" w:hAnsi="Times New Roman" w:cs="Times New Roman"/>
          <w:sz w:val="24"/>
          <w:szCs w:val="24"/>
        </w:rPr>
        <w:t xml:space="preserve">Case managers are assigned to the homes, and they ensure that the residents have access to help/resources/jobs etc. AFSL currently doesn’t have any homes within Kane County, and the county residents who want to utilize their homes usually travel to Cedar City. Sierra said that for AFSL to come into Kane County they’d need to purchase a home that’s walkable to jobs and stores since many of the residents in their homes don’t drive. They’d prefer to buy the home as opposed to leasing one because they have several specifications that their facilities need to meet to satisfy the requirements of their licensure as a sober living facility. </w:t>
      </w:r>
      <w:r w:rsidR="00224874">
        <w:rPr>
          <w:rFonts w:ascii="Times New Roman" w:hAnsi="Times New Roman" w:cs="Times New Roman"/>
          <w:sz w:val="24"/>
          <w:szCs w:val="24"/>
        </w:rPr>
        <w:lastRenderedPageBreak/>
        <w:t xml:space="preserve">When asked about the ratio of residents who are in their homes as </w:t>
      </w:r>
      <w:r w:rsidR="00403A69">
        <w:rPr>
          <w:rFonts w:ascii="Times New Roman" w:hAnsi="Times New Roman" w:cs="Times New Roman"/>
          <w:sz w:val="24"/>
          <w:szCs w:val="24"/>
        </w:rPr>
        <w:t xml:space="preserve">Recovery Court </w:t>
      </w:r>
      <w:r w:rsidR="00224874">
        <w:rPr>
          <w:rFonts w:ascii="Times New Roman" w:hAnsi="Times New Roman" w:cs="Times New Roman"/>
          <w:sz w:val="24"/>
          <w:szCs w:val="24"/>
        </w:rPr>
        <w:t xml:space="preserve">participants </w:t>
      </w:r>
      <w:r w:rsidR="00403A69">
        <w:rPr>
          <w:rFonts w:ascii="Times New Roman" w:hAnsi="Times New Roman" w:cs="Times New Roman"/>
          <w:sz w:val="24"/>
          <w:szCs w:val="24"/>
        </w:rPr>
        <w:t>v</w:t>
      </w:r>
      <w:r w:rsidR="00224874">
        <w:rPr>
          <w:rFonts w:ascii="Times New Roman" w:hAnsi="Times New Roman" w:cs="Times New Roman"/>
          <w:sz w:val="24"/>
          <w:szCs w:val="24"/>
        </w:rPr>
        <w:t>er</w:t>
      </w:r>
      <w:r w:rsidR="00403A69">
        <w:rPr>
          <w:rFonts w:ascii="Times New Roman" w:hAnsi="Times New Roman" w:cs="Times New Roman"/>
          <w:sz w:val="24"/>
          <w:szCs w:val="24"/>
        </w:rPr>
        <w:t>s</w:t>
      </w:r>
      <w:r w:rsidR="00224874">
        <w:rPr>
          <w:rFonts w:ascii="Times New Roman" w:hAnsi="Times New Roman" w:cs="Times New Roman"/>
          <w:sz w:val="24"/>
          <w:szCs w:val="24"/>
        </w:rPr>
        <w:t>us</w:t>
      </w:r>
      <w:r w:rsidR="00403A69">
        <w:rPr>
          <w:rFonts w:ascii="Times New Roman" w:hAnsi="Times New Roman" w:cs="Times New Roman"/>
          <w:sz w:val="24"/>
          <w:szCs w:val="24"/>
        </w:rPr>
        <w:t xml:space="preserve"> </w:t>
      </w:r>
      <w:r w:rsidR="00224874">
        <w:rPr>
          <w:rFonts w:ascii="Times New Roman" w:hAnsi="Times New Roman" w:cs="Times New Roman"/>
          <w:sz w:val="24"/>
          <w:szCs w:val="24"/>
        </w:rPr>
        <w:t>the residents who are they on their own accord, Sierra said that it varies and that she doesn’t have that number off the top of her head but that she can pull the statistics and get it to us. On average there are 165 residents in their homes between St George &amp; Cedar City.</w:t>
      </w:r>
      <w:r w:rsidR="00C337E2">
        <w:rPr>
          <w:rFonts w:ascii="Times New Roman" w:hAnsi="Times New Roman" w:cs="Times New Roman"/>
          <w:sz w:val="24"/>
          <w:szCs w:val="24"/>
        </w:rPr>
        <w:t xml:space="preserve"> Residents of these homes must all be active in their recovery, meaning they must be involved in various group activities to help ensure they stay sober, </w:t>
      </w:r>
      <w:proofErr w:type="gramStart"/>
      <w:r w:rsidR="00C337E2">
        <w:rPr>
          <w:rFonts w:ascii="Times New Roman" w:hAnsi="Times New Roman" w:cs="Times New Roman"/>
          <w:sz w:val="24"/>
          <w:szCs w:val="24"/>
        </w:rPr>
        <w:t>i.e.</w:t>
      </w:r>
      <w:proofErr w:type="gramEnd"/>
      <w:r w:rsidR="00C337E2">
        <w:rPr>
          <w:rFonts w:ascii="Times New Roman" w:hAnsi="Times New Roman" w:cs="Times New Roman"/>
          <w:sz w:val="24"/>
          <w:szCs w:val="24"/>
        </w:rPr>
        <w:t xml:space="preserve"> sober softball leagues etc. </w:t>
      </w:r>
      <w:r w:rsidR="00AA5AEC">
        <w:rPr>
          <w:rFonts w:ascii="Times New Roman" w:hAnsi="Times New Roman" w:cs="Times New Roman"/>
          <w:sz w:val="24"/>
          <w:szCs w:val="24"/>
        </w:rPr>
        <w:t>Residents must work full time</w:t>
      </w:r>
      <w:r w:rsidR="00CF0900">
        <w:rPr>
          <w:rFonts w:ascii="Times New Roman" w:hAnsi="Times New Roman" w:cs="Times New Roman"/>
          <w:sz w:val="24"/>
          <w:szCs w:val="24"/>
        </w:rPr>
        <w:t xml:space="preserve"> and if they have a verifiable </w:t>
      </w:r>
      <w:proofErr w:type="gramStart"/>
      <w:r w:rsidR="00CF0900">
        <w:rPr>
          <w:rFonts w:ascii="Times New Roman" w:hAnsi="Times New Roman" w:cs="Times New Roman"/>
          <w:sz w:val="24"/>
          <w:szCs w:val="24"/>
        </w:rPr>
        <w:t>reason</w:t>
      </w:r>
      <w:proofErr w:type="gramEnd"/>
      <w:r w:rsidR="00CF0900">
        <w:rPr>
          <w:rFonts w:ascii="Times New Roman" w:hAnsi="Times New Roman" w:cs="Times New Roman"/>
          <w:sz w:val="24"/>
          <w:szCs w:val="24"/>
        </w:rPr>
        <w:t xml:space="preserve"> they cannot work full time (disabled, </w:t>
      </w:r>
      <w:proofErr w:type="spellStart"/>
      <w:r w:rsidR="00CF0900">
        <w:rPr>
          <w:rFonts w:ascii="Times New Roman" w:hAnsi="Times New Roman" w:cs="Times New Roman"/>
          <w:sz w:val="24"/>
          <w:szCs w:val="24"/>
        </w:rPr>
        <w:t>etc</w:t>
      </w:r>
      <w:proofErr w:type="spellEnd"/>
      <w:r w:rsidR="00CF0900">
        <w:rPr>
          <w:rFonts w:ascii="Times New Roman" w:hAnsi="Times New Roman" w:cs="Times New Roman"/>
          <w:sz w:val="24"/>
          <w:szCs w:val="24"/>
        </w:rPr>
        <w:t xml:space="preserve">) then they work part time and are required to do community service of some kind. The case managers assigned to the homes help the residents find jobs and community service opportunities as needed. </w:t>
      </w:r>
    </w:p>
    <w:p w14:paraId="771BDBFC" w14:textId="7DFDF19D" w:rsidR="00C45394" w:rsidRPr="00745219" w:rsidRDefault="00FE0CDA" w:rsidP="009579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Next steps: data exchange between AFSL and KC Recovery Court (Candi) and AP&amp;P (Dusty). Confirm the average number of people who would need to utilize sober living homes in Kane County, and what homes are currently up for sale &amp; the grants that are available for AFSL to secure a house in Kanab City. </w:t>
      </w:r>
      <w:r w:rsidR="00576087">
        <w:rPr>
          <w:rFonts w:ascii="Times New Roman" w:hAnsi="Times New Roman" w:cs="Times New Roman"/>
          <w:sz w:val="24"/>
          <w:szCs w:val="24"/>
        </w:rPr>
        <w:t xml:space="preserve">Once a property is located AFSL will reach out to Kanab City’s Land Use Coordinator to make sure the property is zoned for this type of facility and if it’s not then they can work to get it rezoned; Kent can help </w:t>
      </w:r>
      <w:r w:rsidR="00AF1EB1">
        <w:rPr>
          <w:rFonts w:ascii="Times New Roman" w:hAnsi="Times New Roman" w:cs="Times New Roman"/>
          <w:sz w:val="24"/>
          <w:szCs w:val="24"/>
        </w:rPr>
        <w:t xml:space="preserve">here. </w:t>
      </w:r>
    </w:p>
    <w:p w14:paraId="1D652B7D" w14:textId="6BE4D23E" w:rsidR="009579A6" w:rsidRDefault="009579A6" w:rsidP="009579A6">
      <w:pPr>
        <w:rPr>
          <w:rFonts w:ascii="Times New Roman" w:hAnsi="Times New Roman" w:cs="Times New Roman"/>
          <w:b/>
          <w:bCs/>
          <w:sz w:val="24"/>
          <w:szCs w:val="24"/>
        </w:rPr>
      </w:pPr>
      <w:r>
        <w:rPr>
          <w:rFonts w:ascii="Times New Roman" w:hAnsi="Times New Roman" w:cs="Times New Roman"/>
          <w:b/>
          <w:bCs/>
          <w:sz w:val="24"/>
          <w:szCs w:val="24"/>
        </w:rPr>
        <w:t>5. Mental Health Discussion, resources, protocols, etc.</w:t>
      </w:r>
    </w:p>
    <w:p w14:paraId="715036B8" w14:textId="15466CB8" w:rsidR="009579A6" w:rsidRPr="00847741" w:rsidRDefault="00B50D0E" w:rsidP="008477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council discussed the current practices at the hospital for when an individual is brought in as either a pink or blue </w:t>
      </w:r>
      <w:r w:rsidR="003D3F7E">
        <w:rPr>
          <w:rFonts w:ascii="Times New Roman" w:hAnsi="Times New Roman" w:cs="Times New Roman"/>
          <w:sz w:val="24"/>
          <w:szCs w:val="24"/>
        </w:rPr>
        <w:t>sheet</w:t>
      </w:r>
      <w:r>
        <w:rPr>
          <w:rFonts w:ascii="Times New Roman" w:hAnsi="Times New Roman" w:cs="Times New Roman"/>
          <w:sz w:val="24"/>
          <w:szCs w:val="24"/>
        </w:rPr>
        <w:t xml:space="preserve"> hold and they need to be transferred out to a facility that can take them. Right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there isn’t any security at the hospital so either law enforcement has to stay with the patient until they are transferred or the person is at the hospital on their own recognizance and they can (and do) just walk out the door. Leaving while in a mental health crisis is a public safety concern, so this isn’t a good solution but neither is tying up a law enforcement officer until transportation can be found. There was ample discussion about state statute, APS and the Guardian, </w:t>
      </w:r>
      <w:r w:rsidR="003D3F7E">
        <w:rPr>
          <w:rFonts w:ascii="Times New Roman" w:hAnsi="Times New Roman" w:cs="Times New Roman"/>
          <w:sz w:val="24"/>
          <w:szCs w:val="24"/>
        </w:rPr>
        <w:t>in addition to</w:t>
      </w:r>
      <w:r>
        <w:rPr>
          <w:rFonts w:ascii="Times New Roman" w:hAnsi="Times New Roman" w:cs="Times New Roman"/>
          <w:sz w:val="24"/>
          <w:szCs w:val="24"/>
        </w:rPr>
        <w:t xml:space="preserve"> what the easiest solutions for this problem might be. It was decided that a meeting will be set up between the hospital administration, </w:t>
      </w:r>
      <w:r w:rsidR="00C816E9">
        <w:rPr>
          <w:rFonts w:ascii="Times New Roman" w:hAnsi="Times New Roman" w:cs="Times New Roman"/>
          <w:sz w:val="24"/>
          <w:szCs w:val="24"/>
        </w:rPr>
        <w:t>a county commissioner, county sheriff &amp; city police chief</w:t>
      </w:r>
      <w:r>
        <w:rPr>
          <w:rFonts w:ascii="Times New Roman" w:hAnsi="Times New Roman" w:cs="Times New Roman"/>
          <w:sz w:val="24"/>
          <w:szCs w:val="24"/>
        </w:rPr>
        <w:t xml:space="preserve">, </w:t>
      </w:r>
      <w:r w:rsidR="00C816E9">
        <w:rPr>
          <w:rFonts w:ascii="Times New Roman" w:hAnsi="Times New Roman" w:cs="Times New Roman"/>
          <w:sz w:val="24"/>
          <w:szCs w:val="24"/>
        </w:rPr>
        <w:t xml:space="preserve">city &amp; county </w:t>
      </w:r>
      <w:r>
        <w:rPr>
          <w:rFonts w:ascii="Times New Roman" w:hAnsi="Times New Roman" w:cs="Times New Roman"/>
          <w:sz w:val="24"/>
          <w:szCs w:val="24"/>
        </w:rPr>
        <w:t>attorney</w:t>
      </w:r>
      <w:r w:rsidR="00C816E9">
        <w:rPr>
          <w:rFonts w:ascii="Times New Roman" w:hAnsi="Times New Roman" w:cs="Times New Roman"/>
          <w:sz w:val="24"/>
          <w:szCs w:val="24"/>
        </w:rPr>
        <w:t>s</w:t>
      </w:r>
      <w:r>
        <w:rPr>
          <w:rFonts w:ascii="Times New Roman" w:hAnsi="Times New Roman" w:cs="Times New Roman"/>
          <w:sz w:val="24"/>
          <w:szCs w:val="24"/>
        </w:rPr>
        <w:t xml:space="preserve">, and Southwest Behavioral </w:t>
      </w:r>
      <w:r w:rsidR="00847741">
        <w:rPr>
          <w:rFonts w:ascii="Times New Roman" w:hAnsi="Times New Roman" w:cs="Times New Roman"/>
          <w:sz w:val="24"/>
          <w:szCs w:val="24"/>
        </w:rPr>
        <w:t>to review the problems and potential solutions.</w:t>
      </w:r>
      <w:r w:rsidR="003D3F7E">
        <w:rPr>
          <w:rFonts w:ascii="Times New Roman" w:hAnsi="Times New Roman" w:cs="Times New Roman"/>
          <w:sz w:val="24"/>
          <w:szCs w:val="24"/>
        </w:rPr>
        <w:t xml:space="preserve"> This will be a working group meeting and not a CJCC meeting. </w:t>
      </w:r>
    </w:p>
    <w:p w14:paraId="625AEA3E" w14:textId="3E09734C" w:rsidR="00F53BAD" w:rsidRDefault="00F53BAD" w:rsidP="009579A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Adult probation: </w:t>
      </w:r>
      <w:r w:rsidR="00B50D0E">
        <w:rPr>
          <w:rFonts w:ascii="Times New Roman" w:hAnsi="Times New Roman" w:cs="Times New Roman"/>
          <w:sz w:val="24"/>
          <w:szCs w:val="24"/>
        </w:rPr>
        <w:t xml:space="preserve">the </w:t>
      </w:r>
      <w:r>
        <w:rPr>
          <w:rFonts w:ascii="Times New Roman" w:hAnsi="Times New Roman" w:cs="Times New Roman"/>
          <w:sz w:val="24"/>
          <w:szCs w:val="24"/>
        </w:rPr>
        <w:t>program is running smoothly right now</w:t>
      </w:r>
      <w:r w:rsidR="00B50D0E">
        <w:rPr>
          <w:rFonts w:ascii="Times New Roman" w:hAnsi="Times New Roman" w:cs="Times New Roman"/>
          <w:sz w:val="24"/>
          <w:szCs w:val="24"/>
        </w:rPr>
        <w:t>; Sanpete County did share their legal documents, and they’ve been reviewed and/or adopted here in Kane County as needed.</w:t>
      </w:r>
    </w:p>
    <w:p w14:paraId="64378019" w14:textId="1C093F88" w:rsidR="00235235" w:rsidRPr="00847741" w:rsidRDefault="00F53BAD" w:rsidP="008477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UAC Annual Justice Summit: will be held on Thursday June 25</w:t>
      </w:r>
      <w:r w:rsidRPr="00F53BAD">
        <w:rPr>
          <w:rFonts w:ascii="Times New Roman" w:hAnsi="Times New Roman" w:cs="Times New Roman"/>
          <w:sz w:val="24"/>
          <w:szCs w:val="24"/>
          <w:vertAlign w:val="superscript"/>
        </w:rPr>
        <w:t>th</w:t>
      </w:r>
      <w:r>
        <w:rPr>
          <w:rFonts w:ascii="Times New Roman" w:hAnsi="Times New Roman" w:cs="Times New Roman"/>
          <w:sz w:val="24"/>
          <w:szCs w:val="24"/>
        </w:rPr>
        <w:t xml:space="preserve"> at the UAC building in Murray, UT.</w:t>
      </w:r>
    </w:p>
    <w:p w14:paraId="6A5A7511" w14:textId="77777777" w:rsidR="008C2225" w:rsidRDefault="008C2225" w:rsidP="00B50F66">
      <w:pPr>
        <w:rPr>
          <w:rFonts w:ascii="Times New Roman" w:hAnsi="Times New Roman" w:cs="Times New Roman"/>
          <w:b/>
          <w:bCs/>
          <w:sz w:val="24"/>
          <w:szCs w:val="24"/>
        </w:rPr>
      </w:pPr>
    </w:p>
    <w:p w14:paraId="142A571F" w14:textId="0F78C182" w:rsidR="00877633" w:rsidRPr="002563F7" w:rsidRDefault="001143F9" w:rsidP="00877633">
      <w:pPr>
        <w:rPr>
          <w:rFonts w:ascii="Times New Roman" w:hAnsi="Times New Roman" w:cs="Times New Roman"/>
          <w:sz w:val="24"/>
          <w:szCs w:val="24"/>
        </w:rPr>
      </w:pPr>
      <w:r w:rsidRPr="00626D23">
        <w:rPr>
          <w:rFonts w:ascii="Times New Roman" w:hAnsi="Times New Roman" w:cs="Times New Roman"/>
          <w:b/>
          <w:bCs/>
          <w:sz w:val="24"/>
          <w:szCs w:val="24"/>
        </w:rPr>
        <w:t>MOTION:</w:t>
      </w:r>
      <w:r w:rsidR="002A698E">
        <w:rPr>
          <w:rFonts w:ascii="Times New Roman" w:hAnsi="Times New Roman" w:cs="Times New Roman"/>
          <w:sz w:val="24"/>
          <w:szCs w:val="24"/>
        </w:rPr>
        <w:t xml:space="preserve"> </w:t>
      </w:r>
      <w:r w:rsidR="00D85FBB">
        <w:rPr>
          <w:rFonts w:ascii="Times New Roman" w:hAnsi="Times New Roman" w:cs="Times New Roman"/>
          <w:sz w:val="24"/>
          <w:szCs w:val="24"/>
        </w:rPr>
        <w:t xml:space="preserve">Commissioner </w:t>
      </w:r>
      <w:proofErr w:type="spellStart"/>
      <w:r w:rsidR="00D85FBB">
        <w:rPr>
          <w:rFonts w:ascii="Times New Roman" w:hAnsi="Times New Roman" w:cs="Times New Roman"/>
          <w:sz w:val="24"/>
          <w:szCs w:val="24"/>
        </w:rPr>
        <w:t>Kubeja</w:t>
      </w:r>
      <w:proofErr w:type="spellEnd"/>
      <w:r w:rsidRPr="00626D23">
        <w:rPr>
          <w:rFonts w:ascii="Times New Roman" w:hAnsi="Times New Roman" w:cs="Times New Roman"/>
          <w:sz w:val="24"/>
          <w:szCs w:val="24"/>
        </w:rPr>
        <w:t xml:space="preserve"> motion</w:t>
      </w:r>
      <w:r w:rsidR="000725B2">
        <w:rPr>
          <w:rFonts w:ascii="Times New Roman" w:hAnsi="Times New Roman" w:cs="Times New Roman"/>
          <w:sz w:val="24"/>
          <w:szCs w:val="24"/>
        </w:rPr>
        <w:t>ed</w:t>
      </w:r>
      <w:r w:rsidRPr="00626D23">
        <w:rPr>
          <w:rFonts w:ascii="Times New Roman" w:hAnsi="Times New Roman" w:cs="Times New Roman"/>
          <w:sz w:val="24"/>
          <w:szCs w:val="24"/>
        </w:rPr>
        <w:t xml:space="preserve"> to adjourn</w:t>
      </w:r>
      <w:r w:rsidR="000725B2">
        <w:rPr>
          <w:rFonts w:ascii="Times New Roman" w:hAnsi="Times New Roman" w:cs="Times New Roman"/>
          <w:sz w:val="24"/>
          <w:szCs w:val="24"/>
        </w:rPr>
        <w:t xml:space="preserve"> </w:t>
      </w:r>
      <w:r w:rsidR="00E5650C">
        <w:rPr>
          <w:rFonts w:ascii="Times New Roman" w:hAnsi="Times New Roman" w:cs="Times New Roman"/>
          <w:sz w:val="24"/>
          <w:szCs w:val="24"/>
        </w:rPr>
        <w:t>and the motion passe</w:t>
      </w:r>
      <w:r w:rsidR="000725B2">
        <w:rPr>
          <w:rFonts w:ascii="Times New Roman" w:hAnsi="Times New Roman" w:cs="Times New Roman"/>
          <w:sz w:val="24"/>
          <w:szCs w:val="24"/>
        </w:rPr>
        <w:t>d</w:t>
      </w:r>
      <w:r w:rsidR="00E5650C">
        <w:rPr>
          <w:rFonts w:ascii="Times New Roman" w:hAnsi="Times New Roman" w:cs="Times New Roman"/>
          <w:sz w:val="24"/>
          <w:szCs w:val="24"/>
        </w:rPr>
        <w:t xml:space="preserve"> unanimously.</w:t>
      </w:r>
    </w:p>
    <w:p w14:paraId="06E822D3" w14:textId="70ADBFDE" w:rsidR="00034BE7" w:rsidRPr="00626D23" w:rsidRDefault="002C571D" w:rsidP="00877633">
      <w:pPr>
        <w:rPr>
          <w:rFonts w:ascii="Times New Roman" w:hAnsi="Times New Roman" w:cs="Times New Roman"/>
          <w:sz w:val="24"/>
          <w:szCs w:val="24"/>
        </w:rPr>
      </w:pPr>
      <w:r w:rsidRPr="00626D23">
        <w:rPr>
          <w:rFonts w:ascii="Times New Roman" w:hAnsi="Times New Roman" w:cs="Times New Roman"/>
          <w:b/>
          <w:bCs/>
          <w:sz w:val="24"/>
          <w:szCs w:val="24"/>
        </w:rPr>
        <w:t>Next Meeting:</w:t>
      </w:r>
      <w:r w:rsidR="00D85FBB">
        <w:rPr>
          <w:rFonts w:ascii="Times New Roman" w:hAnsi="Times New Roman" w:cs="Times New Roman"/>
          <w:sz w:val="24"/>
          <w:szCs w:val="24"/>
        </w:rPr>
        <w:t xml:space="preserve"> </w:t>
      </w:r>
      <w:r w:rsidR="00F53BAD">
        <w:rPr>
          <w:rFonts w:ascii="Times New Roman" w:hAnsi="Times New Roman" w:cs="Times New Roman"/>
          <w:sz w:val="24"/>
          <w:szCs w:val="24"/>
        </w:rPr>
        <w:t>September 24</w:t>
      </w:r>
      <w:r w:rsidR="00C6296C">
        <w:rPr>
          <w:rFonts w:ascii="Times New Roman" w:hAnsi="Times New Roman" w:cs="Times New Roman"/>
          <w:sz w:val="24"/>
          <w:szCs w:val="24"/>
        </w:rPr>
        <w:t>, 2026</w:t>
      </w:r>
    </w:p>
    <w:sectPr w:rsidR="00034BE7" w:rsidRPr="00626D23" w:rsidSect="0087763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6E012" w14:textId="77777777" w:rsidR="002A39FC" w:rsidRDefault="002A39FC" w:rsidP="00B741EA">
      <w:pPr>
        <w:spacing w:after="0" w:line="240" w:lineRule="auto"/>
      </w:pPr>
      <w:r>
        <w:separator/>
      </w:r>
    </w:p>
  </w:endnote>
  <w:endnote w:type="continuationSeparator" w:id="0">
    <w:p w14:paraId="6E0F7E7C" w14:textId="77777777" w:rsidR="002A39FC" w:rsidRDefault="002A39FC" w:rsidP="00B7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0270" w14:textId="77777777" w:rsidR="00B741EA" w:rsidRDefault="00B74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8F7B" w14:textId="77777777" w:rsidR="00B741EA" w:rsidRDefault="00B741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C273" w14:textId="77777777" w:rsidR="00B741EA" w:rsidRDefault="00B74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C28D" w14:textId="77777777" w:rsidR="002A39FC" w:rsidRDefault="002A39FC" w:rsidP="00B741EA">
      <w:pPr>
        <w:spacing w:after="0" w:line="240" w:lineRule="auto"/>
      </w:pPr>
      <w:r>
        <w:separator/>
      </w:r>
    </w:p>
  </w:footnote>
  <w:footnote w:type="continuationSeparator" w:id="0">
    <w:p w14:paraId="602EB932" w14:textId="77777777" w:rsidR="002A39FC" w:rsidRDefault="002A39FC" w:rsidP="00B7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4172" w14:textId="7D927367" w:rsidR="00B741EA" w:rsidRDefault="00327D21">
    <w:pPr>
      <w:pStyle w:val="Header"/>
    </w:pPr>
    <w:r>
      <w:rPr>
        <w:noProof/>
      </w:rPr>
      <w:pict w14:anchorId="7A2223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271059" o:spid="_x0000_s1027" type="#_x0000_t136" alt="" style="position:absolute;margin-left:0;margin-top:0;width:485.55pt;height:174.3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28E6" w14:textId="63ABF6DE" w:rsidR="00B741EA" w:rsidRDefault="00327D21">
    <w:pPr>
      <w:pStyle w:val="Header"/>
    </w:pPr>
    <w:r>
      <w:rPr>
        <w:noProof/>
      </w:rPr>
      <w:pict w14:anchorId="6FF598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271060" o:spid="_x0000_s1026" type="#_x0000_t136" alt="" style="position:absolute;margin-left:0;margin-top:0;width:485.55pt;height:174.3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5E8E" w14:textId="337B27A5" w:rsidR="00B741EA" w:rsidRDefault="00327D21">
    <w:pPr>
      <w:pStyle w:val="Header"/>
    </w:pPr>
    <w:r>
      <w:rPr>
        <w:noProof/>
      </w:rPr>
      <w:pict w14:anchorId="09F9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271058" o:spid="_x0000_s1025" type="#_x0000_t136" alt="" style="position:absolute;margin-left:0;margin-top:0;width:485.55pt;height:174.3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D47BE"/>
    <w:multiLevelType w:val="hybridMultilevel"/>
    <w:tmpl w:val="F9B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62E95"/>
    <w:multiLevelType w:val="hybridMultilevel"/>
    <w:tmpl w:val="4FCA8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9221C"/>
    <w:multiLevelType w:val="hybridMultilevel"/>
    <w:tmpl w:val="5398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F4232F"/>
    <w:multiLevelType w:val="hybridMultilevel"/>
    <w:tmpl w:val="E290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66"/>
    <w:rsid w:val="00005849"/>
    <w:rsid w:val="00013A35"/>
    <w:rsid w:val="000253E8"/>
    <w:rsid w:val="00034BE7"/>
    <w:rsid w:val="0006154D"/>
    <w:rsid w:val="000725B2"/>
    <w:rsid w:val="000766E9"/>
    <w:rsid w:val="0008762A"/>
    <w:rsid w:val="000A0DF7"/>
    <w:rsid w:val="000A64EF"/>
    <w:rsid w:val="000D2FE4"/>
    <w:rsid w:val="00107B28"/>
    <w:rsid w:val="001143F9"/>
    <w:rsid w:val="00120D4B"/>
    <w:rsid w:val="001327FD"/>
    <w:rsid w:val="001477BA"/>
    <w:rsid w:val="00163844"/>
    <w:rsid w:val="0016702C"/>
    <w:rsid w:val="00191679"/>
    <w:rsid w:val="001B2950"/>
    <w:rsid w:val="001C1218"/>
    <w:rsid w:val="00224874"/>
    <w:rsid w:val="00234106"/>
    <w:rsid w:val="002344CF"/>
    <w:rsid w:val="00235235"/>
    <w:rsid w:val="002508D5"/>
    <w:rsid w:val="002563F7"/>
    <w:rsid w:val="00271BFA"/>
    <w:rsid w:val="00290247"/>
    <w:rsid w:val="002A39FC"/>
    <w:rsid w:val="002A698E"/>
    <w:rsid w:val="002C1B17"/>
    <w:rsid w:val="002C571D"/>
    <w:rsid w:val="00327D21"/>
    <w:rsid w:val="00354377"/>
    <w:rsid w:val="00354DF6"/>
    <w:rsid w:val="00392BBD"/>
    <w:rsid w:val="003D3F7E"/>
    <w:rsid w:val="003F0D05"/>
    <w:rsid w:val="003F1D89"/>
    <w:rsid w:val="00403A69"/>
    <w:rsid w:val="00415490"/>
    <w:rsid w:val="0043093F"/>
    <w:rsid w:val="0043700B"/>
    <w:rsid w:val="00465022"/>
    <w:rsid w:val="00470D5D"/>
    <w:rsid w:val="00486116"/>
    <w:rsid w:val="00493C99"/>
    <w:rsid w:val="00493F94"/>
    <w:rsid w:val="00494824"/>
    <w:rsid w:val="004C0A15"/>
    <w:rsid w:val="004F00D3"/>
    <w:rsid w:val="004F40B5"/>
    <w:rsid w:val="00511DFD"/>
    <w:rsid w:val="00531E39"/>
    <w:rsid w:val="00531F61"/>
    <w:rsid w:val="00576087"/>
    <w:rsid w:val="00577B74"/>
    <w:rsid w:val="005A2BD8"/>
    <w:rsid w:val="005B5662"/>
    <w:rsid w:val="005E1210"/>
    <w:rsid w:val="005F1A55"/>
    <w:rsid w:val="005F6759"/>
    <w:rsid w:val="0060451E"/>
    <w:rsid w:val="00623D63"/>
    <w:rsid w:val="00626D23"/>
    <w:rsid w:val="0063036E"/>
    <w:rsid w:val="00632E3B"/>
    <w:rsid w:val="00634F7D"/>
    <w:rsid w:val="00682FFB"/>
    <w:rsid w:val="00694A76"/>
    <w:rsid w:val="006B732B"/>
    <w:rsid w:val="006C2138"/>
    <w:rsid w:val="006D4BE9"/>
    <w:rsid w:val="006D54BC"/>
    <w:rsid w:val="006E0D31"/>
    <w:rsid w:val="006E39FA"/>
    <w:rsid w:val="006E6238"/>
    <w:rsid w:val="00706B87"/>
    <w:rsid w:val="0074475E"/>
    <w:rsid w:val="00745219"/>
    <w:rsid w:val="007527C2"/>
    <w:rsid w:val="00781234"/>
    <w:rsid w:val="007A3A01"/>
    <w:rsid w:val="007A587C"/>
    <w:rsid w:val="007C1B48"/>
    <w:rsid w:val="007D1916"/>
    <w:rsid w:val="007D5EF9"/>
    <w:rsid w:val="00810F8D"/>
    <w:rsid w:val="00814EE3"/>
    <w:rsid w:val="00847741"/>
    <w:rsid w:val="00851244"/>
    <w:rsid w:val="008518D0"/>
    <w:rsid w:val="00877633"/>
    <w:rsid w:val="00883208"/>
    <w:rsid w:val="008A14D4"/>
    <w:rsid w:val="008A44B4"/>
    <w:rsid w:val="008A7D52"/>
    <w:rsid w:val="008C2225"/>
    <w:rsid w:val="00921876"/>
    <w:rsid w:val="00940D89"/>
    <w:rsid w:val="009412BE"/>
    <w:rsid w:val="009579A6"/>
    <w:rsid w:val="00970477"/>
    <w:rsid w:val="00971DA4"/>
    <w:rsid w:val="009A2015"/>
    <w:rsid w:val="009B3824"/>
    <w:rsid w:val="009B3FDE"/>
    <w:rsid w:val="009D76E9"/>
    <w:rsid w:val="009E0144"/>
    <w:rsid w:val="009F245B"/>
    <w:rsid w:val="00A019D6"/>
    <w:rsid w:val="00A04795"/>
    <w:rsid w:val="00A11469"/>
    <w:rsid w:val="00A16F36"/>
    <w:rsid w:val="00A42380"/>
    <w:rsid w:val="00A935E3"/>
    <w:rsid w:val="00A963E3"/>
    <w:rsid w:val="00AA5AEC"/>
    <w:rsid w:val="00AA71BA"/>
    <w:rsid w:val="00AF1EB1"/>
    <w:rsid w:val="00AF4757"/>
    <w:rsid w:val="00B15460"/>
    <w:rsid w:val="00B43AF6"/>
    <w:rsid w:val="00B43BD0"/>
    <w:rsid w:val="00B44A62"/>
    <w:rsid w:val="00B50D0E"/>
    <w:rsid w:val="00B50F66"/>
    <w:rsid w:val="00B60758"/>
    <w:rsid w:val="00B63C90"/>
    <w:rsid w:val="00B66A4D"/>
    <w:rsid w:val="00B741EA"/>
    <w:rsid w:val="00B900FA"/>
    <w:rsid w:val="00B916F3"/>
    <w:rsid w:val="00BB1048"/>
    <w:rsid w:val="00BD29BB"/>
    <w:rsid w:val="00C059AF"/>
    <w:rsid w:val="00C3275C"/>
    <w:rsid w:val="00C33001"/>
    <w:rsid w:val="00C337E2"/>
    <w:rsid w:val="00C45394"/>
    <w:rsid w:val="00C509BE"/>
    <w:rsid w:val="00C6296C"/>
    <w:rsid w:val="00C816E9"/>
    <w:rsid w:val="00C94902"/>
    <w:rsid w:val="00CE50C2"/>
    <w:rsid w:val="00CF0900"/>
    <w:rsid w:val="00D108E4"/>
    <w:rsid w:val="00D36D2F"/>
    <w:rsid w:val="00D460DC"/>
    <w:rsid w:val="00D475C7"/>
    <w:rsid w:val="00D554FE"/>
    <w:rsid w:val="00D57A62"/>
    <w:rsid w:val="00D64758"/>
    <w:rsid w:val="00D7579F"/>
    <w:rsid w:val="00D85FBB"/>
    <w:rsid w:val="00D938ED"/>
    <w:rsid w:val="00DB3123"/>
    <w:rsid w:val="00DB5D12"/>
    <w:rsid w:val="00DC2737"/>
    <w:rsid w:val="00DC7EE6"/>
    <w:rsid w:val="00E10BFE"/>
    <w:rsid w:val="00E16B0A"/>
    <w:rsid w:val="00E5650C"/>
    <w:rsid w:val="00EB6915"/>
    <w:rsid w:val="00EC6EE4"/>
    <w:rsid w:val="00ED0B8E"/>
    <w:rsid w:val="00EF2602"/>
    <w:rsid w:val="00F11E41"/>
    <w:rsid w:val="00F1339A"/>
    <w:rsid w:val="00F15D14"/>
    <w:rsid w:val="00F16D01"/>
    <w:rsid w:val="00F2463C"/>
    <w:rsid w:val="00F3605B"/>
    <w:rsid w:val="00F53BAD"/>
    <w:rsid w:val="00FA08A3"/>
    <w:rsid w:val="00FA4BA6"/>
    <w:rsid w:val="00FB4686"/>
    <w:rsid w:val="00FE0CDA"/>
    <w:rsid w:val="00FE2428"/>
    <w:rsid w:val="00FF1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CB184"/>
  <w15:chartTrackingRefBased/>
  <w15:docId w15:val="{1238BF30-7824-4297-895C-3C340F62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4BC"/>
    <w:pPr>
      <w:ind w:left="720"/>
      <w:contextualSpacing/>
    </w:pPr>
  </w:style>
  <w:style w:type="paragraph" w:styleId="Header">
    <w:name w:val="header"/>
    <w:basedOn w:val="Normal"/>
    <w:link w:val="HeaderChar"/>
    <w:uiPriority w:val="99"/>
    <w:unhideWhenUsed/>
    <w:rsid w:val="00B7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1EA"/>
  </w:style>
  <w:style w:type="paragraph" w:styleId="Footer">
    <w:name w:val="footer"/>
    <w:basedOn w:val="Normal"/>
    <w:link w:val="FooterChar"/>
    <w:uiPriority w:val="99"/>
    <w:unhideWhenUsed/>
    <w:rsid w:val="00B7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Rhodes</dc:creator>
  <cp:keywords/>
  <dc:description/>
  <cp:lastModifiedBy>Candi Crofts</cp:lastModifiedBy>
  <cp:revision>2</cp:revision>
  <dcterms:created xsi:type="dcterms:W3CDTF">2026-04-20T15:54:00Z</dcterms:created>
  <dcterms:modified xsi:type="dcterms:W3CDTF">2026-04-20T15:54:00Z</dcterms:modified>
</cp:coreProperties>
</file>