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44"/>
          <w:szCs w:val="44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April 20,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Channing Hall Board Meeting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REGULAR SESSION 5:30-7:15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Leader: Marcy Allen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Time Keeper: Marcy Allen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0.0" w:type="dxa"/>
        <w:jc w:val="left"/>
        <w:tblLayout w:type="fixed"/>
        <w:tblLook w:val="0400"/>
      </w:tblPr>
      <w:tblGrid>
        <w:gridCol w:w="952"/>
        <w:gridCol w:w="1274"/>
        <w:gridCol w:w="4399"/>
        <w:gridCol w:w="1472"/>
        <w:gridCol w:w="1643"/>
        <w:tblGridChange w:id="0">
          <w:tblGrid>
            <w:gridCol w:w="952"/>
            <w:gridCol w:w="1274"/>
            <w:gridCol w:w="4399"/>
            <w:gridCol w:w="1472"/>
            <w:gridCol w:w="16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Welcome and Announcements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Welcome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5:35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agenda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Approve minutes from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 30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eeting date:  </w:t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May 18,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Approve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5:40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Public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omment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Executive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Staff Survey update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HoS review will be presented in closed session during the May board meeting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Send out Board survey in preparation for Board retreat on Monday, June 8th 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5:55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Finance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 Budget Report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2026-2027 Budget Update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Fee schedule update </w:t>
            </w:r>
          </w:p>
          <w:p w:rsidR="00000000" w:rsidDel="00000000" w:rsidP="00000000" w:rsidRDefault="00000000" w:rsidRPr="00000000" w14:paraId="00000036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Administrative Report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PTO Update / Fun Run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Multicultural Night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Lottery / Enrollment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Shout outs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Review Annual Goals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 program update School performance and progress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6:30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5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OE-1 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highlight w:val="white"/>
                <w:rtl w:val="0"/>
              </w:rPr>
              <w:t xml:space="preserve">Global Operational Expectation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5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OE-02 Emergency Head of School Succession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OE-03 Instructional Program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5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OE-04 Treatment of Stakeholders</w:t>
            </w:r>
          </w:p>
          <w:p w:rsidR="00000000" w:rsidDel="00000000" w:rsidP="00000000" w:rsidRDefault="00000000" w:rsidRPr="00000000" w14:paraId="00000050">
            <w:pPr>
              <w:spacing w:after="12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hd w:fill="ffffff" w:val="clear"/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Brian Carpenter Training </w:t>
            </w:r>
          </w:p>
          <w:p w:rsidR="00000000" w:rsidDel="00000000" w:rsidP="00000000" w:rsidRDefault="00000000" w:rsidRPr="00000000" w14:paraId="00000052">
            <w:pPr>
              <w:shd w:fill="ffffff" w:val="clear"/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Carpenter #8 - Some revolving doors lead to dead ends</w:t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Annual Report / timeline and content discussion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biyq91um45rf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Becca Myers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mins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Legislative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4"/>
              </w:numPr>
              <w:spacing w:after="12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Legislative 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2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David Hunt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7:15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Adjourn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al55f0nKIo4DRIwcN4tqO1sWA==">CgMxLjAyDmguYml5cTkxdW00NXJmOAByITFzUEV1emJwRHAxZGU2OS11T3pwazlKU1Bnb25PTXVhRg==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