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Custom Class School Board Meeting 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Feb 18th, 2026 Agenda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bCs w:val="1"/>
          <w:rtl w:val="0"/>
        </w:rPr>
        <w:t xml:space="preserve">Virtual Meeting Link: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Video call link: https://meet.google.com/tjt-okfo-dux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Or dial: ‪(US) +1 260-300-0217‬ PIN: ‪127 720 522‬#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bCs w:val="1"/>
          <w:rtl w:val="0"/>
        </w:rPr>
        <w:t xml:space="preserve">Location: </w:t>
      </w:r>
      <w:r w:rsidDel="00000000" w:rsidR="00000000" w:rsidRPr="00000000">
        <w:rPr>
          <w:rtl w:val="0"/>
        </w:rPr>
        <w:t xml:space="preserve">3083 E 2890 S Circle St George, UT 84790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bCs w:val="1"/>
          <w:rtl w:val="0"/>
        </w:rPr>
        <w:t xml:space="preserve">Board members present:</w:t>
      </w:r>
      <w:r w:rsidDel="00000000" w:rsidR="00000000" w:rsidRPr="00000000">
        <w:rPr>
          <w:rtl w:val="0"/>
        </w:rPr>
        <w:t xml:space="preserve"> Cody Saulpaw, Matthew Middione, Doug Reed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bCs w:val="1"/>
          <w:rtl w:val="0"/>
        </w:rPr>
        <w:t xml:space="preserve">Others present: </w:t>
      </w:r>
      <w:r w:rsidDel="00000000" w:rsidR="00000000" w:rsidRPr="00000000">
        <w:rPr>
          <w:rtl w:val="0"/>
        </w:rPr>
        <w:t xml:space="preserve">Cory Henwood, Tom Rupp, Jeff Besinger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bCs w:val="1"/>
          <w:rtl w:val="0"/>
        </w:rPr>
        <w:t xml:space="preserve">CALL TO ORDER:</w:t>
      </w:r>
      <w:r w:rsidDel="00000000" w:rsidR="00000000" w:rsidRPr="00000000">
        <w:rPr>
          <w:b w:val="1"/>
          <w:bCs w:val="1"/>
          <w:rtl w:val="0"/>
        </w:rPr>
        <w:t xml:space="preserve">                               7:00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APPROVAL OF MINUTES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Jan, 21, 2026 Minutes Moved to approve by Cody Saulpaw, Doug Reed seconds, Mathew Middione Aye, Cody Saulpaw Aye, Doug Reed Aye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PUBLIC COMMENTS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BOARD CALENDAR </w:t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720"/>
        <w:rPr>
          <w:highlight w:val="yellow"/>
        </w:rPr>
      </w:pPr>
      <w:r w:rsidDel="00000000" w:rsidR="00000000" w:rsidRPr="00000000">
        <w:rPr>
          <w:rtl w:val="0"/>
        </w:rPr>
        <w:t xml:space="preserve">March 18th,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BOARD TRAINING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REPORTS </w:t>
      </w:r>
    </w:p>
    <w:p w:rsidR="00000000" w:rsidDel="00000000" w:rsidP="00000000" w:rsidRDefault="00000000" w:rsidRPr="00000000" w14:paraId="00000021">
      <w:pPr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720"/>
        <w:rPr/>
      </w:pPr>
      <w:r w:rsidDel="00000000" w:rsidR="00000000" w:rsidRPr="00000000">
        <w:rPr>
          <w:rtl w:val="0"/>
        </w:rPr>
        <w:t xml:space="preserve">Director's Report: update on enrollment at 331 in report and looking closer to 350 now.</w:t>
      </w:r>
    </w:p>
    <w:p w:rsidR="00000000" w:rsidDel="00000000" w:rsidP="00000000" w:rsidRDefault="00000000" w:rsidRPr="00000000" w14:paraId="00000023">
      <w:pPr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720"/>
        <w:rPr/>
      </w:pPr>
      <w:r w:rsidDel="00000000" w:rsidR="00000000" w:rsidRPr="00000000">
        <w:rPr>
          <w:rtl w:val="0"/>
        </w:rPr>
        <w:t xml:space="preserve">Financial Report: updated revenue from for revolving loan check, CSP grant, minimal new expenses. WPU expected at 4.2% increase and Catalyst grant not awarded. CSP grant budget amendment ideas. </w:t>
      </w:r>
    </w:p>
    <w:p w:rsidR="00000000" w:rsidDel="00000000" w:rsidP="00000000" w:rsidRDefault="00000000" w:rsidRPr="00000000" w14:paraId="00000025">
      <w:pPr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720"/>
        <w:rPr/>
      </w:pPr>
      <w:r w:rsidDel="00000000" w:rsidR="00000000" w:rsidRPr="00000000">
        <w:rPr>
          <w:rtl w:val="0"/>
        </w:rPr>
        <w:t xml:space="preserve">Committee Reports:</w:t>
      </w:r>
    </w:p>
    <w:p w:rsidR="00000000" w:rsidDel="00000000" w:rsidP="00000000" w:rsidRDefault="00000000" w:rsidRPr="00000000" w14:paraId="00000027">
      <w:pPr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720"/>
        <w:rPr/>
      </w:pPr>
      <w:r w:rsidDel="00000000" w:rsidR="00000000" w:rsidRPr="00000000">
        <w:rPr>
          <w:rtl w:val="0"/>
        </w:rPr>
        <w:tab/>
        <w:t xml:space="preserve">Financial and Auditing:</w:t>
      </w:r>
    </w:p>
    <w:p w:rsidR="00000000" w:rsidDel="00000000" w:rsidP="00000000" w:rsidRDefault="00000000" w:rsidRPr="00000000" w14:paraId="00000029">
      <w:pPr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720"/>
        <w:rPr/>
      </w:pPr>
      <w:r w:rsidDel="00000000" w:rsidR="00000000" w:rsidRPr="00000000">
        <w:rPr>
          <w:rtl w:val="0"/>
        </w:rPr>
        <w:tab/>
        <w:t xml:space="preserve">Community and Partnerships:</w:t>
        <w:tab/>
      </w:r>
    </w:p>
    <w:p w:rsidR="00000000" w:rsidDel="00000000" w:rsidP="00000000" w:rsidRDefault="00000000" w:rsidRPr="00000000" w14:paraId="0000002B">
      <w:pPr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720"/>
        <w:rPr/>
      </w:pPr>
      <w:r w:rsidDel="00000000" w:rsidR="00000000" w:rsidRPr="00000000">
        <w:rPr>
          <w:rtl w:val="0"/>
        </w:rPr>
        <w:tab/>
        <w:t xml:space="preserve">Academics and Governance: </w:t>
      </w:r>
    </w:p>
    <w:p w:rsidR="00000000" w:rsidDel="00000000" w:rsidP="00000000" w:rsidRDefault="00000000" w:rsidRPr="00000000" w14:paraId="0000002D">
      <w:pPr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720"/>
        <w:rPr/>
      </w:pPr>
      <w:r w:rsidDel="00000000" w:rsidR="00000000" w:rsidRPr="00000000">
        <w:rPr>
          <w:rtl w:val="0"/>
        </w:rPr>
        <w:tab/>
        <w:t xml:space="preserve">Operations and Buildings:</w:t>
      </w:r>
    </w:p>
    <w:p w:rsidR="00000000" w:rsidDel="00000000" w:rsidP="00000000" w:rsidRDefault="00000000" w:rsidRPr="00000000" w14:paraId="0000002F">
      <w:pPr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DISCUSSION/ACTION ITEMS </w:t>
      </w:r>
    </w:p>
    <w:p w:rsidR="00000000" w:rsidDel="00000000" w:rsidP="00000000" w:rsidRDefault="00000000" w:rsidRPr="00000000" w14:paraId="0000003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Approve RFP for Underwriting (HJ Sims) </w:t>
      </w:r>
    </w:p>
    <w:p w:rsidR="00000000" w:rsidDel="00000000" w:rsidP="00000000" w:rsidRDefault="00000000" w:rsidRPr="00000000" w14:paraId="00000033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Moved to approve by Cody Saulpaw, Doug Reed seconds, Mathew Middione Aye, Cody Saulpaw Aye, Doug Reed Aye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Approve RFP for Recruiting Online Teachers (KKMS and Fullmind)</w:t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Moved to approve by Matthew Middione, Cody Saulpaw seconds, Mathew Middione Aye, Cody Saulpaw Aye, Doug Reed Aye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Approve RFP for Special Education (SpedCo)</w:t>
      </w:r>
    </w:p>
    <w:p w:rsidR="00000000" w:rsidDel="00000000" w:rsidP="00000000" w:rsidRDefault="00000000" w:rsidRPr="00000000" w14:paraId="00000037">
      <w:pPr>
        <w:numPr>
          <w:ilvl w:val="1"/>
          <w:numId w:val="2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Moved to approve by Matthew Middione, Cody Saulpaw seconds, Mathew Middione Aye, Cody Saulpaw Aye, Doug Reed Aye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Education Employee Required Reports of Arrests and Background Checks for Non-Licensed Employees (R277-516-5)</w:t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Moved to approve by Cody Saulpaw, Doug Reed seconds, Mathew Middione Aye, Cody Saulpaw Aye, Doug Reed Aye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Employee Code of Conduct (R277-517-3)</w:t>
      </w:r>
    </w:p>
    <w:p w:rsidR="00000000" w:rsidDel="00000000" w:rsidP="00000000" w:rsidRDefault="00000000" w:rsidRPr="00000000" w14:paraId="0000003B">
      <w:pPr>
        <w:numPr>
          <w:ilvl w:val="1"/>
          <w:numId w:val="2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Moved to approve by Matthew Middione, Doug Reed seconds, Mathew Middione Aye, Cody Saulpaw Aye, Doug Reed Aye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Bullying and Hazing Policy (R277-613-4)</w:t>
      </w:r>
    </w:p>
    <w:p w:rsidR="00000000" w:rsidDel="00000000" w:rsidP="00000000" w:rsidRDefault="00000000" w:rsidRPr="00000000" w14:paraId="0000003D">
      <w:pPr>
        <w:numPr>
          <w:ilvl w:val="1"/>
          <w:numId w:val="2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Moved to approve by Cody Saulpaw, Doug Reed seconds, Mathew Middione Aye, Cody Saulpaw Aye, Doug Reed Aye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Head Injury Policy (R277-614-4)</w:t>
      </w:r>
    </w:p>
    <w:p w:rsidR="00000000" w:rsidDel="00000000" w:rsidP="00000000" w:rsidRDefault="00000000" w:rsidRPr="00000000" w14:paraId="0000003F">
      <w:pPr>
        <w:numPr>
          <w:ilvl w:val="1"/>
          <w:numId w:val="2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Moved to approve by Doug Reed, Matthew Middione seconds, Mathew Middione Aye, Cody Saulpaw Aye, Doug Reed Aye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Electronic Meetings Policy</w:t>
      </w:r>
    </w:p>
    <w:p w:rsidR="00000000" w:rsidDel="00000000" w:rsidP="00000000" w:rsidRDefault="00000000" w:rsidRPr="00000000" w14:paraId="00000041">
      <w:pPr>
        <w:numPr>
          <w:ilvl w:val="1"/>
          <w:numId w:val="2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Moved to approve by Matthew Middione, Doug Reed seconds, Mathew Middione Aye, Cody Saulpaw Aye, Doug Reed Aye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Administrative Data Governance Plan and Student Data Privacy Policy</w:t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 </w:t>
      </w:r>
    </w:p>
    <w:p w:rsidR="00000000" w:rsidDel="00000000" w:rsidP="00000000" w:rsidRDefault="00000000" w:rsidRPr="00000000" w14:paraId="00000043">
      <w:pPr>
        <w:numPr>
          <w:ilvl w:val="1"/>
          <w:numId w:val="2"/>
        </w:numPr>
        <w:spacing w:after="0" w:afterAutospacing="0"/>
        <w:ind w:left="1440" w:hanging="360"/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  <w:t xml:space="preserve">Moved to approve by Matthew Middione, Doug Reed seconds, Mathew Middione Aye, Cody Saulpaw Aye, Doug Reed Aye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School Calendar 2026-27</w:t>
      </w:r>
    </w:p>
    <w:p w:rsidR="00000000" w:rsidDel="00000000" w:rsidP="00000000" w:rsidRDefault="00000000" w:rsidRPr="00000000" w14:paraId="00000045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 Moved to approve by Doug Reed, Cody Saulpaw seconds, Mathew Middione Aye, Cody Saulpaw Aye, Doug Reed Aye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Teacher and Student Success Plan (TSSP)</w:t>
      </w:r>
    </w:p>
    <w:p w:rsidR="00000000" w:rsidDel="00000000" w:rsidP="00000000" w:rsidRDefault="00000000" w:rsidRPr="00000000" w14:paraId="00000047">
      <w:pPr>
        <w:numPr>
          <w:ilvl w:val="1"/>
          <w:numId w:val="2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Moved to approve by Cody Saulpaw, Doug Reed seconds, Mathew Middione Aye, Cody Saulpaw Aye, Doug Reed Aye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Election Procedures for SLT committee.</w:t>
      </w:r>
    </w:p>
    <w:p w:rsidR="00000000" w:rsidDel="00000000" w:rsidP="00000000" w:rsidRDefault="00000000" w:rsidRPr="00000000" w14:paraId="00000049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Moved to approve by Matthew Middione, Doug Reed seconds, Mathew Middione Aye, Cody Saulpaw Aye, Doug Reed Aye</w:t>
      </w:r>
    </w:p>
    <w:p w:rsidR="00000000" w:rsidDel="00000000" w:rsidP="00000000" w:rsidRDefault="00000000" w:rsidRPr="00000000" w14:paraId="0000004A">
      <w:pPr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COMMENTS FROM THE ADMINISTRATION TEAM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CLOSED SESSION</w:t>
      </w:r>
      <w:r w:rsidDel="00000000" w:rsidR="00000000" w:rsidRPr="00000000">
        <w:rPr>
          <w:rtl w:val="0"/>
        </w:rPr>
        <w:t xml:space="preserve"> (needed for reasons stated in Utah Code 54-4-204 to review the competency or character of an individual).</w:t>
      </w:r>
    </w:p>
    <w:p w:rsidR="00000000" w:rsidDel="00000000" w:rsidP="00000000" w:rsidRDefault="00000000" w:rsidRPr="00000000" w14:paraId="0000004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Moved to adjourn by Cody Saulpaw, Doug Reed seconds, Mathew Middione Aye, Cody Saulpaw Aye, Doug Reed Aye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