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3B3FF" w14:textId="6B68029B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before="120"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>
        <w:rPr>
          <w:rFonts w:ascii="Garamond" w:eastAsia="Calibri" w:hAnsi="Garamond" w:cs="Calibri"/>
          <w:b/>
          <w:spacing w:val="60"/>
          <w:sz w:val="28"/>
        </w:rPr>
        <w:tab/>
      </w:r>
      <w:r w:rsidRPr="002C791E">
        <w:rPr>
          <w:rFonts w:ascii="Garamond" w:eastAsia="Calibri" w:hAnsi="Garamond" w:cs="Calibri"/>
          <w:b/>
          <w:spacing w:val="60"/>
          <w:sz w:val="28"/>
        </w:rPr>
        <w:t>DUCHESNE COUNTY</w:t>
      </w:r>
    </w:p>
    <w:p w14:paraId="45ECF9CE" w14:textId="77777777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 w:rsidRPr="002C791E"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  <w:tab/>
        <w:t>Community Development Department</w:t>
      </w:r>
    </w:p>
    <w:p w14:paraId="2F382835" w14:textId="777711DF" w:rsidR="002C791E" w:rsidRPr="002C5E9C" w:rsidRDefault="002C791E" w:rsidP="002C791E">
      <w:pPr>
        <w:widowControl/>
        <w:tabs>
          <w:tab w:val="left" w:pos="2970"/>
        </w:tabs>
        <w:autoSpaceDE/>
        <w:autoSpaceDN/>
        <w:adjustRightInd/>
        <w:spacing w:line="259" w:lineRule="auto"/>
        <w:ind w:right="-270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 Semibold" w:eastAsia="Aptos" w:hAnsi="Proxima Nova Semibol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F5A0AF" wp14:editId="2D72C54C">
            <wp:simplePos x="0" y="0"/>
            <wp:positionH relativeFrom="page">
              <wp:posOffset>571500</wp:posOffset>
            </wp:positionH>
            <wp:positionV relativeFrom="page">
              <wp:posOffset>514350</wp:posOffset>
            </wp:positionV>
            <wp:extent cx="1809750" cy="1369695"/>
            <wp:effectExtent l="0" t="0" r="0" b="190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E9C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734 N Center Street, P.O. Box 317</w:t>
      </w:r>
    </w:p>
    <w:p w14:paraId="186B40F7" w14:textId="77777777" w:rsidR="002C791E" w:rsidRPr="002C5E9C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5E9C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Duchesne, UT 84021</w:t>
      </w:r>
      <w:r w:rsidRPr="002C5E9C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</w:p>
    <w:p w14:paraId="65A7F0AF" w14:textId="0D9FB1C9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Planning</w:t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 xml:space="preserve"> Division (435) 738-115</w:t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2</w:t>
      </w:r>
    </w:p>
    <w:p w14:paraId="0C548E51" w14:textId="411F9D23" w:rsidR="00FE782B" w:rsidRPr="002C791E" w:rsidRDefault="002C791E" w:rsidP="0088053F">
      <w:pPr>
        <w:widowControl/>
        <w:tabs>
          <w:tab w:val="left" w:pos="2970"/>
        </w:tabs>
        <w:autoSpaceDE/>
        <w:autoSpaceDN/>
        <w:adjustRightInd/>
        <w:spacing w:after="45" w:line="259" w:lineRule="auto"/>
        <w:ind w:right="-270"/>
        <w:jc w:val="both"/>
        <w:rPr>
          <w:rFonts w:asciiTheme="minorHAnsi" w:hAnsiTheme="minorHAnsi"/>
          <w:sz w:val="22"/>
          <w:szCs w:val="22"/>
        </w:rPr>
      </w:pPr>
      <w:r w:rsidRPr="002C791E">
        <w:rPr>
          <w:rFonts w:ascii="Proxima Nova" w:eastAsia="Calibri" w:hAnsi="Proxima Nova" w:cs="Calibri"/>
          <w:spacing w:val="-5"/>
          <w:kern w:val="2"/>
          <w:sz w:val="18"/>
          <w:szCs w:val="22"/>
          <w14:ligatures w14:val="standardContextual"/>
        </w:rPr>
        <w:tab/>
      </w:r>
    </w:p>
    <w:p w14:paraId="5D0100AF" w14:textId="77777777" w:rsidR="001A1012" w:rsidRDefault="001A1012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715B86AB" w14:textId="77777777" w:rsidR="00C431E1" w:rsidRDefault="00C431E1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18EC58A7" w14:textId="26961137" w:rsidR="00FE782B" w:rsidRPr="002C791E" w:rsidRDefault="00FE782B" w:rsidP="00C431E1">
      <w:pPr>
        <w:pStyle w:val="Heading1"/>
        <w:spacing w:after="210" w:line="259" w:lineRule="auto"/>
        <w:jc w:val="center"/>
        <w:rPr>
          <w:rFonts w:asciiTheme="majorHAnsi" w:hAnsiTheme="majorHAnsi"/>
          <w:sz w:val="48"/>
          <w:szCs w:val="48"/>
        </w:rPr>
      </w:pPr>
      <w:r w:rsidRPr="002C791E">
        <w:rPr>
          <w:rFonts w:asciiTheme="majorHAnsi" w:hAnsiTheme="majorHAnsi"/>
          <w:sz w:val="48"/>
          <w:szCs w:val="48"/>
        </w:rPr>
        <w:t>PUBLIC HEARING NOTICE</w:t>
      </w:r>
    </w:p>
    <w:p w14:paraId="616561A0" w14:textId="6C8E77D9" w:rsidR="007648BD" w:rsidRPr="0073748D" w:rsidRDefault="007648BD" w:rsidP="007648BD">
      <w:pPr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Public notice is hereby given that </w:t>
      </w:r>
      <w:r w:rsidRPr="006222D4">
        <w:rPr>
          <w:rFonts w:asciiTheme="minorHAnsi" w:hAnsiTheme="minorHAnsi"/>
          <w:sz w:val="22"/>
          <w:szCs w:val="22"/>
        </w:rPr>
        <w:t>the Duchesne County Commission</w:t>
      </w:r>
      <w:r w:rsidR="00276D2F">
        <w:rPr>
          <w:rFonts w:asciiTheme="minorHAnsi" w:hAnsiTheme="minorHAnsi"/>
          <w:sz w:val="22"/>
          <w:szCs w:val="22"/>
        </w:rPr>
        <w:t>, acting in lieu of the Duchesne County Board of Adjustment,</w:t>
      </w:r>
      <w:r w:rsidRPr="006222D4">
        <w:rPr>
          <w:rFonts w:asciiTheme="minorHAnsi" w:hAnsiTheme="minorHAnsi"/>
          <w:sz w:val="22"/>
          <w:szCs w:val="22"/>
        </w:rPr>
        <w:t xml:space="preserve"> will meet at </w:t>
      </w:r>
      <w:r w:rsidR="00276D2F">
        <w:rPr>
          <w:rFonts w:asciiTheme="minorHAnsi" w:hAnsiTheme="minorHAnsi"/>
          <w:sz w:val="22"/>
          <w:szCs w:val="22"/>
        </w:rPr>
        <w:t>12</w:t>
      </w:r>
      <w:r w:rsidRPr="006222D4">
        <w:rPr>
          <w:rFonts w:asciiTheme="minorHAnsi" w:hAnsiTheme="minorHAnsi"/>
          <w:sz w:val="22"/>
          <w:szCs w:val="22"/>
        </w:rPr>
        <w:t xml:space="preserve">:00 PM on </w:t>
      </w:r>
      <w:r w:rsidR="00172027">
        <w:rPr>
          <w:rFonts w:asciiTheme="minorHAnsi" w:hAnsiTheme="minorHAnsi"/>
          <w:sz w:val="22"/>
          <w:szCs w:val="22"/>
        </w:rPr>
        <w:t xml:space="preserve">April </w:t>
      </w:r>
      <w:r w:rsidR="00276D2F">
        <w:rPr>
          <w:rFonts w:asciiTheme="minorHAnsi" w:hAnsiTheme="minorHAnsi"/>
          <w:sz w:val="22"/>
          <w:szCs w:val="22"/>
        </w:rPr>
        <w:t>27</w:t>
      </w:r>
      <w:r w:rsidRPr="006222D4">
        <w:rPr>
          <w:rFonts w:asciiTheme="minorHAnsi" w:hAnsiTheme="minorHAnsi"/>
          <w:sz w:val="22"/>
          <w:szCs w:val="22"/>
        </w:rPr>
        <w:t>, 2026, at the Duchesne County Centennial Event Center Conference Room #</w:t>
      </w:r>
      <w:r w:rsidR="00D11962">
        <w:rPr>
          <w:rFonts w:asciiTheme="minorHAnsi" w:hAnsiTheme="minorHAnsi"/>
          <w:sz w:val="22"/>
          <w:szCs w:val="22"/>
        </w:rPr>
        <w:t>1 &amp; 2</w:t>
      </w:r>
      <w:bookmarkStart w:id="0" w:name="_GoBack"/>
      <w:bookmarkEnd w:id="0"/>
      <w:r w:rsidRPr="006222D4">
        <w:rPr>
          <w:rFonts w:asciiTheme="minorHAnsi" w:hAnsiTheme="minorHAnsi"/>
          <w:sz w:val="22"/>
          <w:szCs w:val="22"/>
        </w:rPr>
        <w:t>, located at 60 W 400 S, Duchesne, Utah</w:t>
      </w:r>
      <w:r w:rsidRPr="002C791E">
        <w:rPr>
          <w:rFonts w:asciiTheme="minorHAnsi" w:hAnsiTheme="minorHAnsi"/>
          <w:sz w:val="22"/>
          <w:szCs w:val="22"/>
        </w:rPr>
        <w:t xml:space="preserve">, to conduct a public hearing </w:t>
      </w:r>
      <w:r w:rsidR="00276D2F">
        <w:rPr>
          <w:rFonts w:asciiTheme="minorHAnsi" w:hAnsiTheme="minorHAnsi"/>
          <w:sz w:val="22"/>
          <w:szCs w:val="22"/>
        </w:rPr>
        <w:t xml:space="preserve">and consider an appeal by </w:t>
      </w:r>
      <w:r w:rsidR="002C5E9C">
        <w:rPr>
          <w:rFonts w:asciiTheme="minorHAnsi" w:hAnsiTheme="minorHAnsi"/>
          <w:sz w:val="22"/>
          <w:szCs w:val="22"/>
        </w:rPr>
        <w:t>Moreen Henderson</w:t>
      </w:r>
      <w:r w:rsidR="00276D2F">
        <w:rPr>
          <w:rFonts w:asciiTheme="minorHAnsi" w:hAnsiTheme="minorHAnsi"/>
          <w:sz w:val="22"/>
          <w:szCs w:val="22"/>
        </w:rPr>
        <w:t xml:space="preserve"> of the Duchesne County Planning </w:t>
      </w:r>
      <w:r w:rsidR="00C9639F">
        <w:rPr>
          <w:rFonts w:asciiTheme="minorHAnsi" w:hAnsiTheme="minorHAnsi"/>
          <w:sz w:val="22"/>
          <w:szCs w:val="22"/>
        </w:rPr>
        <w:t>Commission’s</w:t>
      </w:r>
      <w:r w:rsidR="00276D2F">
        <w:rPr>
          <w:rFonts w:asciiTheme="minorHAnsi" w:hAnsiTheme="minorHAnsi"/>
          <w:sz w:val="22"/>
          <w:szCs w:val="22"/>
        </w:rPr>
        <w:t xml:space="preserve"> decision on April 2, 2026, approving the</w:t>
      </w:r>
      <w:r w:rsidRPr="002C791E">
        <w:rPr>
          <w:rFonts w:asciiTheme="minorHAnsi" w:hAnsiTheme="minorHAnsi"/>
          <w:sz w:val="22"/>
          <w:szCs w:val="22"/>
        </w:rPr>
        <w:t xml:space="preserve"> request </w:t>
      </w:r>
      <w:r w:rsidR="002C5E9C">
        <w:rPr>
          <w:rFonts w:asciiTheme="minorHAnsi" w:hAnsiTheme="minorHAnsi"/>
          <w:sz w:val="22"/>
          <w:szCs w:val="22"/>
        </w:rPr>
        <w:t>Nine Mile Data LLC</w:t>
      </w:r>
      <w:r>
        <w:rPr>
          <w:rFonts w:asciiTheme="minorHAnsi" w:hAnsiTheme="minorHAnsi"/>
          <w:sz w:val="22"/>
          <w:szCs w:val="22"/>
        </w:rPr>
        <w:t xml:space="preserve">, </w:t>
      </w:r>
      <w:r w:rsidR="00172027">
        <w:rPr>
          <w:rFonts w:asciiTheme="minorHAnsi" w:hAnsiTheme="minorHAnsi"/>
          <w:sz w:val="22"/>
          <w:szCs w:val="22"/>
        </w:rPr>
        <w:t xml:space="preserve">for a </w:t>
      </w:r>
      <w:r w:rsidR="00CF05A1">
        <w:rPr>
          <w:rFonts w:asciiTheme="minorHAnsi" w:hAnsiTheme="minorHAnsi"/>
          <w:sz w:val="22"/>
          <w:szCs w:val="22"/>
        </w:rPr>
        <w:t xml:space="preserve">conditional use permit to </w:t>
      </w:r>
      <w:r w:rsidR="00172027">
        <w:rPr>
          <w:rFonts w:asciiTheme="minorHAnsi" w:hAnsiTheme="minorHAnsi"/>
          <w:sz w:val="22"/>
          <w:szCs w:val="22"/>
        </w:rPr>
        <w:t xml:space="preserve">build and operate a </w:t>
      </w:r>
      <w:r w:rsidR="002C5E9C">
        <w:rPr>
          <w:rFonts w:asciiTheme="minorHAnsi" w:hAnsiTheme="minorHAnsi"/>
          <w:sz w:val="22"/>
          <w:szCs w:val="22"/>
        </w:rPr>
        <w:t>data center development commercial use</w:t>
      </w:r>
      <w:r w:rsidR="00172027">
        <w:rPr>
          <w:rFonts w:asciiTheme="minorHAnsi" w:hAnsiTheme="minorHAnsi"/>
          <w:sz w:val="22"/>
          <w:szCs w:val="22"/>
        </w:rPr>
        <w:t xml:space="preserve"> in the South Myton Bench area</w:t>
      </w:r>
      <w:r w:rsidRPr="002C791E">
        <w:rPr>
          <w:rFonts w:asciiTheme="minorHAnsi" w:hAnsiTheme="minorHAnsi"/>
          <w:sz w:val="22"/>
          <w:szCs w:val="22"/>
        </w:rPr>
        <w:t>.</w:t>
      </w:r>
    </w:p>
    <w:p w14:paraId="0726C9C2" w14:textId="6AA96033" w:rsidR="0069149B" w:rsidRPr="002C791E" w:rsidRDefault="00FE782B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2C791E">
        <w:rPr>
          <w:rFonts w:asciiTheme="minorHAnsi" w:hAnsiTheme="minorHAnsi"/>
          <w:sz w:val="22"/>
          <w:szCs w:val="22"/>
        </w:rPr>
        <w:t>For further information</w:t>
      </w:r>
      <w:r w:rsidR="00D971AE" w:rsidRPr="002C791E">
        <w:rPr>
          <w:rFonts w:asciiTheme="minorHAnsi" w:hAnsiTheme="minorHAnsi"/>
          <w:sz w:val="22"/>
          <w:szCs w:val="22"/>
        </w:rPr>
        <w:t>,</w:t>
      </w:r>
      <w:r w:rsidRPr="002C791E">
        <w:rPr>
          <w:rFonts w:asciiTheme="minorHAnsi" w:hAnsiTheme="minorHAnsi"/>
          <w:sz w:val="22"/>
          <w:szCs w:val="22"/>
        </w:rPr>
        <w:t xml:space="preserve"> contact </w:t>
      </w:r>
      <w:r w:rsidR="001639E8">
        <w:rPr>
          <w:rFonts w:asciiTheme="minorHAnsi" w:hAnsiTheme="minorHAnsi"/>
          <w:sz w:val="22"/>
          <w:szCs w:val="22"/>
        </w:rPr>
        <w:t>the Duchesne County Planning Division</w:t>
      </w:r>
      <w:r w:rsidRPr="002C791E">
        <w:rPr>
          <w:rFonts w:asciiTheme="minorHAnsi" w:hAnsiTheme="minorHAnsi"/>
          <w:sz w:val="22"/>
          <w:szCs w:val="22"/>
        </w:rPr>
        <w:t xml:space="preserve"> at (435) 738-11</w:t>
      </w:r>
      <w:r w:rsidR="001639E8">
        <w:rPr>
          <w:rFonts w:asciiTheme="minorHAnsi" w:hAnsiTheme="minorHAnsi"/>
          <w:sz w:val="22"/>
          <w:szCs w:val="22"/>
        </w:rPr>
        <w:t>52</w:t>
      </w:r>
      <w:r w:rsidRPr="002C791E">
        <w:rPr>
          <w:rFonts w:asciiTheme="minorHAnsi" w:hAnsiTheme="minorHAnsi"/>
          <w:sz w:val="22"/>
          <w:szCs w:val="22"/>
        </w:rPr>
        <w:t xml:space="preserve">. </w:t>
      </w:r>
      <w:r w:rsidR="001639E8">
        <w:rPr>
          <w:rFonts w:asciiTheme="minorHAnsi" w:hAnsiTheme="minorHAnsi"/>
          <w:sz w:val="22"/>
          <w:szCs w:val="22"/>
        </w:rPr>
        <w:t>Email</w:t>
      </w:r>
      <w:r w:rsidRPr="002C791E">
        <w:rPr>
          <w:rFonts w:asciiTheme="minorHAnsi" w:hAnsiTheme="minorHAnsi"/>
          <w:sz w:val="22"/>
          <w:szCs w:val="22"/>
        </w:rPr>
        <w:t xml:space="preserve"> comments to</w:t>
      </w:r>
      <w:r w:rsidR="001639E8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="001639E8" w:rsidRPr="00A60A45">
          <w:rPr>
            <w:rStyle w:val="Hyperlink"/>
            <w:rFonts w:asciiTheme="minorHAnsi" w:hAnsiTheme="minorHAnsi"/>
            <w:sz w:val="22"/>
            <w:szCs w:val="22"/>
          </w:rPr>
          <w:t>planning@duchesne.utah.gov</w:t>
        </w:r>
      </w:hyperlink>
      <w:r w:rsidR="001639E8">
        <w:rPr>
          <w:rFonts w:asciiTheme="minorHAnsi" w:hAnsiTheme="minorHAnsi"/>
          <w:sz w:val="22"/>
          <w:szCs w:val="22"/>
        </w:rPr>
        <w:t>, or mail them to</w:t>
      </w:r>
      <w:r w:rsidR="00407390">
        <w:rPr>
          <w:rFonts w:asciiTheme="minorHAnsi" w:hAnsiTheme="minorHAnsi"/>
          <w:sz w:val="22"/>
          <w:szCs w:val="22"/>
        </w:rPr>
        <w:t xml:space="preserve"> </w:t>
      </w:r>
      <w:r w:rsidR="005F0A3D">
        <w:rPr>
          <w:rFonts w:asciiTheme="minorHAnsi" w:hAnsiTheme="minorHAnsi"/>
          <w:sz w:val="22"/>
          <w:szCs w:val="22"/>
        </w:rPr>
        <w:t>P.O. Box 317, Duchesne, UT 84021</w:t>
      </w:r>
      <w:r w:rsidR="00407390">
        <w:rPr>
          <w:rFonts w:asciiTheme="minorHAnsi" w:hAnsiTheme="minorHAnsi"/>
          <w:sz w:val="22"/>
          <w:szCs w:val="22"/>
        </w:rPr>
        <w:t>.</w:t>
      </w:r>
      <w:r w:rsidR="00CB7699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Persons</w:t>
      </w:r>
      <w:r w:rsidRPr="002C791E">
        <w:rPr>
          <w:rFonts w:asciiTheme="minorHAnsi" w:hAnsiTheme="minorHAnsi"/>
          <w:sz w:val="22"/>
          <w:szCs w:val="22"/>
        </w:rPr>
        <w:t xml:space="preserve"> needing special </w:t>
      </w:r>
      <w:r w:rsidR="00156ABC" w:rsidRPr="002C791E">
        <w:rPr>
          <w:rFonts w:asciiTheme="minorHAnsi" w:hAnsiTheme="minorHAnsi"/>
          <w:sz w:val="22"/>
          <w:szCs w:val="22"/>
        </w:rPr>
        <w:t>accommodation</w:t>
      </w:r>
      <w:r w:rsidRPr="002C791E">
        <w:rPr>
          <w:rFonts w:asciiTheme="minorHAnsi" w:hAnsiTheme="minorHAnsi"/>
          <w:sz w:val="22"/>
          <w:szCs w:val="22"/>
        </w:rPr>
        <w:t xml:space="preserve"> for this meeting should call </w:t>
      </w:r>
      <w:r w:rsidR="00964F7F" w:rsidRPr="002C791E">
        <w:rPr>
          <w:rFonts w:asciiTheme="minorHAnsi" w:hAnsiTheme="minorHAnsi"/>
          <w:sz w:val="22"/>
          <w:szCs w:val="22"/>
        </w:rPr>
        <w:t xml:space="preserve">the </w:t>
      </w:r>
      <w:r w:rsidRPr="002C791E">
        <w:rPr>
          <w:rFonts w:asciiTheme="minorHAnsi" w:hAnsiTheme="minorHAnsi"/>
          <w:sz w:val="22"/>
          <w:szCs w:val="22"/>
        </w:rPr>
        <w:t>Duchesne County</w:t>
      </w:r>
      <w:r w:rsidR="00964F7F" w:rsidRPr="002C791E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Planning Division</w:t>
      </w:r>
      <w:r w:rsidRPr="002C791E">
        <w:rPr>
          <w:rFonts w:asciiTheme="minorHAnsi" w:hAnsiTheme="minorHAnsi"/>
          <w:sz w:val="22"/>
          <w:szCs w:val="22"/>
        </w:rPr>
        <w:t xml:space="preserve"> at least 3 days in advance of the hearing.</w:t>
      </w:r>
    </w:p>
    <w:p w14:paraId="67CE7C4C" w14:textId="77777777" w:rsidR="0088053F" w:rsidRDefault="0088053F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1BA92D5D" w14:textId="0AD369F3" w:rsidR="0088053F" w:rsidRDefault="00AC61AC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Publish</w:t>
      </w:r>
      <w:r w:rsidR="0088053F" w:rsidRPr="0088053F">
        <w:rPr>
          <w:rFonts w:asciiTheme="minorHAnsi" w:hAnsiTheme="minorHAnsi"/>
          <w:sz w:val="22"/>
          <w:szCs w:val="22"/>
          <w:u w:val="single"/>
        </w:rPr>
        <w:t>ed</w:t>
      </w:r>
      <w:r w:rsidR="0088053F">
        <w:rPr>
          <w:rFonts w:asciiTheme="minorHAnsi" w:hAnsiTheme="minorHAnsi"/>
          <w:sz w:val="22"/>
          <w:szCs w:val="22"/>
        </w:rPr>
        <w:t xml:space="preserve">: </w:t>
      </w:r>
      <w:r w:rsidR="0088053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80225A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22</w:t>
      </w:r>
      <w:r w:rsidR="0088053F">
        <w:rPr>
          <w:rFonts w:asciiTheme="minorHAnsi" w:hAnsiTheme="minorHAnsi"/>
          <w:sz w:val="22"/>
          <w:szCs w:val="22"/>
        </w:rPr>
        <w:t xml:space="preserve"> and </w:t>
      </w:r>
      <w:r w:rsidR="00276D2F">
        <w:rPr>
          <w:rFonts w:asciiTheme="minorHAnsi" w:hAnsiTheme="minorHAnsi"/>
          <w:sz w:val="22"/>
          <w:szCs w:val="22"/>
        </w:rPr>
        <w:t>29</w:t>
      </w:r>
      <w:r w:rsidR="0088053F">
        <w:rPr>
          <w:rFonts w:asciiTheme="minorHAnsi" w:hAnsiTheme="minorHAnsi"/>
          <w:sz w:val="22"/>
          <w:szCs w:val="22"/>
        </w:rPr>
        <w:t>, 2026</w:t>
      </w:r>
      <w:r w:rsidR="0088053F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>Uintah Basin Standard</w:t>
      </w:r>
      <w:r w:rsidR="00CB7699">
        <w:rPr>
          <w:rFonts w:asciiTheme="minorHAnsi" w:hAnsiTheme="minorHAnsi"/>
          <w:sz w:val="22"/>
          <w:szCs w:val="22"/>
        </w:rPr>
        <w:t xml:space="preserve"> </w:t>
      </w:r>
    </w:p>
    <w:p w14:paraId="3701225A" w14:textId="588B8A50" w:rsidR="0088053F" w:rsidRDefault="0088053F" w:rsidP="00077298">
      <w:pPr>
        <w:spacing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Posted</w:t>
      </w:r>
      <w:r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172027">
        <w:rPr>
          <w:rFonts w:asciiTheme="minorHAnsi" w:hAnsiTheme="minorHAnsi"/>
          <w:sz w:val="22"/>
          <w:szCs w:val="22"/>
        </w:rPr>
        <w:t xml:space="preserve"> 1</w:t>
      </w:r>
      <w:r w:rsidR="00276D2F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through </w:t>
      </w:r>
      <w:r w:rsidR="00276D2F">
        <w:rPr>
          <w:rFonts w:asciiTheme="minorHAnsi" w:hAnsiTheme="minorHAnsi"/>
          <w:sz w:val="22"/>
          <w:szCs w:val="22"/>
        </w:rPr>
        <w:t>May</w:t>
      </w:r>
      <w:r w:rsidR="00172027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>, 2026</w:t>
      </w:r>
      <w:r w:rsidR="00276D2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>D</w:t>
      </w:r>
      <w:r w:rsidR="0087447E">
        <w:rPr>
          <w:rFonts w:asciiTheme="minorHAnsi" w:hAnsiTheme="minorHAnsi"/>
          <w:sz w:val="22"/>
          <w:szCs w:val="22"/>
        </w:rPr>
        <w:t>uchesne County Administrative Building</w:t>
      </w:r>
    </w:p>
    <w:p w14:paraId="6586272A" w14:textId="2F007638" w:rsidR="0088053F" w:rsidRDefault="006222D4" w:rsidP="00077298">
      <w:pPr>
        <w:spacing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Duchesne County website</w:t>
      </w:r>
    </w:p>
    <w:p w14:paraId="7616CFE5" w14:textId="5556166D" w:rsidR="002C0FD0" w:rsidRDefault="0087447E" w:rsidP="0088053F">
      <w:pPr>
        <w:spacing w:after="165"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Utah Public Notice Website</w:t>
      </w:r>
    </w:p>
    <w:p w14:paraId="337618C0" w14:textId="6E9B5491" w:rsidR="001639E8" w:rsidRDefault="001639E8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71D3353D" w14:textId="22F5E1C7" w:rsidR="001A1012" w:rsidRDefault="001A1012" w:rsidP="001A1012">
      <w:pPr>
        <w:tabs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234308B4" w14:textId="1FB0AE4C" w:rsidR="001A1012" w:rsidRDefault="001A1012" w:rsidP="001A1012">
      <w:pPr>
        <w:tabs>
          <w:tab w:val="left" w:pos="360"/>
          <w:tab w:val="left" w:leader="underscore" w:pos="4680"/>
        </w:tabs>
        <w:spacing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Mike Gottfredson AICP</w:t>
      </w:r>
    </w:p>
    <w:p w14:paraId="0838967F" w14:textId="07AAC4F7" w:rsidR="00407390" w:rsidRPr="002C791E" w:rsidRDefault="001A1012" w:rsidP="00CB7699">
      <w:pPr>
        <w:tabs>
          <w:tab w:val="left" w:pos="360"/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Deputy Director of Community Development</w:t>
      </w:r>
    </w:p>
    <w:sectPr w:rsidR="00407390" w:rsidRPr="002C791E" w:rsidSect="0073748D">
      <w:footerReference w:type="default" r:id="rId9"/>
      <w:endnotePr>
        <w:numFmt w:val="decimal"/>
      </w:endnotePr>
      <w:type w:val="continuous"/>
      <w:pgSz w:w="12240" w:h="15840"/>
      <w:pgMar w:top="907" w:right="1440" w:bottom="1710" w:left="1440" w:header="1440" w:footer="10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89F86" w14:textId="77777777" w:rsidR="009D63F0" w:rsidRDefault="009D63F0" w:rsidP="006923E3">
      <w:r>
        <w:separator/>
      </w:r>
    </w:p>
  </w:endnote>
  <w:endnote w:type="continuationSeparator" w:id="0">
    <w:p w14:paraId="364C3FAF" w14:textId="77777777" w:rsidR="009D63F0" w:rsidRDefault="009D63F0" w:rsidP="0069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F8296E-8437-4746-81CB-1A8ACAD73D61}"/>
    <w:embedBold r:id="rId2" w:fontKey="{396B5023-526B-4F24-8CA0-74D1DF808E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91E7986-B6C6-43C4-9548-1FBC2A9C4407}"/>
    <w:embedBold r:id="rId4" w:fontKey="{0AF5E8F4-7617-43F4-993A-06C00DB4D5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F8571AEC-D62C-49C1-813C-692A4F665BF7}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9B0CE2-5C7E-4D2C-BC5D-65BA682361F4}"/>
    <w:embedBold r:id="rId7" w:fontKey="{6FB35CEB-2AD2-4F12-B2F7-8BA81B6802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BD0F10FE-378A-486C-BBA8-ACCBBCBEC4DD}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BCDBB0E-962E-4AB1-9189-9C1556822F39}"/>
    <w:embedBold r:id="rId10" w:fontKey="{032FAFE0-0889-44D0-A724-33BCC4ED376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1" w:fontKey="{B89026BC-EF42-44A2-B600-0D945980C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B0FF" w14:textId="2A1AE8FE" w:rsidR="00D26104" w:rsidRPr="0073748D" w:rsidRDefault="00425B95" w:rsidP="0073748D">
    <w:pPr>
      <w:pStyle w:val="Footer"/>
      <w:tabs>
        <w:tab w:val="clear" w:pos="4680"/>
        <w:tab w:val="left" w:pos="360"/>
      </w:tabs>
      <w:ind w:left="360"/>
      <w:rPr>
        <w:rFonts w:ascii="Aptos Narrow" w:hAnsi="Aptos Narrow"/>
        <w:szCs w:val="20"/>
      </w:rPr>
    </w:pPr>
    <w:r>
      <w:rPr>
        <w:rFonts w:asciiTheme="minorHAnsi" w:hAnsiTheme="minorHAnsi"/>
        <w:szCs w:val="20"/>
      </w:rPr>
      <w:t>Relevant r</w:t>
    </w:r>
    <w:r w:rsidR="0073748D" w:rsidRPr="0073748D">
      <w:rPr>
        <w:rFonts w:asciiTheme="minorHAnsi" w:hAnsiTheme="minorHAnsi"/>
        <w:szCs w:val="20"/>
      </w:rPr>
      <w:t xml:space="preserve">egulations: </w:t>
    </w:r>
    <w:hyperlink r:id="rId1" w:history="1">
      <w:r w:rsidR="0073748D" w:rsidRPr="00425B95">
        <w:rPr>
          <w:rStyle w:val="Hyperlink"/>
          <w:rFonts w:asciiTheme="minorHAnsi" w:hAnsiTheme="minorHAnsi"/>
          <w:szCs w:val="20"/>
        </w:rPr>
        <w:t>Duchesne County Code 8-1</w:t>
      </w:r>
      <w:r w:rsidRPr="00425B95">
        <w:rPr>
          <w:rStyle w:val="Hyperlink"/>
          <w:rFonts w:asciiTheme="minorHAnsi" w:hAnsiTheme="minorHAnsi"/>
          <w:szCs w:val="20"/>
        </w:rPr>
        <w:t>6-3: Planning Commission Decisions</w:t>
      </w:r>
    </w:hyperlink>
    <w:r w:rsidR="00D26104" w:rsidRPr="0073748D">
      <w:rPr>
        <w:rFonts w:ascii="Aptos Narrow" w:hAnsi="Aptos Narrow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66410" w14:textId="77777777" w:rsidR="009D63F0" w:rsidRDefault="009D63F0" w:rsidP="006923E3">
      <w:r>
        <w:separator/>
      </w:r>
    </w:p>
  </w:footnote>
  <w:footnote w:type="continuationSeparator" w:id="0">
    <w:p w14:paraId="109FE201" w14:textId="77777777" w:rsidR="009D63F0" w:rsidRDefault="009D63F0" w:rsidP="00692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AF"/>
    <w:rsid w:val="000061CA"/>
    <w:rsid w:val="00024B1A"/>
    <w:rsid w:val="00062C7C"/>
    <w:rsid w:val="000667AD"/>
    <w:rsid w:val="00077298"/>
    <w:rsid w:val="0007780A"/>
    <w:rsid w:val="000812AB"/>
    <w:rsid w:val="00090C00"/>
    <w:rsid w:val="000A7354"/>
    <w:rsid w:val="000B539D"/>
    <w:rsid w:val="000D55C7"/>
    <w:rsid w:val="000F7E22"/>
    <w:rsid w:val="00143751"/>
    <w:rsid w:val="001454A0"/>
    <w:rsid w:val="00155D96"/>
    <w:rsid w:val="00156A1B"/>
    <w:rsid w:val="00156ABC"/>
    <w:rsid w:val="00162C9B"/>
    <w:rsid w:val="001639E8"/>
    <w:rsid w:val="00165640"/>
    <w:rsid w:val="00172027"/>
    <w:rsid w:val="00176070"/>
    <w:rsid w:val="0018074E"/>
    <w:rsid w:val="001A1012"/>
    <w:rsid w:val="001A583F"/>
    <w:rsid w:val="001A63E1"/>
    <w:rsid w:val="001A6D97"/>
    <w:rsid w:val="001C5A50"/>
    <w:rsid w:val="001D0FF8"/>
    <w:rsid w:val="001E2F77"/>
    <w:rsid w:val="001E6F1C"/>
    <w:rsid w:val="002115F7"/>
    <w:rsid w:val="002136AE"/>
    <w:rsid w:val="002201AC"/>
    <w:rsid w:val="00234380"/>
    <w:rsid w:val="00247347"/>
    <w:rsid w:val="00247924"/>
    <w:rsid w:val="0027324D"/>
    <w:rsid w:val="00276D2F"/>
    <w:rsid w:val="00277D67"/>
    <w:rsid w:val="002C0FD0"/>
    <w:rsid w:val="002C5E9C"/>
    <w:rsid w:val="002C791E"/>
    <w:rsid w:val="002E462C"/>
    <w:rsid w:val="002E5ECA"/>
    <w:rsid w:val="003013B5"/>
    <w:rsid w:val="003102F4"/>
    <w:rsid w:val="0031123A"/>
    <w:rsid w:val="0032141E"/>
    <w:rsid w:val="003258E6"/>
    <w:rsid w:val="00337CFA"/>
    <w:rsid w:val="0034163D"/>
    <w:rsid w:val="003551B5"/>
    <w:rsid w:val="0035583B"/>
    <w:rsid w:val="00357C58"/>
    <w:rsid w:val="003B0C74"/>
    <w:rsid w:val="003B2727"/>
    <w:rsid w:val="003D4953"/>
    <w:rsid w:val="00407390"/>
    <w:rsid w:val="00417055"/>
    <w:rsid w:val="00417D24"/>
    <w:rsid w:val="00425ABC"/>
    <w:rsid w:val="00425B95"/>
    <w:rsid w:val="0044252F"/>
    <w:rsid w:val="0046559C"/>
    <w:rsid w:val="00480DE7"/>
    <w:rsid w:val="00484A28"/>
    <w:rsid w:val="004A7AE5"/>
    <w:rsid w:val="004D6DE4"/>
    <w:rsid w:val="004E3FCF"/>
    <w:rsid w:val="005014E9"/>
    <w:rsid w:val="005022AC"/>
    <w:rsid w:val="00505274"/>
    <w:rsid w:val="0051490C"/>
    <w:rsid w:val="00516AE0"/>
    <w:rsid w:val="005175D5"/>
    <w:rsid w:val="00524780"/>
    <w:rsid w:val="00524C1F"/>
    <w:rsid w:val="005604E9"/>
    <w:rsid w:val="00561A2C"/>
    <w:rsid w:val="0056608E"/>
    <w:rsid w:val="005700F5"/>
    <w:rsid w:val="00584238"/>
    <w:rsid w:val="005859EE"/>
    <w:rsid w:val="005A14D4"/>
    <w:rsid w:val="005A70B7"/>
    <w:rsid w:val="005B15CD"/>
    <w:rsid w:val="005F0A3D"/>
    <w:rsid w:val="006036C3"/>
    <w:rsid w:val="006222D4"/>
    <w:rsid w:val="00631489"/>
    <w:rsid w:val="00636AAF"/>
    <w:rsid w:val="00645418"/>
    <w:rsid w:val="00661621"/>
    <w:rsid w:val="00662B2A"/>
    <w:rsid w:val="006812F4"/>
    <w:rsid w:val="0069149B"/>
    <w:rsid w:val="00691978"/>
    <w:rsid w:val="006923E3"/>
    <w:rsid w:val="006C6570"/>
    <w:rsid w:val="006C7285"/>
    <w:rsid w:val="006C7CD9"/>
    <w:rsid w:val="006D3B60"/>
    <w:rsid w:val="006E5597"/>
    <w:rsid w:val="006E7909"/>
    <w:rsid w:val="007003AC"/>
    <w:rsid w:val="0071003D"/>
    <w:rsid w:val="00711649"/>
    <w:rsid w:val="00726D66"/>
    <w:rsid w:val="0073748D"/>
    <w:rsid w:val="00737BB1"/>
    <w:rsid w:val="00737E0E"/>
    <w:rsid w:val="007635F2"/>
    <w:rsid w:val="007648BD"/>
    <w:rsid w:val="00765F95"/>
    <w:rsid w:val="00794045"/>
    <w:rsid w:val="007A5260"/>
    <w:rsid w:val="007D4F46"/>
    <w:rsid w:val="007F790C"/>
    <w:rsid w:val="00800A75"/>
    <w:rsid w:val="0080225A"/>
    <w:rsid w:val="00804AB8"/>
    <w:rsid w:val="0081223B"/>
    <w:rsid w:val="00831A85"/>
    <w:rsid w:val="008369FD"/>
    <w:rsid w:val="00837515"/>
    <w:rsid w:val="0085625C"/>
    <w:rsid w:val="00860069"/>
    <w:rsid w:val="0087447E"/>
    <w:rsid w:val="0088053F"/>
    <w:rsid w:val="00886AE8"/>
    <w:rsid w:val="0089107F"/>
    <w:rsid w:val="008A15CF"/>
    <w:rsid w:val="008A40DF"/>
    <w:rsid w:val="008D6DD5"/>
    <w:rsid w:val="00920A80"/>
    <w:rsid w:val="00940ECB"/>
    <w:rsid w:val="0094791B"/>
    <w:rsid w:val="009513D1"/>
    <w:rsid w:val="00964F7F"/>
    <w:rsid w:val="00970E8F"/>
    <w:rsid w:val="0097360F"/>
    <w:rsid w:val="00973757"/>
    <w:rsid w:val="009823FB"/>
    <w:rsid w:val="009A34E4"/>
    <w:rsid w:val="009C3E90"/>
    <w:rsid w:val="009D12A1"/>
    <w:rsid w:val="009D63F0"/>
    <w:rsid w:val="00A13FDD"/>
    <w:rsid w:val="00A21B10"/>
    <w:rsid w:val="00A26235"/>
    <w:rsid w:val="00A36A64"/>
    <w:rsid w:val="00A53593"/>
    <w:rsid w:val="00A73CCC"/>
    <w:rsid w:val="00A751C3"/>
    <w:rsid w:val="00A778D1"/>
    <w:rsid w:val="00AA656D"/>
    <w:rsid w:val="00AC61AC"/>
    <w:rsid w:val="00AC65DC"/>
    <w:rsid w:val="00AC767B"/>
    <w:rsid w:val="00B00BA9"/>
    <w:rsid w:val="00B1799A"/>
    <w:rsid w:val="00B76E58"/>
    <w:rsid w:val="00B85DB2"/>
    <w:rsid w:val="00B94D66"/>
    <w:rsid w:val="00B96AFA"/>
    <w:rsid w:val="00BA1ACF"/>
    <w:rsid w:val="00BA4977"/>
    <w:rsid w:val="00BA4DE7"/>
    <w:rsid w:val="00BD213B"/>
    <w:rsid w:val="00BF14E8"/>
    <w:rsid w:val="00C4132C"/>
    <w:rsid w:val="00C431E1"/>
    <w:rsid w:val="00C55479"/>
    <w:rsid w:val="00C737BC"/>
    <w:rsid w:val="00C81D76"/>
    <w:rsid w:val="00C86B26"/>
    <w:rsid w:val="00C87E00"/>
    <w:rsid w:val="00C9639F"/>
    <w:rsid w:val="00CA207E"/>
    <w:rsid w:val="00CA4F4B"/>
    <w:rsid w:val="00CB7699"/>
    <w:rsid w:val="00CC107F"/>
    <w:rsid w:val="00CD4CD8"/>
    <w:rsid w:val="00CF05A1"/>
    <w:rsid w:val="00D11962"/>
    <w:rsid w:val="00D15ED4"/>
    <w:rsid w:val="00D26104"/>
    <w:rsid w:val="00D43474"/>
    <w:rsid w:val="00D518B9"/>
    <w:rsid w:val="00D656D2"/>
    <w:rsid w:val="00D80483"/>
    <w:rsid w:val="00D875D9"/>
    <w:rsid w:val="00D971AE"/>
    <w:rsid w:val="00DA55F1"/>
    <w:rsid w:val="00DF55B0"/>
    <w:rsid w:val="00E14449"/>
    <w:rsid w:val="00E22892"/>
    <w:rsid w:val="00E25015"/>
    <w:rsid w:val="00E40AEC"/>
    <w:rsid w:val="00E531DC"/>
    <w:rsid w:val="00E53FE4"/>
    <w:rsid w:val="00E626B3"/>
    <w:rsid w:val="00E826A1"/>
    <w:rsid w:val="00E84A08"/>
    <w:rsid w:val="00EB62BC"/>
    <w:rsid w:val="00EC1D96"/>
    <w:rsid w:val="00EC4721"/>
    <w:rsid w:val="00ED0701"/>
    <w:rsid w:val="00ED4221"/>
    <w:rsid w:val="00F20EC8"/>
    <w:rsid w:val="00F3622B"/>
    <w:rsid w:val="00F409C5"/>
    <w:rsid w:val="00F47002"/>
    <w:rsid w:val="00F560F3"/>
    <w:rsid w:val="00F67634"/>
    <w:rsid w:val="00F74824"/>
    <w:rsid w:val="00F7707A"/>
    <w:rsid w:val="00FA6651"/>
    <w:rsid w:val="00FB0932"/>
    <w:rsid w:val="00FD521B"/>
    <w:rsid w:val="00FE1127"/>
    <w:rsid w:val="00FE2248"/>
    <w:rsid w:val="00FE6285"/>
    <w:rsid w:val="00FE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D8E8A4"/>
  <w15:chartTrackingRefBased/>
  <w15:docId w15:val="{860BC4C3-55A2-44F1-81F5-00EEE0D3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">
    <w:name w:val="Body Text"/>
    <w:basedOn w:val="Normal"/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E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92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923E3"/>
    <w:rPr>
      <w:szCs w:val="24"/>
    </w:rPr>
  </w:style>
  <w:style w:type="paragraph" w:styleId="Footer">
    <w:name w:val="footer"/>
    <w:basedOn w:val="Normal"/>
    <w:link w:val="FooterChar"/>
    <w:rsid w:val="00692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923E3"/>
    <w:rPr>
      <w:szCs w:val="24"/>
    </w:rPr>
  </w:style>
  <w:style w:type="paragraph" w:styleId="FootnoteText">
    <w:name w:val="footnote text"/>
    <w:basedOn w:val="Normal"/>
    <w:link w:val="FootnoteTextChar"/>
    <w:rsid w:val="005859EE"/>
    <w:rPr>
      <w:rFonts w:asciiTheme="minorHAnsi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rsid w:val="005859EE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74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@duchesne.utah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delibrary.amlegal.com/codes/duchesnecountyut/latest/duchesneco_ut/0-0-0-35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08964-4EC0-44A5-8B02-6E828799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NOTICE is hereby given that the Planning and Zoning Commission of Duchesne County, will meet at 5:00 p</vt:lpstr>
    </vt:vector>
  </TitlesOfParts>
  <Company>Duchesne County</Company>
  <LinksUpToDate>false</LinksUpToDate>
  <CharactersWithSpaces>1391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mailto:mhyde@duchesne.utah.gov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NOTICE is hereby given that the Planning and Zoning Commission of Duchesne County, will meet at 5:00 p</dc:title>
  <dc:subject/>
  <dc:creator>Property of</dc:creator>
  <cp:keywords/>
  <dc:description/>
  <cp:lastModifiedBy>Melissa Hughes</cp:lastModifiedBy>
  <cp:revision>5</cp:revision>
  <cp:lastPrinted>2026-03-12T17:54:00Z</cp:lastPrinted>
  <dcterms:created xsi:type="dcterms:W3CDTF">2026-04-15T21:23:00Z</dcterms:created>
  <dcterms:modified xsi:type="dcterms:W3CDTF">2026-04-15T21:59:00Z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2023-03-16T15:22:55Z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9855d921-8ac9-4499-9b13-e25687943a69</vt:lpwstr>
  </property>
  <property fmtid="{D5CDD505-2E9C-101B-9397-08002B2CF9AE}" pid="7" name="MSIP_Label_defa4170-0d19-0005-0004-bc88714345d2_ActionId">
    <vt:lpwstr>81c2d2d2-46ab-4b23-8da0-1920c116126b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8964b6d4-81c5-4904-a6d2-71fffe943a9a</vt:lpwstr>
  </property>
</Properties>
</file>