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EE5" w14:textId="77777777" w:rsidR="000136FB" w:rsidRDefault="000136FB" w:rsidP="000136FB">
      <w:pPr>
        <w:jc w:val="center"/>
      </w:pPr>
      <w:r>
        <w:rPr>
          <w:noProof/>
        </w:rPr>
        <w:drawing>
          <wp:inline distT="0" distB="0" distL="0" distR="0" wp14:anchorId="6CE5B0BC" wp14:editId="42BA0F63">
            <wp:extent cx="5486400" cy="1190625"/>
            <wp:effectExtent l="0" t="0" r="0" b="0"/>
            <wp:docPr id="20911113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11376" name="Picture 20911113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BB13" w14:textId="23BD099B" w:rsidR="000136FB" w:rsidRDefault="000136FB" w:rsidP="000136FB">
      <w:pPr>
        <w:pStyle w:val="Title"/>
        <w:jc w:val="center"/>
      </w:pPr>
      <w:r>
        <w:rPr>
          <w:rFonts w:ascii="Calibri" w:hAnsi="Calibri"/>
          <w:color w:val="A41E21"/>
        </w:rPr>
        <w:t>Quest Academy</w:t>
      </w:r>
      <w:r>
        <w:rPr>
          <w:rFonts w:ascii="Calibri" w:hAnsi="Calibri"/>
          <w:color w:val="A41E21"/>
        </w:rPr>
        <w:br/>
        <w:t xml:space="preserve">Board Meeting </w:t>
      </w:r>
      <w:r w:rsidR="002B659E">
        <w:rPr>
          <w:rFonts w:ascii="Calibri" w:hAnsi="Calibri"/>
          <w:color w:val="A41E21"/>
        </w:rPr>
        <w:t>Minutes</w:t>
      </w:r>
    </w:p>
    <w:p w14:paraId="64D5803F" w14:textId="77777777" w:rsidR="000136FB" w:rsidRDefault="000136FB" w:rsidP="000136FB">
      <w:r>
        <w:rPr>
          <w:b/>
          <w:color w:val="A41E21"/>
        </w:rPr>
        <w:t xml:space="preserve">Date: </w:t>
      </w:r>
      <w:r>
        <w:t>March 11, 2026</w:t>
      </w:r>
    </w:p>
    <w:p w14:paraId="6DA5E180" w14:textId="77777777" w:rsidR="000136FB" w:rsidRDefault="000136FB" w:rsidP="000136FB">
      <w:r>
        <w:rPr>
          <w:b/>
          <w:color w:val="A41E21"/>
        </w:rPr>
        <w:t xml:space="preserve">Time: </w:t>
      </w:r>
      <w:r>
        <w:t>5:30 PM</w:t>
      </w:r>
    </w:p>
    <w:p w14:paraId="0FC8EBEE" w14:textId="77777777" w:rsidR="000136FB" w:rsidRPr="00207994" w:rsidRDefault="000136FB" w:rsidP="000136FB">
      <w:pPr>
        <w:rPr>
          <w:bCs/>
          <w:color w:val="A41E21"/>
        </w:rPr>
      </w:pPr>
      <w:r w:rsidRPr="006E2E02">
        <w:rPr>
          <w:b/>
          <w:color w:val="A41E21"/>
        </w:rPr>
        <w:t xml:space="preserve">Location: </w:t>
      </w:r>
      <w:hyperlink r:id="rId9" w:history="1">
        <w:r w:rsidRPr="00207994">
          <w:rPr>
            <w:rStyle w:val="Hyperlink"/>
            <w:bCs/>
          </w:rPr>
          <w:t>Electronic Meeting Zoom Link</w:t>
        </w:r>
      </w:hyperlink>
      <w:r w:rsidRPr="00207994">
        <w:rPr>
          <w:bCs/>
          <w:color w:val="A41E21"/>
        </w:rPr>
        <w:t xml:space="preserve"> </w:t>
      </w:r>
    </w:p>
    <w:p w14:paraId="36603062" w14:textId="1192F96A" w:rsidR="00315427" w:rsidRDefault="00E01E67" w:rsidP="000136FB">
      <w:pPr>
        <w:pStyle w:val="Heading1"/>
        <w:rPr>
          <w:b w:val="0"/>
          <w:bCs w:val="0"/>
          <w:sz w:val="22"/>
          <w:szCs w:val="22"/>
        </w:rPr>
      </w:pPr>
      <w:r w:rsidRPr="00E01E67">
        <w:rPr>
          <w:color w:val="A41E21"/>
          <w:sz w:val="22"/>
          <w:szCs w:val="22"/>
        </w:rPr>
        <w:t xml:space="preserve">Attendees: </w:t>
      </w:r>
      <w:r w:rsidRPr="00E01E67">
        <w:rPr>
          <w:b w:val="0"/>
          <w:bCs w:val="0"/>
          <w:sz w:val="22"/>
          <w:szCs w:val="22"/>
        </w:rPr>
        <w:t>Steve Reeve, Brett Greenwell, Brittney Hale, Nicole Boucher</w:t>
      </w:r>
      <w:r w:rsidR="006D2E68">
        <w:rPr>
          <w:b w:val="0"/>
          <w:bCs w:val="0"/>
          <w:sz w:val="22"/>
          <w:szCs w:val="22"/>
        </w:rPr>
        <w:t xml:space="preserve">, </w:t>
      </w:r>
      <w:r w:rsidR="006D2E68" w:rsidRPr="00E01E67">
        <w:rPr>
          <w:b w:val="0"/>
          <w:bCs w:val="0"/>
          <w:sz w:val="22"/>
          <w:szCs w:val="22"/>
        </w:rPr>
        <w:t>Stacee Phillips</w:t>
      </w:r>
    </w:p>
    <w:p w14:paraId="513F2466" w14:textId="26797D19" w:rsidR="00E01E67" w:rsidRPr="00E01E67" w:rsidRDefault="00E01E67" w:rsidP="000136FB">
      <w:pPr>
        <w:pStyle w:val="Heading1"/>
        <w:rPr>
          <w:color w:val="A41E21"/>
          <w:sz w:val="22"/>
          <w:szCs w:val="22"/>
        </w:rPr>
      </w:pPr>
      <w:r w:rsidRPr="003903FE">
        <w:rPr>
          <w:sz w:val="22"/>
          <w:szCs w:val="22"/>
        </w:rPr>
        <w:t>Excused</w:t>
      </w:r>
      <w:r w:rsidRPr="006C1D49">
        <w:rPr>
          <w:b w:val="0"/>
          <w:bCs w:val="0"/>
          <w:sz w:val="22"/>
          <w:szCs w:val="22"/>
        </w:rPr>
        <w:t>:</w:t>
      </w:r>
      <w:r w:rsidRPr="006C1D49">
        <w:rPr>
          <w:sz w:val="22"/>
          <w:szCs w:val="22"/>
        </w:rPr>
        <w:t xml:space="preserve"> </w:t>
      </w:r>
      <w:r w:rsidRPr="00E01E67">
        <w:rPr>
          <w:b w:val="0"/>
          <w:bCs w:val="0"/>
          <w:sz w:val="22"/>
          <w:szCs w:val="22"/>
        </w:rPr>
        <w:t>Shawn Miehlke</w:t>
      </w:r>
    </w:p>
    <w:p w14:paraId="12A1CC7A" w14:textId="77777777" w:rsidR="006C1D49" w:rsidRDefault="006C1D49" w:rsidP="000136FB">
      <w:pPr>
        <w:pStyle w:val="Heading1"/>
        <w:rPr>
          <w:color w:val="A41E21"/>
        </w:rPr>
      </w:pPr>
    </w:p>
    <w:p w14:paraId="2A0FC9D3" w14:textId="327376D0" w:rsidR="000136FB" w:rsidRDefault="000136FB" w:rsidP="000136FB">
      <w:pPr>
        <w:pStyle w:val="Heading1"/>
      </w:pPr>
      <w:r>
        <w:rPr>
          <w:color w:val="A41E21"/>
        </w:rPr>
        <w:t>Mission Statement</w:t>
      </w:r>
    </w:p>
    <w:p w14:paraId="3ABE7E9E" w14:textId="77777777" w:rsidR="000136FB" w:rsidRDefault="000136FB" w:rsidP="000136FB">
      <w:r>
        <w:t>Quest Academy is committed to providing students with a challenging, technology‑rich learning environment that empowers young citizens to become leaders prepared to thrive in an evolving global community.</w:t>
      </w:r>
    </w:p>
    <w:p w14:paraId="2FA95E7C" w14:textId="77777777" w:rsidR="00315427" w:rsidRDefault="00315427" w:rsidP="000136FB">
      <w:pPr>
        <w:pStyle w:val="Heading1"/>
        <w:rPr>
          <w:color w:val="A41E21"/>
        </w:rPr>
      </w:pPr>
    </w:p>
    <w:p w14:paraId="390C3A82" w14:textId="45001819" w:rsidR="000136FB" w:rsidRDefault="000136FB" w:rsidP="000136FB">
      <w:pPr>
        <w:pStyle w:val="Heading1"/>
      </w:pPr>
      <w:r>
        <w:rPr>
          <w:color w:val="A41E21"/>
        </w:rPr>
        <w:t>Board Priorities</w:t>
      </w:r>
    </w:p>
    <w:p w14:paraId="252D4F2A" w14:textId="77777777" w:rsidR="000136FB" w:rsidRDefault="000136FB" w:rsidP="000136FB">
      <w:pPr>
        <w:pStyle w:val="ListBullet"/>
        <w:tabs>
          <w:tab w:val="num" w:pos="360"/>
        </w:tabs>
        <w:ind w:left="360" w:hanging="360"/>
      </w:pPr>
      <w:r>
        <w:t>State Accountability</w:t>
      </w:r>
    </w:p>
    <w:p w14:paraId="5642D21A" w14:textId="77777777" w:rsidR="000136FB" w:rsidRDefault="000136FB" w:rsidP="000136FB">
      <w:pPr>
        <w:pStyle w:val="ListBullet"/>
        <w:tabs>
          <w:tab w:val="num" w:pos="360"/>
        </w:tabs>
        <w:ind w:left="360" w:hanging="360"/>
      </w:pPr>
      <w:r>
        <w:t>Fiscally Sound Operations</w:t>
      </w:r>
    </w:p>
    <w:p w14:paraId="5C831319" w14:textId="77777777" w:rsidR="000136FB" w:rsidRDefault="000136FB" w:rsidP="000136FB">
      <w:pPr>
        <w:pStyle w:val="ListBullet"/>
        <w:tabs>
          <w:tab w:val="num" w:pos="360"/>
        </w:tabs>
        <w:ind w:left="360" w:hanging="360"/>
      </w:pPr>
      <w:r>
        <w:t>Personalized/Individualized Learning</w:t>
      </w:r>
    </w:p>
    <w:p w14:paraId="2B809640" w14:textId="77777777" w:rsidR="000136FB" w:rsidRDefault="000136FB" w:rsidP="000136FB">
      <w:pPr>
        <w:pStyle w:val="ListBullet"/>
        <w:tabs>
          <w:tab w:val="num" w:pos="360"/>
        </w:tabs>
        <w:ind w:left="360" w:hanging="360"/>
      </w:pPr>
      <w:r>
        <w:t>Brand Awareness</w:t>
      </w:r>
    </w:p>
    <w:p w14:paraId="7F10EBDD" w14:textId="77777777" w:rsidR="000136FB" w:rsidRDefault="000136FB" w:rsidP="000136FB">
      <w:pPr>
        <w:pStyle w:val="Heading1"/>
      </w:pPr>
      <w:r>
        <w:rPr>
          <w:color w:val="A41E21"/>
        </w:rPr>
        <w:t>Call to Order</w:t>
      </w:r>
    </w:p>
    <w:p w14:paraId="4302A245" w14:textId="49FC772A" w:rsidR="000136FB" w:rsidRPr="00D3741B" w:rsidRDefault="000136FB" w:rsidP="00D3741B">
      <w:pPr>
        <w:pStyle w:val="Heading1"/>
        <w:ind w:firstLine="720"/>
        <w:rPr>
          <w:b w:val="0"/>
          <w:bCs w:val="0"/>
          <w:i/>
          <w:iCs/>
          <w:color w:val="A41E21"/>
          <w:sz w:val="22"/>
          <w:szCs w:val="22"/>
        </w:rPr>
      </w:pPr>
      <w:r w:rsidRPr="00D3741B">
        <w:rPr>
          <w:b w:val="0"/>
          <w:bCs w:val="0"/>
          <w:i/>
          <w:iCs/>
          <w:sz w:val="22"/>
          <w:szCs w:val="22"/>
        </w:rPr>
        <w:t>Steve</w:t>
      </w:r>
      <w:r w:rsidRPr="00D3741B">
        <w:rPr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Reeve</w:t>
      </w:r>
      <w:r w:rsidRPr="00D3741B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called</w:t>
      </w:r>
      <w:r w:rsidRPr="00D3741B">
        <w:rPr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the</w:t>
      </w:r>
      <w:r w:rsidRPr="00D3741B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meeting to</w:t>
      </w:r>
      <w:r w:rsidRPr="00D3741B">
        <w:rPr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order</w:t>
      </w:r>
      <w:r w:rsidRPr="00D3741B">
        <w:rPr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z w:val="22"/>
          <w:szCs w:val="22"/>
        </w:rPr>
        <w:t>at</w:t>
      </w:r>
      <w:r w:rsidRPr="00D3741B">
        <w:rPr>
          <w:b w:val="0"/>
          <w:bCs w:val="0"/>
          <w:i/>
          <w:iCs/>
          <w:spacing w:val="-1"/>
          <w:sz w:val="22"/>
          <w:szCs w:val="22"/>
        </w:rPr>
        <w:t xml:space="preserve"> </w:t>
      </w:r>
      <w:r w:rsidR="00986342">
        <w:rPr>
          <w:b w:val="0"/>
          <w:bCs w:val="0"/>
          <w:i/>
          <w:iCs/>
          <w:sz w:val="22"/>
          <w:szCs w:val="22"/>
        </w:rPr>
        <w:t>5:32</w:t>
      </w:r>
      <w:r w:rsidRPr="00D3741B">
        <w:rPr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D3741B">
        <w:rPr>
          <w:b w:val="0"/>
          <w:bCs w:val="0"/>
          <w:i/>
          <w:iCs/>
          <w:spacing w:val="-5"/>
          <w:sz w:val="22"/>
          <w:szCs w:val="22"/>
        </w:rPr>
        <w:t>PM</w:t>
      </w:r>
      <w:r w:rsidRPr="00D3741B">
        <w:rPr>
          <w:b w:val="0"/>
          <w:bCs w:val="0"/>
          <w:i/>
          <w:iCs/>
          <w:color w:val="A41E21"/>
          <w:sz w:val="22"/>
          <w:szCs w:val="22"/>
        </w:rPr>
        <w:t xml:space="preserve"> </w:t>
      </w:r>
    </w:p>
    <w:p w14:paraId="160E7DE3" w14:textId="77777777" w:rsidR="00315427" w:rsidRDefault="00315427" w:rsidP="000136FB">
      <w:pPr>
        <w:pStyle w:val="Heading1"/>
        <w:rPr>
          <w:color w:val="A41E21"/>
        </w:rPr>
      </w:pPr>
    </w:p>
    <w:p w14:paraId="69F977B5" w14:textId="25610521" w:rsidR="000136FB" w:rsidRDefault="000136FB" w:rsidP="000136FB">
      <w:pPr>
        <w:pStyle w:val="Heading1"/>
        <w:rPr>
          <w:b w:val="0"/>
          <w:bCs w:val="0"/>
          <w:sz w:val="24"/>
          <w:szCs w:val="24"/>
        </w:rPr>
      </w:pPr>
      <w:r>
        <w:rPr>
          <w:color w:val="A41E21"/>
        </w:rPr>
        <w:t xml:space="preserve">Closed Session: </w:t>
      </w:r>
      <w:r w:rsidRPr="00C023CA">
        <w:rPr>
          <w:b w:val="0"/>
          <w:bCs w:val="0"/>
          <w:sz w:val="24"/>
          <w:szCs w:val="24"/>
        </w:rPr>
        <w:t>to discuss the character, professional competence, or physical or mental health of an individual pursuant to Utah Code 52-4-205(I)(a).</w:t>
      </w:r>
    </w:p>
    <w:p w14:paraId="278BE217" w14:textId="111E787C" w:rsidR="00D3741B" w:rsidRDefault="00D3741B" w:rsidP="00D3741B">
      <w:pPr>
        <w:ind w:left="720" w:right="357"/>
        <w:jc w:val="both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1"/>
          <w:sz w:val="24"/>
        </w:rPr>
        <w:t xml:space="preserve"> </w:t>
      </w:r>
      <w:r w:rsidR="00BB2B30">
        <w:rPr>
          <w:i/>
          <w:sz w:val="24"/>
        </w:rPr>
        <w:t>5:3</w:t>
      </w:r>
      <w:r w:rsidR="00FE0EDF">
        <w:rPr>
          <w:i/>
          <w:sz w:val="24"/>
        </w:rPr>
        <w:t>3</w:t>
      </w:r>
      <w:r w:rsidR="00BB2B30">
        <w:rPr>
          <w:i/>
          <w:sz w:val="24"/>
        </w:rPr>
        <w:t xml:space="preserve"> </w:t>
      </w:r>
      <w:r>
        <w:rPr>
          <w:i/>
          <w:sz w:val="24"/>
        </w:rPr>
        <w:t>PM</w:t>
      </w:r>
      <w:r>
        <w:rPr>
          <w:i/>
          <w:spacing w:val="-11"/>
          <w:sz w:val="24"/>
        </w:rPr>
        <w:t xml:space="preserve"> </w:t>
      </w:r>
      <w:r w:rsidR="006D2E68">
        <w:rPr>
          <w:i/>
          <w:spacing w:val="-11"/>
          <w:sz w:val="24"/>
        </w:rPr>
        <w:t>Brittney Hale</w:t>
      </w:r>
      <w:r w:rsidR="004E04D4">
        <w:rPr>
          <w:i/>
          <w:spacing w:val="-11"/>
          <w:sz w:val="24"/>
        </w:rPr>
        <w:t xml:space="preserve"> m</w:t>
      </w:r>
      <w:r>
        <w:rPr>
          <w:i/>
          <w:sz w:val="24"/>
        </w:rPr>
        <w:t>ade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motion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enter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closed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session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discuss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character, professional competence, or physical or mental health of an individual pursuant to Utah Code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52-4-205(I)(a)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 w:rsidR="006D2E68">
        <w:rPr>
          <w:i/>
          <w:sz w:val="24"/>
        </w:rPr>
        <w:t>Nicole Boucher</w:t>
      </w: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seconded</w:t>
      </w:r>
      <w:proofErr w:type="gramEnd"/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motion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passed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unanimously.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votes were as follows: Steve Reeve, Aye; Brett Greenwell, Aye; Brittney Hale, Aye; Nicole Boucher, Aye</w:t>
      </w:r>
      <w:r w:rsidR="003903FE">
        <w:rPr>
          <w:i/>
          <w:sz w:val="24"/>
        </w:rPr>
        <w:t>.</w:t>
      </w:r>
      <w:r>
        <w:rPr>
          <w:i/>
          <w:sz w:val="24"/>
        </w:rPr>
        <w:t xml:space="preserve"> </w:t>
      </w:r>
    </w:p>
    <w:p w14:paraId="3C6D6598" w14:textId="77777777" w:rsidR="00D3741B" w:rsidRDefault="00D3741B" w:rsidP="00D3741B">
      <w:pPr>
        <w:pStyle w:val="BodyText"/>
        <w:rPr>
          <w:i/>
        </w:rPr>
      </w:pPr>
    </w:p>
    <w:p w14:paraId="4BDF5EDF" w14:textId="151C1F0A" w:rsidR="00D3741B" w:rsidRDefault="00D3741B" w:rsidP="00D3741B">
      <w:pPr>
        <w:ind w:left="720" w:right="357"/>
        <w:jc w:val="both"/>
        <w:rPr>
          <w:i/>
          <w:sz w:val="24"/>
        </w:rPr>
      </w:pPr>
      <w:r>
        <w:rPr>
          <w:i/>
          <w:sz w:val="24"/>
        </w:rPr>
        <w:t>At</w:t>
      </w:r>
      <w:r w:rsidR="00BB2B30">
        <w:rPr>
          <w:i/>
          <w:sz w:val="24"/>
        </w:rPr>
        <w:t xml:space="preserve"> </w:t>
      </w:r>
      <w:r w:rsidR="00B0543F" w:rsidRPr="00C51106">
        <w:rPr>
          <w:i/>
          <w:sz w:val="24"/>
        </w:rPr>
        <w:t>5:</w:t>
      </w:r>
      <w:r w:rsidR="00C51106" w:rsidRPr="00C51106">
        <w:rPr>
          <w:i/>
          <w:sz w:val="24"/>
        </w:rPr>
        <w:t>56</w:t>
      </w:r>
      <w:r w:rsidR="00E5497F" w:rsidRPr="00C51106">
        <w:rPr>
          <w:i/>
          <w:sz w:val="24"/>
        </w:rPr>
        <w:t xml:space="preserve"> </w:t>
      </w:r>
      <w:r w:rsidR="00A766AA" w:rsidRPr="00C51106">
        <w:rPr>
          <w:i/>
          <w:sz w:val="24"/>
        </w:rPr>
        <w:t>PM</w:t>
      </w:r>
      <w:r w:rsidR="00A766AA">
        <w:rPr>
          <w:i/>
          <w:sz w:val="24"/>
        </w:rPr>
        <w:t xml:space="preserve"> </w:t>
      </w:r>
      <w:r w:rsidR="00EB3683" w:rsidRPr="00EB3683">
        <w:rPr>
          <w:i/>
          <w:sz w:val="24"/>
        </w:rPr>
        <w:t>Brittney Hale</w:t>
      </w:r>
      <w:r w:rsidR="00EB3683">
        <w:rPr>
          <w:i/>
          <w:sz w:val="24"/>
        </w:rPr>
        <w:t xml:space="preserve"> </w:t>
      </w:r>
      <w:r>
        <w:rPr>
          <w:i/>
          <w:sz w:val="24"/>
        </w:rPr>
        <w:t xml:space="preserve">made a motion to leave the closed session and enter the general meeting </w:t>
      </w:r>
      <w:r w:rsidR="00EB3683">
        <w:rPr>
          <w:i/>
          <w:sz w:val="24"/>
        </w:rPr>
        <w:t>Nicole Boucher</w:t>
      </w:r>
      <w:r w:rsidR="006D2E68">
        <w:rPr>
          <w:i/>
          <w:sz w:val="24"/>
        </w:rPr>
        <w:t xml:space="preserve"> </w:t>
      </w:r>
      <w:r>
        <w:rPr>
          <w:i/>
          <w:sz w:val="24"/>
        </w:rPr>
        <w:t>seconded. The motion passed unanimously. The votes were as follows: Steve Reeve, Aye; Brett Greenwell, Aye; Brittney Hale, Aye; Nicole Boucher, Aye</w:t>
      </w:r>
      <w:r w:rsidR="00BF11CF">
        <w:rPr>
          <w:i/>
          <w:sz w:val="24"/>
        </w:rPr>
        <w:t>.</w:t>
      </w:r>
      <w:r>
        <w:rPr>
          <w:i/>
          <w:sz w:val="24"/>
        </w:rPr>
        <w:t xml:space="preserve"> </w:t>
      </w:r>
    </w:p>
    <w:p w14:paraId="4454BD75" w14:textId="77777777" w:rsidR="006F09A1" w:rsidRDefault="006F09A1" w:rsidP="000136FB">
      <w:pPr>
        <w:pStyle w:val="Heading1"/>
        <w:rPr>
          <w:b w:val="0"/>
          <w:bCs w:val="0"/>
          <w:sz w:val="24"/>
          <w:szCs w:val="24"/>
        </w:rPr>
      </w:pPr>
    </w:p>
    <w:p w14:paraId="43730499" w14:textId="7CB6058C" w:rsidR="00315427" w:rsidRPr="00C33264" w:rsidRDefault="00882B54" w:rsidP="000136FB">
      <w:pPr>
        <w:pStyle w:val="Heading1"/>
        <w:rPr>
          <w:b w:val="0"/>
          <w:bCs w:val="0"/>
          <w:i/>
          <w:iCs/>
          <w:sz w:val="22"/>
          <w:szCs w:val="22"/>
        </w:rPr>
      </w:pPr>
      <w:r w:rsidRPr="00C33264">
        <w:rPr>
          <w:b w:val="0"/>
          <w:bCs w:val="0"/>
          <w:i/>
          <w:iCs/>
          <w:sz w:val="22"/>
          <w:szCs w:val="22"/>
        </w:rPr>
        <w:t>Stacee</w:t>
      </w:r>
      <w:r w:rsidR="00EB3683" w:rsidRPr="00C33264">
        <w:rPr>
          <w:b w:val="0"/>
          <w:bCs w:val="0"/>
          <w:i/>
          <w:iCs/>
          <w:sz w:val="22"/>
          <w:szCs w:val="22"/>
        </w:rPr>
        <w:t xml:space="preserve"> Phillips roll called in at 5:56</w:t>
      </w:r>
      <w:r w:rsidR="00C33264">
        <w:rPr>
          <w:b w:val="0"/>
          <w:bCs w:val="0"/>
          <w:i/>
          <w:iCs/>
          <w:sz w:val="22"/>
          <w:szCs w:val="22"/>
        </w:rPr>
        <w:t>PM</w:t>
      </w:r>
      <w:r w:rsidR="00A820F1">
        <w:rPr>
          <w:b w:val="0"/>
          <w:bCs w:val="0"/>
          <w:i/>
          <w:iCs/>
          <w:sz w:val="22"/>
          <w:szCs w:val="22"/>
        </w:rPr>
        <w:t>.</w:t>
      </w:r>
    </w:p>
    <w:p w14:paraId="414FBC08" w14:textId="77777777" w:rsidR="000C25DE" w:rsidRDefault="000C25DE" w:rsidP="000136FB">
      <w:pPr>
        <w:pStyle w:val="Heading1"/>
        <w:rPr>
          <w:color w:val="A41E21"/>
        </w:rPr>
      </w:pPr>
    </w:p>
    <w:p w14:paraId="22724634" w14:textId="5E2819CF" w:rsidR="000136FB" w:rsidRDefault="000136FB" w:rsidP="000136FB">
      <w:pPr>
        <w:pStyle w:val="Heading1"/>
      </w:pPr>
      <w:r>
        <w:rPr>
          <w:color w:val="A41E21"/>
        </w:rPr>
        <w:lastRenderedPageBreak/>
        <w:t>Voting &amp; Discussion Items</w:t>
      </w:r>
    </w:p>
    <w:p w14:paraId="14FBFE81" w14:textId="77777777" w:rsidR="000136FB" w:rsidRDefault="000136FB" w:rsidP="000C25DE">
      <w:pPr>
        <w:pStyle w:val="ListBullet"/>
        <w:tabs>
          <w:tab w:val="num" w:pos="360"/>
        </w:tabs>
        <w:ind w:left="360" w:hanging="360"/>
      </w:pPr>
      <w:r>
        <w:t>Approval of RFQ for Architectural Design Services for up to $250,000.</w:t>
      </w:r>
    </w:p>
    <w:p w14:paraId="445DA0F4" w14:textId="77777777" w:rsidR="00117336" w:rsidRDefault="00117336" w:rsidP="00291FC6">
      <w:pPr>
        <w:pStyle w:val="ListBullet"/>
        <w:numPr>
          <w:ilvl w:val="0"/>
          <w:numId w:val="0"/>
        </w:numPr>
        <w:ind w:left="360"/>
      </w:pPr>
    </w:p>
    <w:p w14:paraId="005387FE" w14:textId="5ADCDC54" w:rsidR="00117336" w:rsidRDefault="00291FC6" w:rsidP="00142497">
      <w:pPr>
        <w:pStyle w:val="ListBullet"/>
        <w:numPr>
          <w:ilvl w:val="0"/>
          <w:numId w:val="0"/>
        </w:numPr>
        <w:ind w:left="360"/>
      </w:pPr>
      <w:r>
        <w:t xml:space="preserve">The </w:t>
      </w:r>
      <w:r w:rsidR="00117336">
        <w:t xml:space="preserve">RFQ for Architectural Design Services for up to $250,000 </w:t>
      </w:r>
      <w:r>
        <w:t xml:space="preserve">was </w:t>
      </w:r>
      <w:r w:rsidR="00117336">
        <w:t>discussed</w:t>
      </w:r>
      <w:r>
        <w:t xml:space="preserve"> by board members.</w:t>
      </w:r>
      <w:r w:rsidR="00C43494">
        <w:t xml:space="preserve"> </w:t>
      </w:r>
      <w:r w:rsidR="00C43494" w:rsidRPr="00B206D8">
        <w:rPr>
          <w:rFonts w:cstheme="minorHAnsi"/>
        </w:rPr>
        <w:t xml:space="preserve">Discussion </w:t>
      </w:r>
      <w:r w:rsidR="005C0181">
        <w:rPr>
          <w:rFonts w:cstheme="minorHAnsi"/>
        </w:rPr>
        <w:t xml:space="preserve">commenced with </w:t>
      </w:r>
      <w:r w:rsidR="00C33264">
        <w:rPr>
          <w:rFonts w:cstheme="minorHAnsi"/>
        </w:rPr>
        <w:t>evaluation</w:t>
      </w:r>
      <w:r w:rsidR="00B206D8" w:rsidRPr="00B206D8">
        <w:rPr>
          <w:rFonts w:cstheme="minorHAnsi"/>
        </w:rPr>
        <w:t xml:space="preserve"> results as </w:t>
      </w:r>
      <w:proofErr w:type="spellStart"/>
      <w:r w:rsidR="00B206D8" w:rsidRPr="00B206D8">
        <w:rPr>
          <w:rFonts w:cstheme="minorHAnsi"/>
        </w:rPr>
        <w:t>Silverpeak</w:t>
      </w:r>
      <w:proofErr w:type="spellEnd"/>
      <w:r w:rsidR="00B206D8" w:rsidRPr="00B206D8">
        <w:rPr>
          <w:rFonts w:cstheme="minorHAnsi"/>
        </w:rPr>
        <w:t xml:space="preserve"> with the highest point total at 48, second offeror scored 47 and third offeror scored 35. A Motion was made to engage </w:t>
      </w:r>
      <w:proofErr w:type="spellStart"/>
      <w:r w:rsidR="00B206D8" w:rsidRPr="00B206D8">
        <w:rPr>
          <w:rFonts w:cstheme="minorHAnsi"/>
        </w:rPr>
        <w:t>Silverpeak</w:t>
      </w:r>
      <w:proofErr w:type="spellEnd"/>
      <w:r w:rsidR="00B206D8" w:rsidRPr="00B206D8">
        <w:rPr>
          <w:rFonts w:cstheme="minorHAnsi"/>
        </w:rPr>
        <w:t>.</w:t>
      </w:r>
    </w:p>
    <w:p w14:paraId="59D02B7C" w14:textId="7653A7A5" w:rsidR="00117336" w:rsidRPr="00117336" w:rsidRDefault="00C43494" w:rsidP="0041426F">
      <w:pPr>
        <w:pStyle w:val="ListParagraph"/>
        <w:numPr>
          <w:ilvl w:val="0"/>
          <w:numId w:val="5"/>
        </w:numPr>
        <w:tabs>
          <w:tab w:val="left" w:pos="1439"/>
        </w:tabs>
        <w:spacing w:line="295" w:lineRule="exact"/>
        <w:rPr>
          <w:sz w:val="24"/>
        </w:rPr>
      </w:pPr>
      <w:r>
        <w:rPr>
          <w:i/>
          <w:sz w:val="24"/>
        </w:rPr>
        <w:t>Stacee Phillips</w:t>
      </w:r>
      <w:r w:rsidR="00117336" w:rsidRPr="00117336">
        <w:rPr>
          <w:i/>
          <w:spacing w:val="48"/>
          <w:sz w:val="24"/>
        </w:rPr>
        <w:t xml:space="preserve"> </w:t>
      </w:r>
      <w:r w:rsidR="00117336" w:rsidRPr="00117336">
        <w:rPr>
          <w:i/>
          <w:sz w:val="24"/>
        </w:rPr>
        <w:t>made</w:t>
      </w:r>
      <w:r w:rsidR="00117336" w:rsidRPr="00117336">
        <w:rPr>
          <w:i/>
          <w:spacing w:val="48"/>
          <w:sz w:val="24"/>
        </w:rPr>
        <w:t xml:space="preserve"> </w:t>
      </w:r>
      <w:r w:rsidR="00117336" w:rsidRPr="00117336">
        <w:rPr>
          <w:i/>
          <w:sz w:val="24"/>
        </w:rPr>
        <w:t>a</w:t>
      </w:r>
      <w:r w:rsidR="00117336" w:rsidRPr="00117336">
        <w:rPr>
          <w:i/>
          <w:spacing w:val="48"/>
          <w:sz w:val="24"/>
        </w:rPr>
        <w:t xml:space="preserve"> </w:t>
      </w:r>
      <w:r w:rsidR="00117336" w:rsidRPr="00117336">
        <w:rPr>
          <w:i/>
          <w:sz w:val="24"/>
        </w:rPr>
        <w:t>motion</w:t>
      </w:r>
      <w:r w:rsidR="00117336" w:rsidRPr="00117336">
        <w:rPr>
          <w:i/>
          <w:spacing w:val="48"/>
          <w:sz w:val="24"/>
        </w:rPr>
        <w:t xml:space="preserve"> </w:t>
      </w:r>
      <w:r w:rsidR="00117336" w:rsidRPr="00117336">
        <w:rPr>
          <w:i/>
          <w:sz w:val="24"/>
        </w:rPr>
        <w:t>to</w:t>
      </w:r>
      <w:r w:rsidR="00117336" w:rsidRPr="00117336">
        <w:rPr>
          <w:i/>
          <w:spacing w:val="48"/>
          <w:sz w:val="24"/>
        </w:rPr>
        <w:t xml:space="preserve"> </w:t>
      </w:r>
      <w:r w:rsidR="006B5F31">
        <w:rPr>
          <w:i/>
          <w:spacing w:val="48"/>
          <w:sz w:val="24"/>
        </w:rPr>
        <w:t xml:space="preserve">award and </w:t>
      </w:r>
      <w:r w:rsidR="001D43C6">
        <w:rPr>
          <w:i/>
          <w:sz w:val="24"/>
        </w:rPr>
        <w:t>engage</w:t>
      </w:r>
      <w:r w:rsidR="00117336" w:rsidRPr="00117336">
        <w:rPr>
          <w:i/>
          <w:spacing w:val="48"/>
          <w:sz w:val="24"/>
        </w:rPr>
        <w:t xml:space="preserve"> </w:t>
      </w:r>
      <w:proofErr w:type="spellStart"/>
      <w:r w:rsidR="0043096C">
        <w:rPr>
          <w:i/>
          <w:sz w:val="24"/>
        </w:rPr>
        <w:t>Silverpeak</w:t>
      </w:r>
      <w:proofErr w:type="spellEnd"/>
      <w:r w:rsidR="0043096C">
        <w:rPr>
          <w:i/>
          <w:sz w:val="24"/>
        </w:rPr>
        <w:t xml:space="preserve"> for</w:t>
      </w:r>
      <w:r w:rsidR="00117336" w:rsidRPr="00117336">
        <w:rPr>
          <w:i/>
          <w:iCs/>
        </w:rPr>
        <w:t xml:space="preserve"> Architectural Design Services for up to $250,000</w:t>
      </w:r>
      <w:r w:rsidR="00117336" w:rsidRPr="00117336">
        <w:rPr>
          <w:i/>
          <w:sz w:val="24"/>
        </w:rPr>
        <w:t xml:space="preserve">. </w:t>
      </w:r>
      <w:r>
        <w:rPr>
          <w:i/>
          <w:sz w:val="24"/>
        </w:rPr>
        <w:t>Brett Greenwell</w:t>
      </w:r>
      <w:r w:rsidR="00117336" w:rsidRPr="00117336">
        <w:rPr>
          <w:i/>
          <w:sz w:val="24"/>
        </w:rPr>
        <w:t xml:space="preserve"> seconded. The motion passed unanimously. The votes were as follows:</w:t>
      </w:r>
      <w:r w:rsidR="00117336" w:rsidRPr="00117336">
        <w:rPr>
          <w:i/>
          <w:spacing w:val="-10"/>
          <w:sz w:val="24"/>
        </w:rPr>
        <w:t xml:space="preserve"> </w:t>
      </w:r>
      <w:r w:rsidR="00117336" w:rsidRPr="00117336">
        <w:rPr>
          <w:i/>
          <w:sz w:val="24"/>
        </w:rPr>
        <w:t>Steve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Reeve,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Aye;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Brett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Greenwell,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Aye;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Brittney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Hale,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Aye;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Nicole</w:t>
      </w:r>
      <w:r w:rsidR="00117336" w:rsidRPr="00117336">
        <w:rPr>
          <w:i/>
          <w:spacing w:val="-8"/>
          <w:sz w:val="24"/>
        </w:rPr>
        <w:t xml:space="preserve"> </w:t>
      </w:r>
      <w:r w:rsidR="00117336" w:rsidRPr="00117336">
        <w:rPr>
          <w:i/>
          <w:sz w:val="24"/>
        </w:rPr>
        <w:t>Boucher,</w:t>
      </w:r>
      <w:r w:rsidR="00117336" w:rsidRPr="00117336">
        <w:rPr>
          <w:i/>
          <w:spacing w:val="-7"/>
          <w:sz w:val="24"/>
        </w:rPr>
        <w:t xml:space="preserve"> </w:t>
      </w:r>
      <w:r w:rsidR="00117336" w:rsidRPr="00117336">
        <w:rPr>
          <w:i/>
          <w:spacing w:val="-4"/>
          <w:sz w:val="24"/>
        </w:rPr>
        <w:t>Aye</w:t>
      </w:r>
      <w:r>
        <w:rPr>
          <w:i/>
          <w:spacing w:val="-4"/>
          <w:sz w:val="24"/>
        </w:rPr>
        <w:t>; Stacee Phillips, Aye</w:t>
      </w:r>
      <w:r w:rsidR="003903FE">
        <w:rPr>
          <w:i/>
          <w:spacing w:val="-4"/>
          <w:sz w:val="24"/>
        </w:rPr>
        <w:t>.</w:t>
      </w:r>
    </w:p>
    <w:p w14:paraId="2BB26314" w14:textId="77777777" w:rsidR="00117336" w:rsidRDefault="00117336" w:rsidP="00291FC6">
      <w:pPr>
        <w:pStyle w:val="ListBullet"/>
        <w:numPr>
          <w:ilvl w:val="0"/>
          <w:numId w:val="0"/>
        </w:numPr>
        <w:ind w:left="360"/>
      </w:pPr>
    </w:p>
    <w:p w14:paraId="225F4487" w14:textId="77777777" w:rsidR="000136FB" w:rsidRDefault="000136FB" w:rsidP="000136FB">
      <w:pPr>
        <w:pStyle w:val="Heading1"/>
      </w:pPr>
      <w:r>
        <w:rPr>
          <w:color w:val="A41E21"/>
        </w:rPr>
        <w:t>Calendaring</w:t>
      </w:r>
    </w:p>
    <w:p w14:paraId="4715FB54" w14:textId="63911F2D" w:rsidR="00AC3CD3" w:rsidRDefault="00AC3CD3" w:rsidP="00AC3CD3">
      <w:pPr>
        <w:pStyle w:val="BodyText"/>
        <w:ind w:right="357" w:firstLine="720"/>
        <w:jc w:val="both"/>
      </w:pPr>
      <w:r>
        <w:t>The next board meeting is April 14, 2026, at 6:00 PM (in Person).</w:t>
      </w:r>
    </w:p>
    <w:p w14:paraId="58B4E7CF" w14:textId="77777777" w:rsidR="00AC3CD3" w:rsidRDefault="00AC3CD3" w:rsidP="00AC3CD3">
      <w:pPr>
        <w:pStyle w:val="ListBullet"/>
        <w:numPr>
          <w:ilvl w:val="0"/>
          <w:numId w:val="0"/>
        </w:numPr>
        <w:ind w:left="360"/>
      </w:pPr>
    </w:p>
    <w:p w14:paraId="42CF5481" w14:textId="67601A81" w:rsidR="00EB7870" w:rsidRDefault="000136FB" w:rsidP="000136FB">
      <w:pPr>
        <w:pStyle w:val="BodyText"/>
        <w:spacing w:before="155"/>
        <w:rPr>
          <w:b/>
          <w:bCs/>
          <w:color w:val="A41E21"/>
          <w:sz w:val="32"/>
          <w:szCs w:val="32"/>
        </w:rPr>
      </w:pPr>
      <w:r w:rsidRPr="00AC3CD3">
        <w:rPr>
          <w:b/>
          <w:bCs/>
          <w:color w:val="A41E21"/>
          <w:sz w:val="32"/>
          <w:szCs w:val="32"/>
        </w:rPr>
        <w:t>Adjournment</w:t>
      </w:r>
    </w:p>
    <w:p w14:paraId="3C97D003" w14:textId="65FD6B7D" w:rsidR="00AC3CD3" w:rsidRDefault="00AC3CD3" w:rsidP="00AC3CD3">
      <w:pPr>
        <w:ind w:left="720" w:right="357"/>
        <w:jc w:val="both"/>
        <w:rPr>
          <w:i/>
          <w:sz w:val="24"/>
        </w:rPr>
        <w:sectPr w:rsidR="00AC3CD3" w:rsidSect="00AC3CD3">
          <w:footerReference w:type="default" r:id="rId10"/>
          <w:pgSz w:w="12240" w:h="15840"/>
          <w:pgMar w:top="1360" w:right="1080" w:bottom="1160" w:left="1440" w:header="0" w:footer="973" w:gutter="0"/>
          <w:cols w:space="720"/>
        </w:sectPr>
      </w:pPr>
      <w:r>
        <w:rPr>
          <w:i/>
          <w:sz w:val="24"/>
        </w:rPr>
        <w:t>At</w:t>
      </w:r>
      <w:r w:rsidR="0043096C">
        <w:rPr>
          <w:i/>
          <w:sz w:val="24"/>
        </w:rPr>
        <w:t xml:space="preserve"> 5:59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PM </w:t>
      </w:r>
      <w:r w:rsidR="00C43494" w:rsidRPr="00CA1B5F">
        <w:rPr>
          <w:i/>
          <w:sz w:val="24"/>
        </w:rPr>
        <w:t>Nicole</w:t>
      </w:r>
      <w:r>
        <w:rPr>
          <w:i/>
          <w:spacing w:val="-14"/>
          <w:sz w:val="24"/>
        </w:rPr>
        <w:t xml:space="preserve"> </w:t>
      </w:r>
      <w:r w:rsidR="00CA1B5F">
        <w:rPr>
          <w:i/>
          <w:spacing w:val="-14"/>
          <w:sz w:val="24"/>
        </w:rPr>
        <w:t xml:space="preserve">Boucher </w:t>
      </w:r>
      <w:r>
        <w:rPr>
          <w:i/>
          <w:sz w:val="24"/>
        </w:rPr>
        <w:t>made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amotion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adjourn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meeting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 w:rsidR="00C43494">
        <w:rPr>
          <w:i/>
          <w:sz w:val="24"/>
        </w:rPr>
        <w:t xml:space="preserve">Stacee Phillips </w:t>
      </w:r>
      <w:r>
        <w:rPr>
          <w:i/>
          <w:sz w:val="24"/>
        </w:rPr>
        <w:t>seconded. The motion passed unanimously. The votes were as follows: Steve Reeve, Aye; Brett Greenwell, Aye; Brittney Hale, Aye; Nicole Boucher, Aye</w:t>
      </w:r>
      <w:r w:rsidR="00CA1B5F">
        <w:rPr>
          <w:i/>
          <w:sz w:val="24"/>
        </w:rPr>
        <w:t>;</w:t>
      </w:r>
      <w:r w:rsidR="00CA1B5F" w:rsidRPr="00CA1B5F">
        <w:rPr>
          <w:i/>
          <w:spacing w:val="-4"/>
          <w:sz w:val="24"/>
        </w:rPr>
        <w:t xml:space="preserve"> </w:t>
      </w:r>
      <w:r w:rsidR="00CA1B5F">
        <w:rPr>
          <w:i/>
          <w:spacing w:val="-4"/>
          <w:sz w:val="24"/>
        </w:rPr>
        <w:t>Stacee Phillips, Aye</w:t>
      </w:r>
      <w:r w:rsidR="00C33264">
        <w:rPr>
          <w:i/>
          <w:spacing w:val="-4"/>
          <w:sz w:val="24"/>
        </w:rPr>
        <w:t>.</w:t>
      </w:r>
    </w:p>
    <w:p w14:paraId="0A32F3DE" w14:textId="3AD6F512" w:rsidR="00EB7870" w:rsidRPr="009713F5" w:rsidRDefault="00EB7870" w:rsidP="009713F5">
      <w:pPr>
        <w:pStyle w:val="BodyText"/>
        <w:rPr>
          <w:i/>
          <w:sz w:val="30"/>
        </w:rPr>
      </w:pPr>
    </w:p>
    <w:sectPr w:rsidR="00EB7870" w:rsidRPr="009713F5">
      <w:footerReference w:type="default" r:id="rId11"/>
      <w:pgSz w:w="12240" w:h="15840"/>
      <w:pgMar w:top="980" w:right="1080" w:bottom="1160" w:left="144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321E" w14:textId="77777777" w:rsidR="00520DFF" w:rsidRDefault="00520DFF">
      <w:r>
        <w:separator/>
      </w:r>
    </w:p>
  </w:endnote>
  <w:endnote w:type="continuationSeparator" w:id="0">
    <w:p w14:paraId="3212FEFB" w14:textId="77777777" w:rsidR="00520DFF" w:rsidRDefault="0052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B428" w14:textId="77777777" w:rsidR="00AC3CD3" w:rsidRDefault="00AC3C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0595690" wp14:editId="3E5AAB8D">
              <wp:simplePos x="0" y="0"/>
              <wp:positionH relativeFrom="page">
                <wp:posOffset>4146984</wp:posOffset>
              </wp:positionH>
              <wp:positionV relativeFrom="page">
                <wp:posOffset>9300687</wp:posOffset>
              </wp:positionV>
              <wp:extent cx="2725420" cy="313690"/>
              <wp:effectExtent l="0" t="0" r="0" b="0"/>
              <wp:wrapNone/>
              <wp:docPr id="111097644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3DFDA" w14:textId="6B8AD479" w:rsidR="00AC3CD3" w:rsidRDefault="00AC3CD3">
                          <w:pPr>
                            <w:spacing w:before="1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Quest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Academy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Meeting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E5497F">
                            <w:rPr>
                              <w:spacing w:val="-2"/>
                              <w:sz w:val="20"/>
                            </w:rPr>
                            <w:t>03.11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.202</w:t>
                          </w:r>
                          <w:r w:rsidR="00E5497F">
                            <w:rPr>
                              <w:spacing w:val="-2"/>
                              <w:sz w:val="20"/>
                            </w:rPr>
                            <w:t>6</w:t>
                          </w:r>
                        </w:p>
                        <w:p w14:paraId="407F8317" w14:textId="4E6FCAEB" w:rsidR="00AC3CD3" w:rsidRDefault="00AC3CD3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Approved:</w:t>
                          </w:r>
                          <w:r w:rsidR="00A7395C">
                            <w:rPr>
                              <w:sz w:val="20"/>
                            </w:rPr>
                            <w:t xml:space="preserve"> 04.14.2026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956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.55pt;margin-top:732.35pt;width:214.6pt;height:24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" filled="f" stroked="f">
              <v:textbox inset="0,0,0,0">
                <w:txbxContent>
                  <w:p w14:paraId="2713DFDA" w14:textId="6B8AD479" w:rsidR="00AC3CD3" w:rsidRDefault="00AC3CD3">
                    <w:pPr>
                      <w:spacing w:before="1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Quest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Academy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Meeting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E5497F">
                      <w:rPr>
                        <w:spacing w:val="-2"/>
                        <w:sz w:val="20"/>
                      </w:rPr>
                      <w:t>03.11</w:t>
                    </w:r>
                    <w:r>
                      <w:rPr>
                        <w:spacing w:val="-2"/>
                        <w:sz w:val="20"/>
                      </w:rPr>
                      <w:t>.202</w:t>
                    </w:r>
                    <w:r w:rsidR="00E5497F">
                      <w:rPr>
                        <w:spacing w:val="-2"/>
                        <w:sz w:val="20"/>
                      </w:rPr>
                      <w:t>6</w:t>
                    </w:r>
                  </w:p>
                  <w:p w14:paraId="407F8317" w14:textId="4E6FCAEB" w:rsidR="00AC3CD3" w:rsidRDefault="00AC3CD3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Approved:</w:t>
                    </w:r>
                    <w:r w:rsidR="00A7395C">
                      <w:rPr>
                        <w:sz w:val="20"/>
                      </w:rPr>
                      <w:t xml:space="preserve"> 04.14.2026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05AA" w14:textId="77777777" w:rsidR="00EB7870" w:rsidRDefault="00DB5CA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146075B" wp14:editId="069506B4">
              <wp:simplePos x="0" y="0"/>
              <wp:positionH relativeFrom="page">
                <wp:posOffset>4146984</wp:posOffset>
              </wp:positionH>
              <wp:positionV relativeFrom="page">
                <wp:posOffset>9300687</wp:posOffset>
              </wp:positionV>
              <wp:extent cx="272542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FD592" w14:textId="177880CB" w:rsidR="00EB7870" w:rsidRDefault="00DB5CAF">
                          <w:pPr>
                            <w:spacing w:before="1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Quest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Academy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Board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Meeting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Minutes: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FB0DF5">
                            <w:rPr>
                              <w:spacing w:val="-2"/>
                              <w:sz w:val="20"/>
                            </w:rPr>
                            <w:t>11.20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.2025</w:t>
                          </w:r>
                        </w:p>
                        <w:p w14:paraId="2510FE82" w14:textId="3B8ACB9D" w:rsidR="00EB7870" w:rsidRDefault="00DB5CAF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Approved:</w:t>
                          </w:r>
                          <w:r w:rsidR="00707BBD">
                            <w:rPr>
                              <w:sz w:val="20"/>
                            </w:rPr>
                            <w:t xml:space="preserve"> 2.10.2026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607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6.55pt;margin-top:732.35pt;width:214.6pt;height:24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" filled="f" stroked="f">
              <v:textbox inset="0,0,0,0">
                <w:txbxContent>
                  <w:p w14:paraId="0BDFD592" w14:textId="177880CB" w:rsidR="00EB7870" w:rsidRDefault="00DB5CAF">
                    <w:pPr>
                      <w:spacing w:before="1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Quest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Academy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Meeting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Minutes: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FB0DF5">
                      <w:rPr>
                        <w:spacing w:val="-2"/>
                        <w:sz w:val="20"/>
                      </w:rPr>
                      <w:t>11.20</w:t>
                    </w:r>
                    <w:r>
                      <w:rPr>
                        <w:spacing w:val="-2"/>
                        <w:sz w:val="20"/>
                      </w:rPr>
                      <w:t>.2025</w:t>
                    </w:r>
                  </w:p>
                  <w:p w14:paraId="2510FE82" w14:textId="3B8ACB9D" w:rsidR="00EB7870" w:rsidRDefault="00DB5CAF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Approved:</w:t>
                    </w:r>
                    <w:r w:rsidR="00707BBD">
                      <w:rPr>
                        <w:sz w:val="20"/>
                      </w:rPr>
                      <w:t xml:space="preserve"> 2.10.2026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8D07" w14:textId="77777777" w:rsidR="00520DFF" w:rsidRDefault="00520DFF">
      <w:r>
        <w:separator/>
      </w:r>
    </w:p>
  </w:footnote>
  <w:footnote w:type="continuationSeparator" w:id="0">
    <w:p w14:paraId="7F012594" w14:textId="77777777" w:rsidR="00520DFF" w:rsidRDefault="0052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8FB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02A7B"/>
    <w:multiLevelType w:val="hybridMultilevel"/>
    <w:tmpl w:val="CDEA4A36"/>
    <w:lvl w:ilvl="0" w:tplc="6B2860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2BE6"/>
    <w:multiLevelType w:val="hybridMultilevel"/>
    <w:tmpl w:val="BED6B864"/>
    <w:lvl w:ilvl="0" w:tplc="4D02DB0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C6838E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4E9AFFF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210F74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BEBA97B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F2C194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8EE638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8E34C2A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38A214D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9A0481"/>
    <w:multiLevelType w:val="hybridMultilevel"/>
    <w:tmpl w:val="CB5AE872"/>
    <w:lvl w:ilvl="0" w:tplc="081C972A">
      <w:numFmt w:val="bullet"/>
      <w:lvlText w:val="o"/>
      <w:lvlJc w:val="left"/>
      <w:pPr>
        <w:ind w:left="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AB124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2" w:tplc="27ECE4A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3" w:tplc="9D08D4A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4" w:tplc="0294422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5" w:tplc="B826349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294CBF2A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663EB36C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8" w:tplc="B81EFDC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BC1856"/>
    <w:multiLevelType w:val="hybridMultilevel"/>
    <w:tmpl w:val="94F4E318"/>
    <w:lvl w:ilvl="0" w:tplc="9E9E7FE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7813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BEB0A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9E00E00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9BD4B1A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76CA81F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5A6EA46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35CC43A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BBE0FB0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741028709">
    <w:abstractNumId w:val="2"/>
  </w:num>
  <w:num w:numId="2" w16cid:durableId="961617963">
    <w:abstractNumId w:val="3"/>
  </w:num>
  <w:num w:numId="3" w16cid:durableId="920068520">
    <w:abstractNumId w:val="4"/>
  </w:num>
  <w:num w:numId="4" w16cid:durableId="1840458613">
    <w:abstractNumId w:val="0"/>
  </w:num>
  <w:num w:numId="5" w16cid:durableId="136054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70"/>
    <w:rsid w:val="000136FB"/>
    <w:rsid w:val="00044E33"/>
    <w:rsid w:val="00077B40"/>
    <w:rsid w:val="000978B8"/>
    <w:rsid w:val="000B0468"/>
    <w:rsid w:val="000C1246"/>
    <w:rsid w:val="000C25DE"/>
    <w:rsid w:val="000F5778"/>
    <w:rsid w:val="00117336"/>
    <w:rsid w:val="0012004B"/>
    <w:rsid w:val="001227CB"/>
    <w:rsid w:val="00134307"/>
    <w:rsid w:val="00142497"/>
    <w:rsid w:val="00142D63"/>
    <w:rsid w:val="001A70DD"/>
    <w:rsid w:val="001B60B4"/>
    <w:rsid w:val="001D43C6"/>
    <w:rsid w:val="00233EC0"/>
    <w:rsid w:val="00291FC6"/>
    <w:rsid w:val="002B659E"/>
    <w:rsid w:val="00313211"/>
    <w:rsid w:val="00315427"/>
    <w:rsid w:val="00384CDD"/>
    <w:rsid w:val="003903FE"/>
    <w:rsid w:val="003A3B53"/>
    <w:rsid w:val="003A45E3"/>
    <w:rsid w:val="003C21F9"/>
    <w:rsid w:val="003C3531"/>
    <w:rsid w:val="003F2479"/>
    <w:rsid w:val="003F3145"/>
    <w:rsid w:val="0041319E"/>
    <w:rsid w:val="0041426F"/>
    <w:rsid w:val="0043096C"/>
    <w:rsid w:val="004502DF"/>
    <w:rsid w:val="00451793"/>
    <w:rsid w:val="004755B5"/>
    <w:rsid w:val="00491411"/>
    <w:rsid w:val="004D58DB"/>
    <w:rsid w:val="004E04D4"/>
    <w:rsid w:val="00520922"/>
    <w:rsid w:val="00520DFF"/>
    <w:rsid w:val="005310CB"/>
    <w:rsid w:val="00571261"/>
    <w:rsid w:val="005924EB"/>
    <w:rsid w:val="005B6C82"/>
    <w:rsid w:val="005C0181"/>
    <w:rsid w:val="00601EC4"/>
    <w:rsid w:val="00602BB8"/>
    <w:rsid w:val="00620DE7"/>
    <w:rsid w:val="0062720A"/>
    <w:rsid w:val="006B5F31"/>
    <w:rsid w:val="006C1D49"/>
    <w:rsid w:val="006D2E68"/>
    <w:rsid w:val="006F09A1"/>
    <w:rsid w:val="00707BBD"/>
    <w:rsid w:val="00777597"/>
    <w:rsid w:val="0078471D"/>
    <w:rsid w:val="007900FD"/>
    <w:rsid w:val="007C1F7A"/>
    <w:rsid w:val="007F7F9C"/>
    <w:rsid w:val="00821853"/>
    <w:rsid w:val="00827DA3"/>
    <w:rsid w:val="00830D30"/>
    <w:rsid w:val="00882B54"/>
    <w:rsid w:val="008B6AE2"/>
    <w:rsid w:val="00917B53"/>
    <w:rsid w:val="009613A8"/>
    <w:rsid w:val="009713F5"/>
    <w:rsid w:val="0097788F"/>
    <w:rsid w:val="00986342"/>
    <w:rsid w:val="009963AD"/>
    <w:rsid w:val="009B38A4"/>
    <w:rsid w:val="009B51CC"/>
    <w:rsid w:val="009C0E06"/>
    <w:rsid w:val="00A60C58"/>
    <w:rsid w:val="00A7395C"/>
    <w:rsid w:val="00A766AA"/>
    <w:rsid w:val="00A820F1"/>
    <w:rsid w:val="00A92C40"/>
    <w:rsid w:val="00AA2600"/>
    <w:rsid w:val="00AC0057"/>
    <w:rsid w:val="00AC3CD3"/>
    <w:rsid w:val="00AD406A"/>
    <w:rsid w:val="00AD5255"/>
    <w:rsid w:val="00AE17CC"/>
    <w:rsid w:val="00B0543F"/>
    <w:rsid w:val="00B16A14"/>
    <w:rsid w:val="00B17070"/>
    <w:rsid w:val="00B206D8"/>
    <w:rsid w:val="00B676DC"/>
    <w:rsid w:val="00B71CD4"/>
    <w:rsid w:val="00B75B25"/>
    <w:rsid w:val="00B85200"/>
    <w:rsid w:val="00BB2B30"/>
    <w:rsid w:val="00BF11CF"/>
    <w:rsid w:val="00BF4835"/>
    <w:rsid w:val="00C33264"/>
    <w:rsid w:val="00C3415C"/>
    <w:rsid w:val="00C43494"/>
    <w:rsid w:val="00C51106"/>
    <w:rsid w:val="00C83FB5"/>
    <w:rsid w:val="00C8533E"/>
    <w:rsid w:val="00C90355"/>
    <w:rsid w:val="00CA1B5F"/>
    <w:rsid w:val="00CB6B94"/>
    <w:rsid w:val="00CD5D77"/>
    <w:rsid w:val="00CE200B"/>
    <w:rsid w:val="00D3741B"/>
    <w:rsid w:val="00D92C3D"/>
    <w:rsid w:val="00DB5CAF"/>
    <w:rsid w:val="00E01E67"/>
    <w:rsid w:val="00E22064"/>
    <w:rsid w:val="00E5497F"/>
    <w:rsid w:val="00EB3683"/>
    <w:rsid w:val="00EB4EE1"/>
    <w:rsid w:val="00EB7870"/>
    <w:rsid w:val="00ED40DD"/>
    <w:rsid w:val="00EF3489"/>
    <w:rsid w:val="00F01127"/>
    <w:rsid w:val="00F22C61"/>
    <w:rsid w:val="00F307C3"/>
    <w:rsid w:val="00F45BE9"/>
    <w:rsid w:val="00F54637"/>
    <w:rsid w:val="00F962C4"/>
    <w:rsid w:val="00FB0DF5"/>
    <w:rsid w:val="00FE0EDF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9CFBF"/>
  <w15:docId w15:val="{89700153-3DE9-4F5F-9AB9-30C8B05C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6" w:lineRule="exact"/>
      <w:outlineLvl w:val="1"/>
    </w:pPr>
    <w:rPr>
      <w:rFonts w:ascii="Candara" w:eastAsia="Candara" w:hAnsi="Candara" w:cs="Candara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4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8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853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136FB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0136FB"/>
    <w:pPr>
      <w:widowControl/>
      <w:numPr>
        <w:numId w:val="4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563162573?pwd=tNW83zS0oaarC4Ull0RTbfUaJyxeh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DCA0-0C94-469C-B483-3A1E9575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2186</Characters>
  <Application>Microsoft Office Word</Application>
  <DocSecurity>0</DocSecurity>
  <Lines>43</Lines>
  <Paragraphs>16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jones</dc:creator>
  <cp:lastModifiedBy>Nicole jones</cp:lastModifiedBy>
  <cp:revision>3</cp:revision>
  <dcterms:created xsi:type="dcterms:W3CDTF">2026-04-15T03:13:00Z</dcterms:created>
  <dcterms:modified xsi:type="dcterms:W3CDTF">2026-04-15T03:14:00Z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macOS Version 15.6.1 (Build 24G90) Quartz PDFContext</vt:lpwstr>
  </property>
</Properties>
</file>