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44CA" w14:textId="77777777" w:rsidR="003B187E" w:rsidRDefault="003B187E" w:rsidP="003B187E">
      <w:pPr>
        <w:pStyle w:val="NoSpacing"/>
        <w:rPr>
          <w:rFonts w:ascii="Lucida Calligraphy" w:hAnsi="Lucida Calligraphy"/>
        </w:rPr>
      </w:pPr>
      <w:bookmarkStart w:id="0" w:name="_Hlk188955695"/>
      <w:r>
        <w:rPr>
          <w:rFonts w:ascii="Lucida Calligraphy" w:hAnsi="Lucida Calligraphy"/>
        </w:rPr>
        <w:t>Scofield Town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Notice has been posted on</w:t>
      </w:r>
      <w:r>
        <w:rPr>
          <w:rFonts w:ascii="Lucida Calligraphy" w:hAnsi="Lucida Calligraphy"/>
        </w:rPr>
        <w:t xml:space="preserve"> </w:t>
      </w:r>
    </w:p>
    <w:p w14:paraId="6D72E248" w14:textId="77777777" w:rsidR="003B187E" w:rsidRDefault="003B187E" w:rsidP="003B187E">
      <w:pPr>
        <w:pStyle w:val="NoSpacing"/>
        <w:rPr>
          <w:rFonts w:ascii="Lucida Calligraphy" w:hAnsi="Lucida Calligraphy"/>
        </w:rPr>
      </w:pPr>
      <w:r>
        <w:rPr>
          <w:rFonts w:ascii="Lucida Calligraphy" w:hAnsi="Lucida Calligraphy"/>
        </w:rPr>
        <w:t>155 E Ivy Street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UT Public Notice Website</w:t>
      </w:r>
    </w:p>
    <w:p w14:paraId="6B5FC962" w14:textId="77777777" w:rsidR="003B187E" w:rsidRDefault="003B187E" w:rsidP="003B187E">
      <w:pPr>
        <w:pStyle w:val="NoSpacing"/>
      </w:pPr>
      <w:r>
        <w:rPr>
          <w:rFonts w:ascii="Lucida Calligraphy" w:hAnsi="Lucida Calligraphy"/>
        </w:rPr>
        <w:t>Scofield, Ut 84526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for access and viewing</w:t>
      </w:r>
    </w:p>
    <w:p w14:paraId="54BD9DBA" w14:textId="77777777" w:rsidR="003B187E" w:rsidRDefault="003B187E" w:rsidP="003B187E">
      <w:pPr>
        <w:pStyle w:val="NoSpacing"/>
      </w:pPr>
      <w:r>
        <w:rPr>
          <w:rFonts w:ascii="Lucida Calligraphy" w:hAnsi="Lucida Calligraphy"/>
        </w:rPr>
        <w:t xml:space="preserve">435 448-9221 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Fraud Hotline 800 955-2210</w:t>
      </w:r>
    </w:p>
    <w:p w14:paraId="0958BC6B" w14:textId="77777777" w:rsidR="003B187E" w:rsidRDefault="003B187E" w:rsidP="003B187E">
      <w:pPr>
        <w:contextualSpacing/>
        <w:rPr>
          <w:rFonts w:ascii="Lucida Calligraphy" w:hAnsi="Lucida Calligraphy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</w:p>
    <w:p w14:paraId="2C41122A" w14:textId="77777777" w:rsidR="003B187E" w:rsidRDefault="003B187E" w:rsidP="003B187E">
      <w:pPr>
        <w:contextualSpacing/>
        <w:rPr>
          <w:rFonts w:ascii="Lucida Calligraphy" w:hAnsi="Lucida Calligraphy"/>
          <w:b/>
          <w:sz w:val="20"/>
          <w:szCs w:val="20"/>
        </w:rPr>
      </w:pPr>
    </w:p>
    <w:p w14:paraId="57629F10" w14:textId="028F7642" w:rsidR="003B187E" w:rsidRDefault="003B187E" w:rsidP="003B187E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SCOFIELD TOWN PUBLIC HEARING AGENDA</w:t>
      </w:r>
    </w:p>
    <w:p w14:paraId="7D7CFF6D" w14:textId="6B2CF5E2" w:rsidR="003B187E" w:rsidRDefault="003B187E" w:rsidP="003B187E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13</w:t>
      </w:r>
      <w:r w:rsidRPr="002B3B7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2026</w:t>
      </w:r>
    </w:p>
    <w:p w14:paraId="3F5FF7E7" w14:textId="0BDD62A8" w:rsidR="003B187E" w:rsidRDefault="003B187E" w:rsidP="003B187E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6:30 P.M. </w:t>
      </w:r>
      <w:bookmarkEnd w:id="0"/>
      <w:r>
        <w:rPr>
          <w:b/>
          <w:sz w:val="24"/>
          <w:szCs w:val="24"/>
        </w:rPr>
        <w:t>SCOFIELD TOWN HALL</w:t>
      </w:r>
    </w:p>
    <w:p w14:paraId="5FB623C5" w14:textId="77777777" w:rsidR="003B187E" w:rsidRDefault="003B187E" w:rsidP="003B187E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 No. Union Street</w:t>
      </w:r>
    </w:p>
    <w:p w14:paraId="69872803" w14:textId="77777777" w:rsidR="003B187E" w:rsidRPr="00802496" w:rsidRDefault="003B187E" w:rsidP="003B187E">
      <w:pPr>
        <w:rPr>
          <w:b/>
          <w:sz w:val="24"/>
          <w:szCs w:val="24"/>
        </w:rPr>
      </w:pPr>
      <w:r w:rsidRPr="00802496">
        <w:rPr>
          <w:b/>
          <w:sz w:val="24"/>
          <w:szCs w:val="24"/>
        </w:rPr>
        <w:t>Call to Order:</w:t>
      </w:r>
    </w:p>
    <w:p w14:paraId="0116E711" w14:textId="77777777" w:rsidR="003B187E" w:rsidRPr="00802496" w:rsidRDefault="003B187E" w:rsidP="003B187E">
      <w:pPr>
        <w:rPr>
          <w:b/>
          <w:sz w:val="24"/>
          <w:szCs w:val="24"/>
        </w:rPr>
      </w:pPr>
      <w:r w:rsidRPr="00802496">
        <w:rPr>
          <w:b/>
          <w:sz w:val="24"/>
          <w:szCs w:val="24"/>
        </w:rPr>
        <w:t>Roll Call:</w:t>
      </w:r>
    </w:p>
    <w:p w14:paraId="66AB20D5" w14:textId="3828CA70" w:rsidR="003B187E" w:rsidRPr="00802496" w:rsidRDefault="003B187E" w:rsidP="003B187E">
      <w:pPr>
        <w:tabs>
          <w:tab w:val="left" w:pos="3864"/>
          <w:tab w:val="left" w:pos="6870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Old</w:t>
      </w:r>
      <w:r w:rsidRPr="00802496">
        <w:rPr>
          <w:b/>
          <w:sz w:val="24"/>
          <w:szCs w:val="24"/>
        </w:rPr>
        <w:t xml:space="preserve"> Business: </w:t>
      </w:r>
    </w:p>
    <w:p w14:paraId="2512D907" w14:textId="48785B0D" w:rsidR="00D10DFE" w:rsidRPr="00D10DFE" w:rsidRDefault="00D10DFE" w:rsidP="00D10DF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D10DFE">
        <w:rPr>
          <w:rFonts w:ascii="Verdana" w:eastAsia="Times New Roman" w:hAnsi="Verdana" w:cs="Arial"/>
          <w:color w:val="222222"/>
        </w:rPr>
        <w:t xml:space="preserve">The Council will receive input on proposed amendments to Chapter 5 of the Scofield Land Use Code-Uses of Land, Table 4 </w:t>
      </w:r>
      <w:proofErr w:type="gramStart"/>
      <w:r w:rsidRPr="00D10DFE">
        <w:rPr>
          <w:rFonts w:ascii="Verdana" w:eastAsia="Times New Roman" w:hAnsi="Verdana" w:cs="Arial"/>
          <w:color w:val="222222"/>
        </w:rPr>
        <w:t>in regard</w:t>
      </w:r>
      <w:r>
        <w:rPr>
          <w:rFonts w:ascii="Verdana" w:eastAsia="Times New Roman" w:hAnsi="Verdana" w:cs="Arial"/>
          <w:color w:val="222222"/>
        </w:rPr>
        <w:t xml:space="preserve"> to</w:t>
      </w:r>
      <w:proofErr w:type="gramEnd"/>
      <w:r w:rsidRPr="00D10DFE">
        <w:rPr>
          <w:rFonts w:ascii="Verdana" w:eastAsia="Times New Roman" w:hAnsi="Verdana" w:cs="Arial"/>
          <w:color w:val="222222"/>
        </w:rPr>
        <w:t>, amending the setback requirements in the commercial zone, the total height of structures, and adding a Residential 2 Zone for smaller lots. Interested parties are invited to attend. </w:t>
      </w:r>
    </w:p>
    <w:p w14:paraId="5F1C9A7D" w14:textId="77777777" w:rsidR="00D10DFE" w:rsidRDefault="00D10DFE" w:rsidP="00D10DFE">
      <w:pPr>
        <w:rPr>
          <w:kern w:val="2"/>
          <w14:ligatures w14:val="standardContextual"/>
        </w:rPr>
      </w:pPr>
    </w:p>
    <w:p w14:paraId="0D555659" w14:textId="2F357103" w:rsidR="003B187E" w:rsidRPr="00AB5842" w:rsidRDefault="00D10DFE" w:rsidP="003B18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Ad</w:t>
      </w:r>
      <w:r w:rsidR="003B187E">
        <w:rPr>
          <w:rFonts w:eastAsia="Times New Roman" w:cstheme="minorHAnsi"/>
          <w:bCs/>
          <w:color w:val="222222"/>
          <w:sz w:val="24"/>
          <w:szCs w:val="24"/>
        </w:rPr>
        <w:t>journ:</w:t>
      </w:r>
    </w:p>
    <w:p w14:paraId="30DBD079" w14:textId="77777777" w:rsidR="00705D12" w:rsidRDefault="00705D12"/>
    <w:sectPr w:rsidR="00705D12" w:rsidSect="003B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7E"/>
    <w:rsid w:val="00183C00"/>
    <w:rsid w:val="002006F7"/>
    <w:rsid w:val="002C3BF7"/>
    <w:rsid w:val="003B187E"/>
    <w:rsid w:val="004206A6"/>
    <w:rsid w:val="005449DD"/>
    <w:rsid w:val="007015AA"/>
    <w:rsid w:val="00705D12"/>
    <w:rsid w:val="009D7F8C"/>
    <w:rsid w:val="00D10DFE"/>
    <w:rsid w:val="00E0118C"/>
    <w:rsid w:val="00E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CF8C"/>
  <w15:chartTrackingRefBased/>
  <w15:docId w15:val="{3C798EFB-25F7-49AB-97A6-B4584B7D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7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8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8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8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8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8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8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8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8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8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8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8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8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187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525</Characters>
  <Application>Microsoft Office Word</Application>
  <DocSecurity>0</DocSecurity>
  <Lines>19</Lines>
  <Paragraphs>13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Andreah Brady</dc:creator>
  <cp:keywords/>
  <dc:description/>
  <cp:lastModifiedBy>Andreah Brady</cp:lastModifiedBy>
  <cp:revision>8</cp:revision>
  <cp:lastPrinted>2026-04-07T17:00:00Z</cp:lastPrinted>
  <dcterms:created xsi:type="dcterms:W3CDTF">2026-04-06T20:23:00Z</dcterms:created>
  <dcterms:modified xsi:type="dcterms:W3CDTF">2026-04-10T19:30:00Z</dcterms:modified>
</cp:coreProperties>
</file>