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CE264" w14:textId="1428AFBF" w:rsidR="00E36553" w:rsidRPr="00D862C2" w:rsidRDefault="00E36553" w:rsidP="00D862C2">
      <w:pPr>
        <w:pStyle w:val="Title"/>
      </w:pPr>
      <w:commentRangeStart w:id="0"/>
      <w:r>
        <w:t>CITY</w:t>
      </w:r>
      <w:commentRangeEnd w:id="0"/>
      <w:r w:rsidR="00307CA1">
        <w:rPr>
          <w:rStyle w:val="CommentReference"/>
          <w:sz w:val="40"/>
          <w:szCs w:val="24"/>
        </w:rPr>
        <w:commentReference w:id="0"/>
      </w:r>
      <w:r>
        <w:t xml:space="preserve"> OF OREM</w:t>
      </w:r>
    </w:p>
    <w:p w14:paraId="07394BB5" w14:textId="06A854B3" w:rsidR="00D862C2" w:rsidRDefault="00D862C2" w:rsidP="00E36553">
      <w:pPr>
        <w:jc w:val="center"/>
        <w:rPr>
          <w:b/>
          <w:i/>
          <w:sz w:val="40"/>
        </w:rPr>
      </w:pPr>
      <w:r>
        <w:rPr>
          <w:b/>
          <w:i/>
          <w:sz w:val="40"/>
        </w:rPr>
        <w:t>NOTICE OF PROPOSED DISPOSITION OF SURPLUS REAL PROPERTY</w:t>
      </w:r>
    </w:p>
    <w:p w14:paraId="7CC5CF1F" w14:textId="77777777" w:rsidR="00E36553" w:rsidRPr="0083322D" w:rsidRDefault="00E36553" w:rsidP="00E36553">
      <w:pPr>
        <w:jc w:val="center"/>
        <w:rPr>
          <w:b/>
          <w:i/>
        </w:rPr>
      </w:pPr>
    </w:p>
    <w:p w14:paraId="68487EC2" w14:textId="6610DB17" w:rsidR="00D862C2" w:rsidRDefault="00E36553" w:rsidP="00E36553">
      <w:pPr>
        <w:jc w:val="both"/>
      </w:pPr>
      <w:r>
        <w:tab/>
      </w:r>
      <w:r w:rsidR="00AF529A">
        <w:t>Notice is hereby given that the Orem City Council will consider</w:t>
      </w:r>
      <w:r>
        <w:t xml:space="preserve"> declaring </w:t>
      </w:r>
      <w:r w:rsidR="00FC6AE8">
        <w:t>four</w:t>
      </w:r>
      <w:r w:rsidR="005777B3">
        <w:t xml:space="preserve"> </w:t>
      </w:r>
      <w:r>
        <w:t>parcel</w:t>
      </w:r>
      <w:r w:rsidR="005777B3">
        <w:t>s</w:t>
      </w:r>
      <w:r>
        <w:t xml:space="preserve"> of real property </w:t>
      </w:r>
      <w:r w:rsidR="00335837">
        <w:t>t</w:t>
      </w:r>
      <w:r>
        <w:t>o be surplus</w:t>
      </w:r>
      <w:r w:rsidR="00524E17">
        <w:t xml:space="preserve"> and</w:t>
      </w:r>
      <w:r w:rsidR="00AF529A">
        <w:t xml:space="preserve"> authorizing the disposition of such properties</w:t>
      </w:r>
      <w:r w:rsidR="00524E17">
        <w:t xml:space="preserve"> </w:t>
      </w:r>
      <w:r w:rsidR="005777B3">
        <w:t xml:space="preserve">to the State of Utah, by and through the Division of Fire, Forestry, and State Lands. </w:t>
      </w:r>
      <w:r w:rsidR="00D862C2">
        <w:t>The subject properties and their current uses are described below:</w:t>
      </w:r>
    </w:p>
    <w:p w14:paraId="202EDB55" w14:textId="77777777" w:rsidR="00D862C2" w:rsidRDefault="00D862C2" w:rsidP="00E36553">
      <w:pPr>
        <w:jc w:val="both"/>
      </w:pPr>
    </w:p>
    <w:p w14:paraId="43969463" w14:textId="5B049181" w:rsidR="00D862C2" w:rsidRDefault="00D862C2" w:rsidP="00E36553">
      <w:pPr>
        <w:jc w:val="both"/>
      </w:pPr>
      <w:r>
        <w:t xml:space="preserve">Approximate </w:t>
      </w:r>
      <w:r>
        <w:tab/>
      </w:r>
      <w:r>
        <w:tab/>
        <w:t>Approximate</w:t>
      </w:r>
      <w:r>
        <w:tab/>
      </w:r>
      <w:r w:rsidR="009551A0">
        <w:t xml:space="preserve">    </w:t>
      </w:r>
      <w:r>
        <w:t>Utah County</w:t>
      </w:r>
      <w:r>
        <w:tab/>
        <w:t>Current</w:t>
      </w:r>
      <w:r w:rsidR="009551A0">
        <w:t xml:space="preserve">      </w:t>
      </w:r>
      <w:r w:rsidR="0028195B">
        <w:t xml:space="preserve">     </w:t>
      </w:r>
      <w:r>
        <w:t>Current</w:t>
      </w:r>
    </w:p>
    <w:p w14:paraId="688333CB" w14:textId="79B8F01A" w:rsidR="00D862C2" w:rsidRDefault="00D862C2" w:rsidP="00E36553">
      <w:pPr>
        <w:jc w:val="both"/>
        <w:rPr>
          <w:u w:val="single"/>
        </w:rPr>
      </w:pPr>
      <w:r w:rsidRPr="00D862C2">
        <w:rPr>
          <w:u w:val="single"/>
        </w:rPr>
        <w:t>Address</w:t>
      </w:r>
      <w:r w:rsidRPr="00D862C2">
        <w:rPr>
          <w:u w:val="single"/>
        </w:rPr>
        <w:tab/>
      </w:r>
      <w:r>
        <w:rPr>
          <w:u w:val="single"/>
        </w:rPr>
        <w:tab/>
      </w:r>
      <w:r w:rsidRPr="00D862C2">
        <w:rPr>
          <w:u w:val="single"/>
        </w:rPr>
        <w:t>Size</w:t>
      </w:r>
      <w:r w:rsidRPr="00D862C2">
        <w:rPr>
          <w:u w:val="single"/>
        </w:rPr>
        <w:tab/>
      </w:r>
      <w:r w:rsidRPr="00D862C2">
        <w:rPr>
          <w:u w:val="single"/>
        </w:rPr>
        <w:tab/>
      </w:r>
      <w:r w:rsidR="009551A0">
        <w:rPr>
          <w:u w:val="single"/>
        </w:rPr>
        <w:t xml:space="preserve">    </w:t>
      </w:r>
      <w:r w:rsidRPr="00D862C2">
        <w:rPr>
          <w:u w:val="single"/>
        </w:rPr>
        <w:t>Parcel Number</w:t>
      </w:r>
      <w:r w:rsidRPr="00D862C2">
        <w:rPr>
          <w:u w:val="single"/>
        </w:rPr>
        <w:tab/>
        <w:t>Zoning</w:t>
      </w:r>
      <w:r w:rsidRPr="00D862C2">
        <w:rPr>
          <w:u w:val="single"/>
        </w:rPr>
        <w:tab/>
      </w:r>
      <w:r w:rsidR="009551A0">
        <w:rPr>
          <w:u w:val="single"/>
        </w:rPr>
        <w:t xml:space="preserve">      </w:t>
      </w:r>
      <w:r w:rsidR="0028195B">
        <w:rPr>
          <w:u w:val="single"/>
        </w:rPr>
        <w:t xml:space="preserve">     </w:t>
      </w:r>
      <w:r w:rsidRPr="00D862C2">
        <w:rPr>
          <w:u w:val="single"/>
        </w:rPr>
        <w:t>Use</w:t>
      </w:r>
    </w:p>
    <w:p w14:paraId="5104B2CC" w14:textId="77777777" w:rsidR="00D862C2" w:rsidRPr="00D862C2" w:rsidRDefault="00D862C2" w:rsidP="00E36553">
      <w:pPr>
        <w:jc w:val="both"/>
        <w:rPr>
          <w:u w:val="single"/>
        </w:rPr>
      </w:pPr>
    </w:p>
    <w:p w14:paraId="61D281CB" w14:textId="0E04462D" w:rsidR="00D862C2" w:rsidRDefault="00D862C2" w:rsidP="00E36553">
      <w:pPr>
        <w:jc w:val="both"/>
      </w:pPr>
      <w:r>
        <w:t>1</w:t>
      </w:r>
      <w:r w:rsidR="009551A0">
        <w:t>) 1020 S 2300 W</w:t>
      </w:r>
      <w:r>
        <w:tab/>
        <w:t>27.64 acres</w:t>
      </w:r>
      <w:r>
        <w:tab/>
      </w:r>
      <w:r w:rsidR="009551A0">
        <w:t xml:space="preserve">    </w:t>
      </w:r>
      <w:r>
        <w:t>18:022:0006</w:t>
      </w:r>
      <w:r w:rsidR="009551A0">
        <w:tab/>
      </w:r>
      <w:r w:rsidR="00C5262E">
        <w:t>RA-5</w:t>
      </w:r>
      <w:r>
        <w:tab/>
      </w:r>
      <w:r w:rsidR="009551A0">
        <w:t xml:space="preserve">    </w:t>
      </w:r>
      <w:r w:rsidR="0028195B">
        <w:t xml:space="preserve">       </w:t>
      </w:r>
      <w:r w:rsidR="009551A0">
        <w:t>golf course/</w:t>
      </w:r>
      <w:r>
        <w:t>open space</w:t>
      </w:r>
    </w:p>
    <w:p w14:paraId="68F0F1BF" w14:textId="0F1B3061" w:rsidR="00D862C2" w:rsidRDefault="00D862C2" w:rsidP="00E36553">
      <w:pPr>
        <w:jc w:val="both"/>
      </w:pPr>
      <w:r>
        <w:t>2</w:t>
      </w:r>
      <w:r w:rsidR="009551A0">
        <w:t>) 1050 S 2040 W</w:t>
      </w:r>
      <w:r w:rsidR="009551A0">
        <w:tab/>
        <w:t>2.04 acres</w:t>
      </w:r>
      <w:r w:rsidR="009551A0">
        <w:tab/>
        <w:t xml:space="preserve">    18:023:0003</w:t>
      </w:r>
      <w:r w:rsidR="009551A0">
        <w:tab/>
      </w:r>
      <w:r w:rsidR="00C5262E">
        <w:t>RA-5</w:t>
      </w:r>
      <w:r w:rsidR="00BE1829">
        <w:t>/</w:t>
      </w:r>
      <w:r w:rsidR="009551A0">
        <w:t>PF</w:t>
      </w:r>
      <w:r w:rsidR="00C5262E">
        <w:t xml:space="preserve"> </w:t>
      </w:r>
      <w:r w:rsidR="00BE1829">
        <w:t xml:space="preserve"> </w:t>
      </w:r>
      <w:r w:rsidR="00C5262E">
        <w:t xml:space="preserve">      </w:t>
      </w:r>
      <w:r w:rsidR="009551A0">
        <w:t>golf course/open space</w:t>
      </w:r>
    </w:p>
    <w:p w14:paraId="3E28439E" w14:textId="66C68F5D" w:rsidR="00D862C2" w:rsidRDefault="00D862C2" w:rsidP="00E36553">
      <w:pPr>
        <w:jc w:val="both"/>
      </w:pPr>
      <w:r>
        <w:t>3</w:t>
      </w:r>
      <w:r w:rsidR="009551A0">
        <w:t>) 1020 S 2150 W</w:t>
      </w:r>
      <w:r w:rsidR="009551A0">
        <w:tab/>
        <w:t>0.75 acres</w:t>
      </w:r>
      <w:r w:rsidR="009551A0">
        <w:tab/>
        <w:t xml:space="preserve">    18:023:0018</w:t>
      </w:r>
      <w:r w:rsidR="009551A0">
        <w:tab/>
      </w:r>
      <w:r w:rsidR="00C5262E">
        <w:t>RA-5</w:t>
      </w:r>
      <w:r w:rsidR="009551A0">
        <w:tab/>
        <w:t xml:space="preserve">    </w:t>
      </w:r>
      <w:r w:rsidR="0028195B">
        <w:t xml:space="preserve">       </w:t>
      </w:r>
      <w:r w:rsidR="009551A0">
        <w:t>golf course</w:t>
      </w:r>
    </w:p>
    <w:p w14:paraId="5AC77E8F" w14:textId="1E576DF6" w:rsidR="00FC6AE8" w:rsidRDefault="00FC6AE8" w:rsidP="00E36553">
      <w:pPr>
        <w:jc w:val="both"/>
      </w:pPr>
      <w:r>
        <w:t>4) 1080 S 1920 W</w:t>
      </w:r>
      <w:r>
        <w:tab/>
        <w:t>0.30 acres</w:t>
      </w:r>
      <w:r>
        <w:tab/>
        <w:t xml:space="preserve">    18:026:0077</w:t>
      </w:r>
      <w:r>
        <w:tab/>
        <w:t>PF</w:t>
      </w:r>
      <w:r>
        <w:tab/>
        <w:t xml:space="preserve">           golf course</w:t>
      </w:r>
    </w:p>
    <w:p w14:paraId="0A0505A0" w14:textId="77777777" w:rsidR="00FC6AE8" w:rsidRDefault="00FC6AE8" w:rsidP="00E36553">
      <w:pPr>
        <w:jc w:val="both"/>
      </w:pPr>
    </w:p>
    <w:p w14:paraId="37566527" w14:textId="1E6B68BF" w:rsidR="00FC6AE8" w:rsidRDefault="00FC6AE8" w:rsidP="00E36553">
      <w:pPr>
        <w:jc w:val="both"/>
      </w:pPr>
      <w:r>
        <w:t>(</w:t>
      </w:r>
      <w:r w:rsidR="00C5262E">
        <w:t xml:space="preserve">RA-5 = Utah County Residential Agricultural 5 zone; </w:t>
      </w:r>
      <w:r>
        <w:t xml:space="preserve">PF = </w:t>
      </w:r>
      <w:r w:rsidR="00C5262E">
        <w:t>Orem P</w:t>
      </w:r>
      <w:r>
        <w:t xml:space="preserve">ublic </w:t>
      </w:r>
      <w:r w:rsidR="00C5262E">
        <w:t>F</w:t>
      </w:r>
      <w:r>
        <w:t>acility zone)</w:t>
      </w:r>
    </w:p>
    <w:p w14:paraId="4803DE71" w14:textId="77777777" w:rsidR="00D862C2" w:rsidRDefault="00D862C2" w:rsidP="00E36553">
      <w:pPr>
        <w:jc w:val="both"/>
      </w:pPr>
    </w:p>
    <w:p w14:paraId="2BE390F1" w14:textId="6DDF93BD" w:rsidR="00D40E70" w:rsidRPr="00622F14" w:rsidRDefault="00E36553" w:rsidP="005777B3">
      <w:pPr>
        <w:jc w:val="both"/>
      </w:pPr>
      <w:r>
        <w:tab/>
        <w:t xml:space="preserve">Interested parties are invited to comment on this proposed disposition at a public </w:t>
      </w:r>
      <w:r w:rsidR="00D862C2">
        <w:t xml:space="preserve">meeting of the </w:t>
      </w:r>
      <w:r w:rsidR="005777B3">
        <w:t xml:space="preserve">Orem City </w:t>
      </w:r>
      <w:r>
        <w:t xml:space="preserve">Council </w:t>
      </w:r>
      <w:r w:rsidR="00AF529A">
        <w:t>to be held on</w:t>
      </w:r>
      <w:r>
        <w:t xml:space="preserve"> Tuesday, </w:t>
      </w:r>
      <w:r w:rsidR="005777B3">
        <w:t xml:space="preserve">April 28, </w:t>
      </w:r>
      <w:r w:rsidR="00342C42">
        <w:t>2026,</w:t>
      </w:r>
      <w:r w:rsidR="005777B3">
        <w:t xml:space="preserve"> a</w:t>
      </w:r>
      <w:r>
        <w:t>t 6:</w:t>
      </w:r>
      <w:r w:rsidR="005777B3">
        <w:t>0</w:t>
      </w:r>
      <w:r>
        <w:t xml:space="preserve">0 </w:t>
      </w:r>
      <w:r w:rsidR="00342C42">
        <w:t>P</w:t>
      </w:r>
      <w:r>
        <w:t>.</w:t>
      </w:r>
      <w:commentRangeStart w:id="1"/>
      <w:r w:rsidR="00342C42">
        <w:t>M</w:t>
      </w:r>
      <w:commentRangeEnd w:id="1"/>
      <w:r w:rsidR="00B17F4C">
        <w:rPr>
          <w:rStyle w:val="CommentReference"/>
          <w:sz w:val="24"/>
          <w:szCs w:val="24"/>
        </w:rPr>
        <w:commentReference w:id="1"/>
      </w:r>
      <w:r>
        <w:t>.</w:t>
      </w:r>
      <w:r w:rsidR="00D862C2">
        <w:t xml:space="preserve"> in the Orem City Council chambers located at 56 North State Street, Orem, Utah.</w:t>
      </w:r>
    </w:p>
    <w:p w14:paraId="543C2F90" w14:textId="77777777" w:rsidR="003542D3" w:rsidRPr="00E36553" w:rsidRDefault="003542D3" w:rsidP="00E36553"/>
    <w:sectPr w:rsidR="003542D3" w:rsidRPr="00E36553" w:rsidSect="008E04CA">
      <w:pgSz w:w="12240" w:h="15840"/>
      <w:pgMar w:top="144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ven C. Earl" w:date="2026-04-06T11:13:00Z" w:initials="SE">
    <w:p w14:paraId="2DA7273E" w14:textId="77777777" w:rsidR="00307CA1" w:rsidRDefault="00307CA1" w:rsidP="00307CA1">
      <w:pPr>
        <w:pStyle w:val="CommentText"/>
        <w:numPr>
          <w:ilvl w:val="0"/>
          <w:numId w:val="1"/>
        </w:numPr>
      </w:pPr>
      <w:r>
        <w:rPr>
          <w:rStyle w:val="CommentReference"/>
        </w:rPr>
        <w:annotationRef/>
      </w:r>
      <w:r>
        <w:rPr>
          <w:color w:val="111111"/>
          <w:highlight w:val="white"/>
        </w:rPr>
        <w:t>“Reasonable notice” shall mean a brief summary of the proposed disposition including (1) a general description of the parcel (including the approximate address of the parcel, the approximate size of the parcel, the zone designation of the parcel, and the current use of the parcel), and (2) the date, time and location where the public can comment on the proposed disposition. The notice shall be published by:i.</w:t>
      </w:r>
    </w:p>
    <w:p w14:paraId="00993657" w14:textId="77777777" w:rsidR="00307CA1" w:rsidRDefault="00307CA1" w:rsidP="00307CA1">
      <w:pPr>
        <w:pStyle w:val="CommentText"/>
        <w:numPr>
          <w:ilvl w:val="0"/>
          <w:numId w:val="1"/>
        </w:numPr>
      </w:pPr>
      <w:r>
        <w:rPr>
          <w:color w:val="111111"/>
          <w:highlight w:val="white"/>
        </w:rPr>
        <w:t>Posting a written notice at the Orem City Center;</w:t>
      </w:r>
    </w:p>
    <w:p w14:paraId="10C65FA8" w14:textId="77777777" w:rsidR="00307CA1" w:rsidRDefault="00307CA1" w:rsidP="00307CA1">
      <w:pPr>
        <w:pStyle w:val="CommentText"/>
        <w:numPr>
          <w:ilvl w:val="0"/>
          <w:numId w:val="1"/>
        </w:numPr>
      </w:pPr>
      <w:r>
        <w:rPr>
          <w:color w:val="111111"/>
          <w:highlight w:val="white"/>
        </w:rPr>
        <w:t>ii.</w:t>
      </w:r>
    </w:p>
    <w:p w14:paraId="25505E6A" w14:textId="77777777" w:rsidR="00307CA1" w:rsidRDefault="00307CA1" w:rsidP="00307CA1">
      <w:pPr>
        <w:pStyle w:val="CommentText"/>
        <w:numPr>
          <w:ilvl w:val="0"/>
          <w:numId w:val="1"/>
        </w:numPr>
      </w:pPr>
      <w:r>
        <w:rPr>
          <w:color w:val="111111"/>
          <w:highlight w:val="white"/>
        </w:rPr>
        <w:t>Publishing the notice on the Utah Public Notice Website; and </w:t>
      </w:r>
    </w:p>
    <w:p w14:paraId="1742D832" w14:textId="77777777" w:rsidR="00307CA1" w:rsidRDefault="00307CA1" w:rsidP="00307CA1">
      <w:pPr>
        <w:pStyle w:val="CommentText"/>
        <w:numPr>
          <w:ilvl w:val="0"/>
          <w:numId w:val="1"/>
        </w:numPr>
      </w:pPr>
      <w:r>
        <w:rPr>
          <w:color w:val="111111"/>
          <w:highlight w:val="white"/>
        </w:rPr>
        <w:t>iii.</w:t>
      </w:r>
    </w:p>
    <w:p w14:paraId="76BB676A" w14:textId="77777777" w:rsidR="00307CA1" w:rsidRDefault="00307CA1" w:rsidP="00307CA1">
      <w:pPr>
        <w:pStyle w:val="CommentText"/>
        <w:numPr>
          <w:ilvl w:val="0"/>
          <w:numId w:val="1"/>
        </w:numPr>
      </w:pPr>
      <w:r>
        <w:rPr>
          <w:color w:val="111111"/>
          <w:highlight w:val="white"/>
        </w:rPr>
        <w:t>Publishing the notice on the official website for the City. </w:t>
      </w:r>
    </w:p>
  </w:comment>
  <w:comment w:id="1" w:author="Steven C. Earl" w:date="2026-04-06T11:30:00Z" w:initials="SE">
    <w:p w14:paraId="10C2AB21" w14:textId="77777777" w:rsidR="00B17F4C" w:rsidRDefault="00B17F4C" w:rsidP="00B17F4C">
      <w:pPr>
        <w:pStyle w:val="CommentText"/>
      </w:pPr>
      <w:r>
        <w:rPr>
          <w:rStyle w:val="CommentReference"/>
        </w:rPr>
        <w:annotationRef/>
      </w:r>
      <w:r>
        <w:t xml:space="preserve">We are also supposed to state the location where the public can comment.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BB676A" w15:done="1"/>
  <w15:commentEx w15:paraId="10C2AB2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681250" w16cex:dateUtc="2026-04-06T17:13:00Z">
    <w16cex:extLst>
      <w16:ext w16:uri="{CE6994B0-6A32-4C9F-8C6B-6E91EDA988CE}">
        <cr:reactions xmlns:cr="http://schemas.microsoft.com/office/comments/2020/reactions">
          <cr:reaction reactionType="1">
            <cr:reactionInfo dateUtc="2026-04-06T22:12:31Z">
              <cr:user userId="S::rlclark@orem.gov::bb116aab-9e77-4ea1-a61a-2348b1716bd5" userProvider="AD" userName="Ryan L. Clark"/>
            </cr:reactionInfo>
          </cr:reaction>
        </cr:reactions>
      </w16:ext>
    </w16cex:extLst>
  </w16cex:commentExtensible>
  <w16cex:commentExtensible w16cex:durableId="3DBFDC1C" w16cex:dateUtc="2026-04-06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BB676A" w16cid:durableId="20681250"/>
  <w16cid:commentId w16cid:paraId="10C2AB21" w16cid:durableId="3DBFDC1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D2812"/>
    <w:multiLevelType w:val="hybridMultilevel"/>
    <w:tmpl w:val="F706561A"/>
    <w:lvl w:ilvl="0" w:tplc="8D20A3E4">
      <w:start w:val="1"/>
      <w:numFmt w:val="decimal"/>
      <w:lvlText w:val="%1."/>
      <w:lvlJc w:val="left"/>
      <w:pPr>
        <w:ind w:left="1440" w:hanging="360"/>
      </w:pPr>
    </w:lvl>
    <w:lvl w:ilvl="1" w:tplc="CFA0A55A">
      <w:start w:val="1"/>
      <w:numFmt w:val="decimal"/>
      <w:lvlText w:val="%2."/>
      <w:lvlJc w:val="left"/>
      <w:pPr>
        <w:ind w:left="1440" w:hanging="360"/>
      </w:pPr>
    </w:lvl>
    <w:lvl w:ilvl="2" w:tplc="DDB04776">
      <w:start w:val="1"/>
      <w:numFmt w:val="decimal"/>
      <w:lvlText w:val="%3."/>
      <w:lvlJc w:val="left"/>
      <w:pPr>
        <w:ind w:left="1440" w:hanging="360"/>
      </w:pPr>
    </w:lvl>
    <w:lvl w:ilvl="3" w:tplc="E0F24BCC">
      <w:start w:val="1"/>
      <w:numFmt w:val="decimal"/>
      <w:lvlText w:val="%4."/>
      <w:lvlJc w:val="left"/>
      <w:pPr>
        <w:ind w:left="1440" w:hanging="360"/>
      </w:pPr>
    </w:lvl>
    <w:lvl w:ilvl="4" w:tplc="6A1073C0">
      <w:start w:val="1"/>
      <w:numFmt w:val="decimal"/>
      <w:lvlText w:val="%5."/>
      <w:lvlJc w:val="left"/>
      <w:pPr>
        <w:ind w:left="1440" w:hanging="360"/>
      </w:pPr>
    </w:lvl>
    <w:lvl w:ilvl="5" w:tplc="F5B84362">
      <w:start w:val="1"/>
      <w:numFmt w:val="decimal"/>
      <w:lvlText w:val="%6."/>
      <w:lvlJc w:val="left"/>
      <w:pPr>
        <w:ind w:left="1440" w:hanging="360"/>
      </w:pPr>
    </w:lvl>
    <w:lvl w:ilvl="6" w:tplc="708643BA">
      <w:start w:val="1"/>
      <w:numFmt w:val="decimal"/>
      <w:lvlText w:val="%7."/>
      <w:lvlJc w:val="left"/>
      <w:pPr>
        <w:ind w:left="1440" w:hanging="360"/>
      </w:pPr>
    </w:lvl>
    <w:lvl w:ilvl="7" w:tplc="B52867DC">
      <w:start w:val="1"/>
      <w:numFmt w:val="decimal"/>
      <w:lvlText w:val="%8."/>
      <w:lvlJc w:val="left"/>
      <w:pPr>
        <w:ind w:left="1440" w:hanging="360"/>
      </w:pPr>
    </w:lvl>
    <w:lvl w:ilvl="8" w:tplc="C00C0252">
      <w:start w:val="1"/>
      <w:numFmt w:val="decimal"/>
      <w:lvlText w:val="%9."/>
      <w:lvlJc w:val="left"/>
      <w:pPr>
        <w:ind w:left="1440" w:hanging="360"/>
      </w:pPr>
    </w:lvl>
  </w:abstractNum>
  <w:num w:numId="1" w16cid:durableId="10195436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C. Earl">
    <w15:presenceInfo w15:providerId="AD" w15:userId="S::scearl@orem.gov::d28576dd-117c-4af7-8d5e-55a855893d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D3"/>
    <w:rsid w:val="00015AC2"/>
    <w:rsid w:val="00062601"/>
    <w:rsid w:val="000F5F84"/>
    <w:rsid w:val="0019645E"/>
    <w:rsid w:val="001F17B5"/>
    <w:rsid w:val="00250BA8"/>
    <w:rsid w:val="0028195B"/>
    <w:rsid w:val="002E2055"/>
    <w:rsid w:val="00307CA1"/>
    <w:rsid w:val="00335837"/>
    <w:rsid w:val="00342C42"/>
    <w:rsid w:val="003542D3"/>
    <w:rsid w:val="0038653D"/>
    <w:rsid w:val="003A4419"/>
    <w:rsid w:val="00452249"/>
    <w:rsid w:val="004A3E0D"/>
    <w:rsid w:val="00524E17"/>
    <w:rsid w:val="005777B3"/>
    <w:rsid w:val="006851B4"/>
    <w:rsid w:val="006A2E65"/>
    <w:rsid w:val="006F134E"/>
    <w:rsid w:val="00712AAC"/>
    <w:rsid w:val="007A26EA"/>
    <w:rsid w:val="0081349A"/>
    <w:rsid w:val="0087434B"/>
    <w:rsid w:val="00894D4E"/>
    <w:rsid w:val="008E04CA"/>
    <w:rsid w:val="009469CC"/>
    <w:rsid w:val="009551A0"/>
    <w:rsid w:val="00A36D96"/>
    <w:rsid w:val="00A45EE9"/>
    <w:rsid w:val="00A66217"/>
    <w:rsid w:val="00AB451D"/>
    <w:rsid w:val="00AF529A"/>
    <w:rsid w:val="00B17F4C"/>
    <w:rsid w:val="00BD36F5"/>
    <w:rsid w:val="00BE1829"/>
    <w:rsid w:val="00C01191"/>
    <w:rsid w:val="00C1457E"/>
    <w:rsid w:val="00C5262E"/>
    <w:rsid w:val="00C802FA"/>
    <w:rsid w:val="00C85DB6"/>
    <w:rsid w:val="00D40E70"/>
    <w:rsid w:val="00D728E1"/>
    <w:rsid w:val="00D862C2"/>
    <w:rsid w:val="00E36553"/>
    <w:rsid w:val="00E36C58"/>
    <w:rsid w:val="00E5229B"/>
    <w:rsid w:val="00EC710D"/>
    <w:rsid w:val="00F00374"/>
    <w:rsid w:val="00F17DD5"/>
    <w:rsid w:val="00FC6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84BFF"/>
  <w15:docId w15:val="{D7523C5B-1944-47CE-ADD7-C131CB7D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i/>
      <w:sz w:val="40"/>
    </w:rPr>
  </w:style>
  <w:style w:type="character" w:customStyle="1" w:styleId="TitleChar">
    <w:name w:val="Title Char"/>
    <w:link w:val="Title"/>
    <w:rsid w:val="00E36553"/>
    <w:rPr>
      <w:b/>
      <w:i/>
      <w:sz w:val="40"/>
      <w:szCs w:val="24"/>
    </w:rPr>
  </w:style>
  <w:style w:type="character" w:styleId="CommentReference">
    <w:name w:val="annotation reference"/>
    <w:basedOn w:val="DefaultParagraphFont"/>
    <w:rsid w:val="00307CA1"/>
    <w:rPr>
      <w:sz w:val="16"/>
      <w:szCs w:val="16"/>
    </w:rPr>
  </w:style>
  <w:style w:type="paragraph" w:styleId="CommentText">
    <w:name w:val="annotation text"/>
    <w:basedOn w:val="Normal"/>
    <w:link w:val="CommentTextChar"/>
    <w:rsid w:val="00307CA1"/>
    <w:rPr>
      <w:sz w:val="20"/>
      <w:szCs w:val="20"/>
    </w:rPr>
  </w:style>
  <w:style w:type="character" w:customStyle="1" w:styleId="CommentTextChar">
    <w:name w:val="Comment Text Char"/>
    <w:basedOn w:val="DefaultParagraphFont"/>
    <w:link w:val="CommentText"/>
    <w:rsid w:val="00307CA1"/>
  </w:style>
  <w:style w:type="paragraph" w:styleId="CommentSubject">
    <w:name w:val="annotation subject"/>
    <w:basedOn w:val="CommentText"/>
    <w:next w:val="CommentText"/>
    <w:link w:val="CommentSubjectChar"/>
    <w:rsid w:val="00307CA1"/>
    <w:rPr>
      <w:b/>
      <w:bCs/>
    </w:rPr>
  </w:style>
  <w:style w:type="character" w:customStyle="1" w:styleId="CommentSubjectChar">
    <w:name w:val="Comment Subject Char"/>
    <w:basedOn w:val="CommentTextChar"/>
    <w:link w:val="CommentSubject"/>
    <w:rsid w:val="00307C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CITY OF OREM</vt:lpstr>
    </vt:vector>
  </TitlesOfParts>
  <Company>City of Orem</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OREM</dc:title>
  <dc:creator>Kent R. Allen</dc:creator>
  <cp:lastModifiedBy>Ryan L. Clark</cp:lastModifiedBy>
  <cp:revision>8</cp:revision>
  <cp:lastPrinted>2026-04-06T20:15:00Z</cp:lastPrinted>
  <dcterms:created xsi:type="dcterms:W3CDTF">2026-04-06T19:37:00Z</dcterms:created>
  <dcterms:modified xsi:type="dcterms:W3CDTF">2026-04-06T22:12:00Z</dcterms:modified>
</cp:coreProperties>
</file>