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11F161A">
      <w:pPr>
        <w:pBdr/>
        <w:spacing w:after="0" w:afterAutospacing="0"/>
        <w:ind/>
        <w:jc w:val="left"/>
        <w:rPr>
          <w:rFonts w:ascii="Asana" w:hAnsi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                                              MEETING MINUTES</w:t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</w:p>
    <w:p w14:paraId="215A9A87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Conservation District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7732B2EE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Regular Meeting, Wednesday, March 25, 2026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60A8D31C">
      <w:pPr>
        <w:pBdr/>
        <w:spacing w:after="0" w:afterAutospacing="0"/>
        <w:ind/>
        <w:jc w:val="center"/>
        <w:rPr>
          <w:rFonts w:ascii="Arial" w:hAnsi="Arial" w:eastAsia="Arial" w:cs="Arial"/>
          <w:sz w:val="23"/>
          <w:szCs w:val="23"/>
          <w:highlight w:val="none"/>
        </w:rPr>
      </w:pPr>
      <w:r>
        <w:rPr>
          <w:rFonts w:ascii="Arial" w:hAnsi="Arial" w:eastAsia="Arial" w:cs="Arial"/>
          <w:sz w:val="23"/>
          <w:szCs w:val="23"/>
          <w:highlight w:val="none"/>
        </w:rPr>
        <w:t xml:space="preserve"> </w:t>
      </w:r>
      <w:r>
        <w:rPr>
          <w:rFonts w:ascii="Arial" w:hAnsi="Arial" w:eastAsia="Arial" w:cs="Arial"/>
          <w:sz w:val="23"/>
          <w:szCs w:val="23"/>
          <w:highlight w:val="none"/>
        </w:rPr>
        <w:t xml:space="preserve">USU Uintah Basin Campus 320 Aggie Blvd. Vernal Utah 84078</w:t>
      </w:r>
      <w:r>
        <w:rPr>
          <w:rFonts w:ascii="Arial" w:hAnsi="Arial" w:eastAsia="Arial" w:cs="Arial"/>
          <w:sz w:val="23"/>
          <w:szCs w:val="23"/>
          <w:highlight w:val="none"/>
        </w:rPr>
      </w:r>
      <w:r>
        <w:rPr>
          <w:rFonts w:ascii="Arial" w:hAnsi="Arial" w:eastAsia="Arial" w:cs="Arial"/>
          <w:sz w:val="23"/>
          <w:szCs w:val="23"/>
          <w:highlight w:val="none"/>
        </w:rPr>
      </w:r>
    </w:p>
    <w:p w14:paraId="07B6816F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9:30am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7123FD54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6C384D62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5E63AB86">
      <w:pPr>
        <w:pBdr/>
        <w:tabs>
          <w:tab w:val="left" w:leader="none" w:pos="1247"/>
        </w:tabs>
        <w:spacing w:after="0" w:afterAutospacing="0"/>
        <w:ind/>
        <w:rPr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  <w:u w:val="none"/>
        </w:rPr>
        <w:t xml:space="preserve">ATTENDEES</w:t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 w14:paraId="11DEB947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 w:val="0"/>
          <w:i/>
          <w:iCs/>
          <w:sz w:val="20"/>
          <w:szCs w:val="20"/>
          <w:highlight w:val="none"/>
          <w:u w:val="none"/>
        </w:rPr>
        <w:tab/>
        <w:tab/>
        <w:tab/>
        <w:tab/>
        <w:tab/>
        <w:t xml:space="preserve">            </w:t>
      </w: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7B5E376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Bryan Smith, Chairman</w:t>
      </w:r>
      <w:r>
        <w:rPr>
          <w:sz w:val="20"/>
          <w:szCs w:val="20"/>
          <w:highlight w:val="none"/>
        </w:rPr>
        <w:tab/>
        <w:tab/>
        <w:tab/>
        <w:tab/>
        <w:tab/>
        <w:tab/>
        <w:t xml:space="preserve">Bryan Smith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D606D4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  <w:t xml:space="preserve">                                                           Hugh Straatman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AA2527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1362EEA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AJ Olsen 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1AAC9F0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 -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D304DF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AC5498C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/>
          <w:bCs/>
          <w:i/>
          <w:sz w:val="20"/>
          <w:szCs w:val="20"/>
          <w:highlight w:val="none"/>
          <w:u w:val="single"/>
        </w:rPr>
        <w:t xml:space="preserve"> </w:t>
      </w:r>
      <w:r>
        <w:rPr>
          <w:b/>
          <w:bCs/>
          <w:i/>
          <w:sz w:val="20"/>
          <w:szCs w:val="20"/>
          <w:highlight w:val="none"/>
          <w:u w:val="none"/>
        </w:rPr>
        <w:tab/>
      </w:r>
      <w:r>
        <w:rPr>
          <w:bCs/>
          <w:i/>
          <w:sz w:val="20"/>
          <w:szCs w:val="20"/>
          <w:highlight w:val="none"/>
          <w:u w:val="none"/>
        </w:rPr>
        <w:tab/>
        <w:tab/>
      </w:r>
      <w:r>
        <w:rPr>
          <w:b/>
          <w:bCs/>
          <w:i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0BF97E58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  <w:t xml:space="preserve">                                                                  Chereett Bonomo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6A2888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Terrel Thayne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33A247BD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Jeremy Maycock, NRCS</w:t>
      </w:r>
      <w:r>
        <w:rPr>
          <w:sz w:val="20"/>
          <w:szCs w:val="20"/>
          <w:highlight w:val="none"/>
        </w:rPr>
        <w:tab/>
        <w:tab/>
        <w:tab/>
        <w:tab/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392EAED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Courney,SGI-Vernal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0162880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Duane Huston-UDAF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D8EDAFC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Chereett  Bonomo– Forest Service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6E1C7B6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  <w:t xml:space="preserve">Visitors</w:t>
      </w:r>
      <w:r>
        <w:rPr>
          <w:sz w:val="20"/>
          <w:szCs w:val="20"/>
          <w:highlight w:val="none"/>
        </w:rPr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577E55C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34522B2F">
      <w:pPr>
        <w:pBdr/>
        <w:spacing w:after="0" w:afterAutospacing="0"/>
        <w:ind/>
        <w:jc w:val="left"/>
        <w:rPr>
          <w:rFonts w:ascii="Asana" w:hAnsi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Meeting Approval and Admi</w:t>
      </w:r>
      <w:r>
        <w:rPr>
          <w:rFonts w:ascii="Asana" w:hAnsi="Asana" w:cs="Asana"/>
          <w:b/>
          <w:bCs/>
          <w:sz w:val="28"/>
          <w:szCs w:val="28"/>
          <w:highlight w:val="none"/>
        </w:rPr>
        <w:t xml:space="preserve">nistrative Clarifications</w:t>
      </w:r>
      <w:r>
        <w:rPr>
          <w:rFonts w:ascii="Asana" w:hAnsi="Asana" w:cs="Asana"/>
          <w:b/>
          <w:bCs/>
          <w:sz w:val="28"/>
          <w:szCs w:val="28"/>
          <w:highlight w:val="none"/>
        </w:rPr>
      </w:r>
      <w:r>
        <w:rPr>
          <w:rFonts w:ascii="Asana" w:hAnsi="Asana" w:cs="Asana"/>
          <w:b/>
          <w:bCs/>
          <w:sz w:val="28"/>
          <w:szCs w:val="28"/>
          <w:highlight w:val="none"/>
        </w:rPr>
      </w:r>
    </w:p>
    <w:p w14:paraId="1BDADD15">
      <w:pPr>
        <w:pStyle w:val="902"/>
        <w:numPr>
          <w:ilvl w:val="0"/>
          <w:numId w:val="1"/>
        </w:numPr>
        <w:pBdr/>
        <w:spacing w:after="0" w:afterAutospacing="0"/>
        <w:ind/>
        <w:rPr>
          <w:highlight w:val="none"/>
        </w:rPr>
      </w:pPr>
      <w:r>
        <w:rPr>
          <w:highlight w:val="none"/>
        </w:rPr>
        <w:t xml:space="preserve">            Kolby Hullinger  called the meeting to order at 9:30 am. </w:t>
      </w:r>
      <w:r>
        <w:rPr>
          <w:highlight w:val="none"/>
        </w:rPr>
      </w:r>
      <w:r>
        <w:rPr>
          <w:highlight w:val="none"/>
        </w:rPr>
      </w:r>
    </w:p>
    <w:p w14:paraId="73F947B8">
      <w:pPr>
        <w:pStyle w:val="902"/>
        <w:numPr>
          <w:ilvl w:val="0"/>
          <w:numId w:val="1"/>
        </w:numPr>
        <w:pBdr/>
        <w:spacing w:after="0" w:afterAutospacing="0"/>
        <w:ind/>
        <w:rPr>
          <w:b/>
          <w:bCs/>
          <w:highlight w:val="none"/>
        </w:rPr>
      </w:pPr>
      <w:r>
        <w:rPr>
          <w:highlight w:val="none"/>
        </w:rPr>
        <w:t xml:space="preserve">           AJ Olsen and Steve Forbes called into the board meeting by phone.         </w:t>
      </w:r>
      <w:r>
        <w:rPr>
          <w:b/>
          <w:bCs/>
          <w:highlight w:val="none"/>
        </w:rPr>
        <w:t xml:space="preserve">     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0DFB5BCB">
      <w:pPr>
        <w:pBdr/>
        <w:spacing w:after="0" w:afterAutospacing="0"/>
        <w:ind w:firstLine="0" w:left="709"/>
        <w:rPr>
          <w:highlight w:val="none"/>
        </w:rPr>
      </w:pPr>
      <w:r>
        <w:rPr>
          <w:b/>
          <w:bCs/>
          <w:highlight w:val="none"/>
        </w:rPr>
        <w:t xml:space="preserve">                  </w:t>
      </w:r>
      <w:r>
        <w:rPr>
          <w:highlight w:val="none"/>
        </w:rPr>
      </w:r>
      <w:r>
        <w:rPr>
          <w:highlight w:val="none"/>
        </w:rPr>
      </w:r>
    </w:p>
    <w:p w14:paraId="5C458744"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                                                                  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4BCFC1DA">
      <w:pPr>
        <w:pBdr/>
        <w:spacing/>
        <w:ind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SERA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37C1091C">
      <w:pPr>
        <w:pStyle w:val="902"/>
        <w:numPr>
          <w:ilvl w:val="0"/>
          <w:numId w:val="6"/>
        </w:numPr>
        <w:pBdr/>
        <w:spacing/>
        <w:ind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Supervisors wages 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(Action  Aj Olsen motioned to approve the wages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and Steve Forbes seconded. Motion Carried.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103D2231">
      <w:pPr>
        <w:pStyle w:val="902"/>
        <w:numPr>
          <w:ilvl w:val="0"/>
          <w:numId w:val="6"/>
        </w:numPr>
        <w:pBdr/>
        <w:spacing/>
        <w:ind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Clerk wages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( Action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Aj Olsen motioned to approve  the wages and Steve Forbes seconded. Motion carried.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353A4268">
      <w:pPr>
        <w:pBdr/>
        <w:spacing/>
        <w:ind w:firstLine="0" w:left="709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 w14:paraId="4C723D67"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ADDITIONAL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     We will approve the minutes for February next meeting.  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038E69F5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            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037581CE">
      <w:pPr>
        <w:pBdr/>
        <w:spacing/>
        <w:ind w:firstLine="0" w:left="0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ADJOURN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2DA03D92">
      <w:pPr>
        <w:pStyle w:val="902"/>
        <w:numPr>
          <w:ilvl w:val="0"/>
          <w:numId w:val="2"/>
        </w:numPr>
        <w:pBdr/>
        <w:spacing w:after="0" w:afterAutospacing="0"/>
        <w:ind/>
        <w:rPr>
          <w:b/>
          <w:bCs/>
          <w:highlight w:val="none"/>
        </w:rPr>
      </w:pPr>
      <w:r>
        <w:rPr>
          <w:highlight w:val="none"/>
        </w:rPr>
        <w:t xml:space="preserve">        </w:t>
      </w:r>
      <w:r>
        <w:rPr>
          <w:b/>
          <w:bCs/>
          <w:highlight w:val="none"/>
        </w:rPr>
        <w:t xml:space="preserve"> Steve Forbes</w:t>
      </w:r>
      <w:r>
        <w:rPr>
          <w:highlight w:val="none"/>
        </w:rPr>
        <w:t xml:space="preserve">   </w:t>
      </w:r>
      <w:r>
        <w:rPr>
          <w:b/>
          <w:bCs/>
          <w:highlight w:val="none"/>
        </w:rPr>
        <w:t xml:space="preserve"> motioned to adjourn the meeting  at 9:45.  AJ Olsen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4496F7D4">
      <w:pPr>
        <w:pBdr/>
        <w:spacing w:after="0" w:afterAutospacing="0"/>
        <w:ind w:firstLine="0" w:left="709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            Seconded the motion. Motion carried.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75B6E9C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                      </w:t>
      </w:r>
      <w:r>
        <w:rPr>
          <w:highlight w:val="none"/>
        </w:rPr>
      </w:r>
      <w:r>
        <w:rPr>
          <w:highlight w:val="none"/>
        </w:rPr>
      </w:r>
    </w:p>
    <w:p w14:paraId="6EE3681A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FEF4FEC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9E61471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601E440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5D23B74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068DCC7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AF548DE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1898596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D4AACAC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883E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8D7C59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7A2FF1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F57F98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DAA3F1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3F79841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8"/>
    <w:next w:val="898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8"/>
    <w:next w:val="898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8"/>
    <w:next w:val="89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8"/>
    <w:next w:val="898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8"/>
    <w:next w:val="89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8"/>
    <w:next w:val="898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8"/>
    <w:next w:val="89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8"/>
    <w:next w:val="898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8"/>
    <w:next w:val="898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8"/>
    <w:next w:val="898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8"/>
    <w:next w:val="898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8"/>
    <w:next w:val="898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8"/>
    <w:next w:val="898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8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8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8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7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8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89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0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1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2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3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4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>
    <w:name w:val="No Spacing"/>
    <w:basedOn w:val="898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89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2026-03-26T02:04:54Z</dcterms:modified>
</cp:coreProperties>
</file>