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B10B"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14:paraId="7765D12E"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14:paraId="1816B7EA" w14:textId="175EA8C5" w:rsidR="00F17B43" w:rsidRDefault="008140BC" w:rsidP="00F17B43">
      <w:pPr>
        <w:autoSpaceDE w:val="0"/>
        <w:autoSpaceDN w:val="0"/>
        <w:adjustRightInd w:val="0"/>
        <w:spacing w:after="0" w:line="240" w:lineRule="auto"/>
        <w:rPr>
          <w:rFonts w:ascii="Calibri" w:hAnsi="Calibri" w:cs="Calibri"/>
        </w:rPr>
      </w:pPr>
      <w:r>
        <w:rPr>
          <w:rFonts w:ascii="Calibri" w:hAnsi="Calibri" w:cs="Calibri"/>
        </w:rPr>
        <w:t>March</w:t>
      </w:r>
      <w:r w:rsidR="003E5756">
        <w:rPr>
          <w:rFonts w:ascii="Calibri" w:hAnsi="Calibri" w:cs="Calibri"/>
        </w:rPr>
        <w:t xml:space="preserve"> 3</w:t>
      </w:r>
      <w:r w:rsidR="000B29F4">
        <w:rPr>
          <w:rFonts w:ascii="Calibri" w:hAnsi="Calibri" w:cs="Calibri"/>
        </w:rPr>
        <w:t>, 202</w:t>
      </w:r>
      <w:r w:rsidR="00C9274B">
        <w:rPr>
          <w:rFonts w:ascii="Calibri" w:hAnsi="Calibri" w:cs="Calibri"/>
        </w:rPr>
        <w:t>6</w:t>
      </w:r>
    </w:p>
    <w:p w14:paraId="3A9A5C8E" w14:textId="77777777" w:rsidR="00F17B43" w:rsidRDefault="00F17B43" w:rsidP="00F17B43">
      <w:pPr>
        <w:autoSpaceDE w:val="0"/>
        <w:autoSpaceDN w:val="0"/>
        <w:adjustRightInd w:val="0"/>
        <w:spacing w:after="0" w:line="240" w:lineRule="auto"/>
        <w:rPr>
          <w:rFonts w:ascii="Calibri" w:hAnsi="Calibri" w:cs="Calibri"/>
        </w:rPr>
      </w:pPr>
    </w:p>
    <w:p w14:paraId="4EDD978A" w14:textId="5029D7B3"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The Board of County Commis</w:t>
      </w:r>
      <w:r w:rsidR="00E273AC">
        <w:rPr>
          <w:rFonts w:ascii="Calibri" w:hAnsi="Calibri" w:cs="Calibri"/>
        </w:rPr>
        <w:t xml:space="preserve">sioners met on </w:t>
      </w:r>
      <w:r w:rsidR="008140BC">
        <w:rPr>
          <w:rFonts w:ascii="Calibri" w:hAnsi="Calibri" w:cs="Calibri"/>
        </w:rPr>
        <w:t>March</w:t>
      </w:r>
      <w:r w:rsidR="003E5756">
        <w:rPr>
          <w:rFonts w:ascii="Calibri" w:hAnsi="Calibri" w:cs="Calibri"/>
        </w:rPr>
        <w:t xml:space="preserve"> 3</w:t>
      </w:r>
      <w:r w:rsidR="000B29F4">
        <w:rPr>
          <w:rFonts w:ascii="Calibri" w:hAnsi="Calibri" w:cs="Calibri"/>
        </w:rPr>
        <w:t>, 202</w:t>
      </w:r>
      <w:r w:rsidR="00C9274B">
        <w:rPr>
          <w:rFonts w:ascii="Calibri" w:hAnsi="Calibri" w:cs="Calibri"/>
        </w:rPr>
        <w:t>6</w:t>
      </w:r>
      <w:r w:rsidR="00E777E6">
        <w:rPr>
          <w:rFonts w:ascii="Calibri" w:hAnsi="Calibri" w:cs="Calibri"/>
        </w:rPr>
        <w:t>, at 10</w:t>
      </w:r>
      <w:r>
        <w:rPr>
          <w:rFonts w:ascii="Calibri" w:hAnsi="Calibri" w:cs="Calibri"/>
        </w:rPr>
        <w:t xml:space="preserve">:00 a.m. for its regular Commission Meeting.   Attending </w:t>
      </w:r>
      <w:proofErr w:type="gramStart"/>
      <w:r>
        <w:rPr>
          <w:rFonts w:ascii="Calibri" w:hAnsi="Calibri" w:cs="Calibri"/>
        </w:rPr>
        <w:t>we</w:t>
      </w:r>
      <w:r w:rsidR="001E7AFB">
        <w:rPr>
          <w:rFonts w:ascii="Calibri" w:hAnsi="Calibri" w:cs="Calibri"/>
        </w:rPr>
        <w:t>re</w:t>
      </w:r>
      <w:proofErr w:type="gramEnd"/>
      <w:r w:rsidR="001E7AFB">
        <w:rPr>
          <w:rFonts w:ascii="Calibri" w:hAnsi="Calibri" w:cs="Calibri"/>
        </w:rPr>
        <w:t>: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F22AA3">
        <w:rPr>
          <w:rFonts w:ascii="Calibri" w:hAnsi="Calibri" w:cs="Calibri"/>
        </w:rPr>
        <w:t xml:space="preserve">; </w:t>
      </w:r>
      <w:r w:rsidR="0013512C">
        <w:rPr>
          <w:rFonts w:ascii="Calibri" w:hAnsi="Calibri" w:cs="Calibri"/>
        </w:rPr>
        <w:t xml:space="preserve">Matt </w:t>
      </w:r>
      <w:proofErr w:type="spellStart"/>
      <w:r w:rsidR="0013512C">
        <w:rPr>
          <w:rFonts w:ascii="Calibri" w:hAnsi="Calibri" w:cs="Calibri"/>
        </w:rPr>
        <w:t>Sterzer</w:t>
      </w:r>
      <w:proofErr w:type="spellEnd"/>
      <w:r w:rsidR="0013512C">
        <w:rPr>
          <w:rFonts w:ascii="Calibri" w:hAnsi="Calibri" w:cs="Calibri"/>
        </w:rPr>
        <w:t xml:space="preserve">, Commission Coordinator; </w:t>
      </w:r>
      <w:proofErr w:type="spellStart"/>
      <w:r w:rsidR="00CB3E7C">
        <w:rPr>
          <w:rFonts w:ascii="Calibri" w:hAnsi="Calibri" w:cs="Calibri"/>
        </w:rPr>
        <w:t>Klellin</w:t>
      </w:r>
      <w:proofErr w:type="spellEnd"/>
      <w:r w:rsidR="00CB3E7C">
        <w:rPr>
          <w:rFonts w:ascii="Calibri" w:hAnsi="Calibri" w:cs="Calibri"/>
        </w:rPr>
        <w:t xml:space="preserve"> Bradshaw</w:t>
      </w:r>
      <w:r w:rsidR="00172C07">
        <w:rPr>
          <w:rFonts w:ascii="Calibri" w:hAnsi="Calibri" w:cs="Calibri"/>
        </w:rPr>
        <w:t xml:space="preserve">, </w:t>
      </w:r>
      <w:r w:rsidR="00CB3E7C">
        <w:rPr>
          <w:rFonts w:ascii="Calibri" w:hAnsi="Calibri" w:cs="Calibri"/>
        </w:rPr>
        <w:t xml:space="preserve">Assistant </w:t>
      </w:r>
      <w:r w:rsidR="00172C07">
        <w:rPr>
          <w:rFonts w:ascii="Calibri" w:hAnsi="Calibri" w:cs="Calibri"/>
        </w:rPr>
        <w:t xml:space="preserve">Commission Coordinator </w:t>
      </w:r>
      <w:r>
        <w:rPr>
          <w:rFonts w:ascii="Calibri" w:hAnsi="Calibri" w:cs="Calibri"/>
        </w:rPr>
        <w:t>and Von Christiansen, County Attorney.</w:t>
      </w:r>
    </w:p>
    <w:p w14:paraId="260B6ED0" w14:textId="77777777" w:rsidR="00E278D9" w:rsidRDefault="00E278D9" w:rsidP="00F17B43">
      <w:pPr>
        <w:autoSpaceDE w:val="0"/>
        <w:autoSpaceDN w:val="0"/>
        <w:adjustRightInd w:val="0"/>
        <w:spacing w:after="0" w:line="240" w:lineRule="auto"/>
        <w:rPr>
          <w:rFonts w:ascii="Calibri" w:hAnsi="Calibri" w:cs="Calibri"/>
        </w:rPr>
      </w:pPr>
    </w:p>
    <w:p w14:paraId="1FA6E7B3" w14:textId="77777777" w:rsidR="00E278D9" w:rsidRDefault="00E278D9" w:rsidP="00F17B43">
      <w:pPr>
        <w:autoSpaceDE w:val="0"/>
        <w:autoSpaceDN w:val="0"/>
        <w:adjustRightInd w:val="0"/>
        <w:spacing w:after="0" w:line="240" w:lineRule="auto"/>
        <w:rPr>
          <w:rFonts w:ascii="Calibri" w:hAnsi="Calibri" w:cs="Calibri"/>
        </w:rPr>
      </w:pPr>
    </w:p>
    <w:p w14:paraId="6113721A" w14:textId="77777777"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14:paraId="6641CF06" w14:textId="77777777" w:rsidR="006A70F8" w:rsidRDefault="006A70F8" w:rsidP="00F17B43">
      <w:pPr>
        <w:rPr>
          <w:rFonts w:ascii="Calibri" w:hAnsi="Calibri" w:cs="Calibri"/>
        </w:rPr>
      </w:pPr>
    </w:p>
    <w:p w14:paraId="0F57374A" w14:textId="3C496203"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3F38BD">
        <w:rPr>
          <w:rFonts w:ascii="Calibri" w:hAnsi="Calibri" w:cs="Calibri"/>
        </w:rPr>
        <w:t xml:space="preserve"> </w:t>
      </w:r>
      <w:r w:rsidR="005A2E09">
        <w:rPr>
          <w:rFonts w:ascii="Calibri" w:hAnsi="Calibri" w:cs="Calibri"/>
        </w:rPr>
        <w:t>Von Christiansen, County Attorney</w:t>
      </w:r>
      <w:r>
        <w:rPr>
          <w:rFonts w:ascii="Calibri" w:hAnsi="Calibri" w:cs="Calibri"/>
        </w:rPr>
        <w:t>.</w:t>
      </w:r>
    </w:p>
    <w:p w14:paraId="1FF0BCBE" w14:textId="35D00419" w:rsidR="00F17B43" w:rsidRDefault="00F17B43" w:rsidP="00F17B43">
      <w:pPr>
        <w:rPr>
          <w:rFonts w:ascii="Calibri" w:hAnsi="Calibri" w:cs="Calibri"/>
        </w:rPr>
      </w:pPr>
      <w:r>
        <w:rPr>
          <w:rFonts w:ascii="Calibri" w:hAnsi="Calibri" w:cs="Calibri"/>
        </w:rPr>
        <w:t>Pledge of Allegiance</w:t>
      </w:r>
      <w:r w:rsidR="00172C07">
        <w:rPr>
          <w:rFonts w:ascii="Calibri" w:hAnsi="Calibri" w:cs="Calibri"/>
        </w:rPr>
        <w:t xml:space="preserve"> by</w:t>
      </w:r>
      <w:r w:rsidR="003F38BD">
        <w:rPr>
          <w:rFonts w:ascii="Calibri" w:hAnsi="Calibri" w:cs="Calibri"/>
        </w:rPr>
        <w:t xml:space="preserve"> </w:t>
      </w:r>
      <w:r w:rsidR="005A2E09">
        <w:rPr>
          <w:rFonts w:ascii="Calibri" w:hAnsi="Calibri" w:cs="Calibri"/>
        </w:rPr>
        <w:t>Ginger McMullin, Clerk/Auditor</w:t>
      </w:r>
    </w:p>
    <w:p w14:paraId="71859AF7" w14:textId="775B84CE" w:rsidR="00DE6298" w:rsidRDefault="00DE6298" w:rsidP="00DE6298">
      <w:pPr>
        <w:rPr>
          <w:rFonts w:ascii="Calibri" w:hAnsi="Calibri" w:cs="Calibri"/>
        </w:rPr>
      </w:pPr>
      <w:r>
        <w:rPr>
          <w:rFonts w:ascii="Calibri" w:hAnsi="Calibri" w:cs="Calibri"/>
        </w:rPr>
        <w:t>Review and Approve County Bills.  Motion to approve C</w:t>
      </w:r>
      <w:r w:rsidR="00607711">
        <w:rPr>
          <w:rFonts w:ascii="Calibri" w:hAnsi="Calibri" w:cs="Calibri"/>
        </w:rPr>
        <w:t>ounty Bill</w:t>
      </w:r>
      <w:r w:rsidR="000D3DD3">
        <w:rPr>
          <w:rFonts w:ascii="Calibri" w:hAnsi="Calibri" w:cs="Calibri"/>
        </w:rPr>
        <w:t>s was made by Comm. Yardley</w:t>
      </w:r>
      <w:r w:rsidR="003F38BD">
        <w:rPr>
          <w:rFonts w:ascii="Calibri" w:hAnsi="Calibri" w:cs="Calibri"/>
        </w:rPr>
        <w:t xml:space="preserve"> (aye)</w:t>
      </w:r>
      <w:r w:rsidR="00607711">
        <w:rPr>
          <w:rFonts w:ascii="Calibri" w:hAnsi="Calibri" w:cs="Calibri"/>
        </w:rPr>
        <w:t>, seconded by Comm. Pearson</w:t>
      </w:r>
      <w:r w:rsidR="003F38BD">
        <w:rPr>
          <w:rFonts w:ascii="Calibri" w:hAnsi="Calibri" w:cs="Calibri"/>
        </w:rPr>
        <w:t xml:space="preserve"> (aye)</w:t>
      </w:r>
      <w:r>
        <w:rPr>
          <w:rFonts w:ascii="Calibri" w:hAnsi="Calibri" w:cs="Calibri"/>
        </w:rPr>
        <w:t>, and the vote was made unanimous.</w:t>
      </w:r>
    </w:p>
    <w:p w14:paraId="2D96DCAF" w14:textId="0839FFF6" w:rsidR="00F17B43" w:rsidRDefault="00F17B43" w:rsidP="00F17B43">
      <w:pPr>
        <w:tabs>
          <w:tab w:val="left" w:pos="7545"/>
        </w:tabs>
      </w:pPr>
      <w:r>
        <w:t>Previous minutes were presented by Ginger McMullin, Clerk/Auditor.  With minor adjustments and edits, motion to authorize minutes was made by Comm. P</w:t>
      </w:r>
      <w:r w:rsidR="00FD3FC0">
        <w:t>e</w:t>
      </w:r>
      <w:r w:rsidR="00B2150E">
        <w:t>arson</w:t>
      </w:r>
      <w:r w:rsidR="00672C2A">
        <w:t xml:space="preserve"> (aye)</w:t>
      </w:r>
      <w:r w:rsidR="000D3DD3">
        <w:t>, seconded by Comm. Yardley</w:t>
      </w:r>
      <w:r w:rsidR="00672C2A">
        <w:t xml:space="preserve"> (aye)</w:t>
      </w:r>
      <w:r>
        <w:t>, the vote was unanimous.</w:t>
      </w:r>
    </w:p>
    <w:p w14:paraId="341D41C8" w14:textId="04988D56" w:rsidR="005A2E09" w:rsidRDefault="005A2E09" w:rsidP="00F17B43">
      <w:pPr>
        <w:tabs>
          <w:tab w:val="left" w:pos="7545"/>
        </w:tabs>
      </w:pPr>
      <w:r>
        <w:t xml:space="preserve">DWR PILT Payment.  </w:t>
      </w:r>
      <w:r w:rsidR="00263DD2">
        <w:t xml:space="preserve">Kevin Bunnell, DWR (Recovery Program Director) and </w:t>
      </w:r>
      <w:r>
        <w:t xml:space="preserve">Dax </w:t>
      </w:r>
      <w:proofErr w:type="spellStart"/>
      <w:r>
        <w:t>Mangus</w:t>
      </w:r>
      <w:proofErr w:type="spellEnd"/>
      <w:r w:rsidR="00BC65D9">
        <w:t>,</w:t>
      </w:r>
      <w:r w:rsidR="00263DD2">
        <w:t xml:space="preserve"> DWR (Reginal Supervisor) </w:t>
      </w:r>
      <w:r>
        <w:t>joined Commission Meeting to present Beaver County with a check for the collection of State Payment in Lieu of Taxes (PILT).</w:t>
      </w:r>
      <w:r w:rsidR="00263DD2">
        <w:t xml:space="preserve">  </w:t>
      </w:r>
      <w:r w:rsidR="00BC65D9">
        <w:t>The Commission accepted the State PILT check in the amount of $4760.00</w:t>
      </w:r>
      <w:r w:rsidR="00B765B3">
        <w:t>.</w:t>
      </w:r>
    </w:p>
    <w:p w14:paraId="75F2B5C7" w14:textId="70194EF7" w:rsidR="005A2E09" w:rsidRDefault="005A2E09" w:rsidP="00F17B43">
      <w:pPr>
        <w:tabs>
          <w:tab w:val="left" w:pos="7545"/>
        </w:tabs>
      </w:pPr>
      <w:r>
        <w:t xml:space="preserve">Victim Advocate Update.  Shanna Fails, Victim </w:t>
      </w:r>
      <w:r w:rsidR="00CC7D23">
        <w:t>Services</w:t>
      </w:r>
      <w:r>
        <w:t xml:space="preserve"> Coordinator</w:t>
      </w:r>
      <w:r w:rsidR="00CC7D23">
        <w:t xml:space="preserve"> and </w:t>
      </w:r>
      <w:proofErr w:type="spellStart"/>
      <w:r w:rsidR="00CC7D23">
        <w:t>Kayzie</w:t>
      </w:r>
      <w:proofErr w:type="spellEnd"/>
      <w:r w:rsidR="00CC7D23">
        <w:t xml:space="preserve"> Hansen, Victim Advocate</w:t>
      </w:r>
      <w:r>
        <w:t xml:space="preserve"> met with the Commission to update the Commission of the case load in Beaver County for the past year.</w:t>
      </w:r>
      <w:r w:rsidR="00CC7D23">
        <w:t xml:space="preserve">  M</w:t>
      </w:r>
      <w:r w:rsidR="004A5F74">
        <w:t>s</w:t>
      </w:r>
      <w:r w:rsidR="00CC7D23">
        <w:t xml:space="preserve">. Fails reported the </w:t>
      </w:r>
      <w:r w:rsidR="004A5F74">
        <w:t xml:space="preserve">2025 </w:t>
      </w:r>
      <w:r w:rsidR="00CC7D23">
        <w:t xml:space="preserve">numbers ended at 264, and 133 </w:t>
      </w:r>
      <w:r w:rsidR="004A5F74">
        <w:t xml:space="preserve">cases </w:t>
      </w:r>
      <w:r w:rsidR="00CC7D23">
        <w:t xml:space="preserve">so far </w:t>
      </w:r>
      <w:r w:rsidR="004A5F74">
        <w:t xml:space="preserve">this </w:t>
      </w:r>
      <w:r w:rsidR="00CC7D23">
        <w:t xml:space="preserve">year.  She also shared some upcoming dates they are looking forward to.  The Commission thanked the advocates for their service as </w:t>
      </w:r>
      <w:r w:rsidR="004A5F74">
        <w:t>County V</w:t>
      </w:r>
      <w:r w:rsidR="00CC7D23">
        <w:t xml:space="preserve">ictim </w:t>
      </w:r>
      <w:r w:rsidR="004A5F74">
        <w:t>A</w:t>
      </w:r>
      <w:r w:rsidR="00CC7D23">
        <w:t>dvocates.</w:t>
      </w:r>
    </w:p>
    <w:p w14:paraId="1162B5DD" w14:textId="05B8AA03" w:rsidR="004A5F74" w:rsidRPr="008600B2" w:rsidRDefault="005A2E09" w:rsidP="004A5F74">
      <w:pPr>
        <w:pStyle w:val="NormalWeb"/>
        <w:rPr>
          <w:rFonts w:asciiTheme="minorHAnsi" w:hAnsiTheme="minorHAnsi" w:cstheme="minorHAnsi"/>
          <w:sz w:val="22"/>
          <w:szCs w:val="22"/>
        </w:rPr>
      </w:pPr>
      <w:r w:rsidRPr="008600B2">
        <w:rPr>
          <w:rFonts w:asciiTheme="minorHAnsi" w:hAnsiTheme="minorHAnsi" w:cstheme="minorHAnsi"/>
          <w:sz w:val="22"/>
          <w:szCs w:val="22"/>
        </w:rPr>
        <w:t xml:space="preserve">DMA Request for Refund. </w:t>
      </w:r>
      <w:r w:rsidR="004A5F74" w:rsidRPr="008600B2">
        <w:rPr>
          <w:rFonts w:asciiTheme="minorHAnsi" w:hAnsiTheme="minorHAnsi" w:cstheme="minorHAnsi"/>
          <w:sz w:val="22"/>
          <w:szCs w:val="22"/>
        </w:rPr>
        <w:t>County Treasurer Lee Ann Franklin presented a formal request for a refund of taxes paid by DMR on parcels 05-33-15, 05-33-13, 05-33-16, and 02-117-3 associated with the MANGO II property for the 2025 tax collection year. MANGO II will remit payment once the refund is processed.</w:t>
      </w:r>
      <w:r w:rsidR="008600B2" w:rsidRPr="008600B2">
        <w:rPr>
          <w:rFonts w:asciiTheme="minorHAnsi" w:hAnsiTheme="minorHAnsi" w:cstheme="minorHAnsi"/>
          <w:sz w:val="22"/>
          <w:szCs w:val="22"/>
        </w:rPr>
        <w:t xml:space="preserve">  </w:t>
      </w:r>
      <w:r w:rsidR="004A5F74" w:rsidRPr="008600B2">
        <w:rPr>
          <w:rFonts w:asciiTheme="minorHAnsi" w:hAnsiTheme="minorHAnsi" w:cstheme="minorHAnsi"/>
          <w:sz w:val="22"/>
          <w:szCs w:val="22"/>
        </w:rPr>
        <w:t>A motion was made by Comm</w:t>
      </w:r>
      <w:r w:rsidR="008600B2" w:rsidRPr="008600B2">
        <w:rPr>
          <w:rFonts w:asciiTheme="minorHAnsi" w:hAnsiTheme="minorHAnsi" w:cstheme="minorHAnsi"/>
          <w:sz w:val="22"/>
          <w:szCs w:val="22"/>
        </w:rPr>
        <w:t>.</w:t>
      </w:r>
      <w:r w:rsidR="004A5F74" w:rsidRPr="008600B2">
        <w:rPr>
          <w:rFonts w:asciiTheme="minorHAnsi" w:hAnsiTheme="minorHAnsi" w:cstheme="minorHAnsi"/>
          <w:sz w:val="22"/>
          <w:szCs w:val="22"/>
        </w:rPr>
        <w:t xml:space="preserve"> Yardley and seconded by Comm</w:t>
      </w:r>
      <w:r w:rsidR="008600B2" w:rsidRPr="008600B2">
        <w:rPr>
          <w:rFonts w:asciiTheme="minorHAnsi" w:hAnsiTheme="minorHAnsi" w:cstheme="minorHAnsi"/>
          <w:sz w:val="22"/>
          <w:szCs w:val="22"/>
        </w:rPr>
        <w:t>.</w:t>
      </w:r>
      <w:r w:rsidR="004A5F74" w:rsidRPr="008600B2">
        <w:rPr>
          <w:rFonts w:asciiTheme="minorHAnsi" w:hAnsiTheme="minorHAnsi" w:cstheme="minorHAnsi"/>
          <w:sz w:val="22"/>
          <w:szCs w:val="22"/>
        </w:rPr>
        <w:t xml:space="preserve"> Pearson to authorize Treasurer Franklin to refund the taxes paid by DMA in the amount of $199,252.45 for the listed parcels. The motion also included issuing an invoice for the revised amount and delaying any tax delinquency for 15 days while payment and refund processing are completed.</w:t>
      </w:r>
      <w:r w:rsidR="008600B2" w:rsidRPr="008600B2">
        <w:rPr>
          <w:rFonts w:asciiTheme="minorHAnsi" w:hAnsiTheme="minorHAnsi" w:cstheme="minorHAnsi"/>
          <w:sz w:val="22"/>
          <w:szCs w:val="22"/>
        </w:rPr>
        <w:t xml:space="preserve">  </w:t>
      </w:r>
      <w:r w:rsidR="004A5F74" w:rsidRPr="008600B2">
        <w:rPr>
          <w:rFonts w:asciiTheme="minorHAnsi" w:hAnsiTheme="minorHAnsi" w:cstheme="minorHAnsi"/>
          <w:sz w:val="22"/>
          <w:szCs w:val="22"/>
        </w:rPr>
        <w:t>The motion passed unanimously.</w:t>
      </w:r>
    </w:p>
    <w:p w14:paraId="0B20489B" w14:textId="125DD1CA" w:rsidR="005A2E09" w:rsidRDefault="005A2E09" w:rsidP="00F17B43">
      <w:pPr>
        <w:tabs>
          <w:tab w:val="left" w:pos="7545"/>
        </w:tabs>
      </w:pPr>
      <w:r>
        <w:t xml:space="preserve">BHS FFA Donation Request for the FFA Team.  </w:t>
      </w:r>
      <w:proofErr w:type="spellStart"/>
      <w:r>
        <w:t>Tayte</w:t>
      </w:r>
      <w:proofErr w:type="spellEnd"/>
      <w:r>
        <w:t xml:space="preserve"> Cooley</w:t>
      </w:r>
      <w:r w:rsidR="00B8226A">
        <w:t xml:space="preserve">, Briggs Edwards and Bryson </w:t>
      </w:r>
      <w:proofErr w:type="spellStart"/>
      <w:r w:rsidR="00B8226A">
        <w:t>Ure</w:t>
      </w:r>
      <w:proofErr w:type="spellEnd"/>
      <w:r w:rsidR="00B8226A">
        <w:t>, Beaver FFA met with the Commission requesting a donation to a FFA National C</w:t>
      </w:r>
      <w:r w:rsidR="00CB312D">
        <w:t>onference</w:t>
      </w:r>
      <w:r w:rsidR="00B8226A">
        <w:t>, in Washington DC</w:t>
      </w:r>
      <w:r w:rsidR="00C9274B">
        <w:t xml:space="preserve">.  </w:t>
      </w:r>
      <w:r w:rsidR="00C9274B">
        <w:lastRenderedPageBreak/>
        <w:t xml:space="preserve">Motion to authorize donation </w:t>
      </w:r>
      <w:r w:rsidR="007B793B">
        <w:t xml:space="preserve">to Beaver High School </w:t>
      </w:r>
      <w:r w:rsidR="00C9274B">
        <w:t>for return service, in the amount of $</w:t>
      </w:r>
      <w:r w:rsidR="007B793B">
        <w:t>150/student</w:t>
      </w:r>
      <w:r w:rsidR="00BC0F39">
        <w:t xml:space="preserve">, was made by Comm. Pearson (aye), seconded by Comm. Yardley (Aye), </w:t>
      </w:r>
      <w:r w:rsidR="00C9274B">
        <w:t>and the vote was made unanimous.</w:t>
      </w:r>
    </w:p>
    <w:p w14:paraId="3F211BB5" w14:textId="27C82D38" w:rsidR="00CB312D" w:rsidRDefault="00CB312D" w:rsidP="00F17B43">
      <w:pPr>
        <w:tabs>
          <w:tab w:val="left" w:pos="7545"/>
        </w:tabs>
      </w:pPr>
      <w:r>
        <w:t>Consider Privacy Program Policy; Resolution 2026-02, A Resolution Adopting a Privacy Policy.</w:t>
      </w:r>
      <w:r w:rsidR="00C9274B">
        <w:t xml:space="preserve">  Motion to approve Resolution 2026-02, A Resolution Adopting a Privacy Policy, was made by Comm. Pearson (aye), seconded by Comm. Yardley (aye), and the vote was unanimous.</w:t>
      </w:r>
      <w:r w:rsidR="00BF3A45">
        <w:t xml:space="preserve">  Roll call vote Comm. Pearson (aye); Comm. Yardley (aye); Comm. Hollingshead (aye).</w:t>
      </w:r>
    </w:p>
    <w:p w14:paraId="7BBEE8D4" w14:textId="329D2823" w:rsidR="0013512C" w:rsidRDefault="0013512C" w:rsidP="00F17B43">
      <w:pPr>
        <w:tabs>
          <w:tab w:val="left" w:pos="7545"/>
        </w:tabs>
      </w:pPr>
      <w:r>
        <w:t>Consider Resolution 2026-03; A Resolution Amending Tourism Branding.</w:t>
      </w:r>
      <w:r w:rsidR="00C9274B">
        <w:t xml:space="preserve"> </w:t>
      </w:r>
      <w:r w:rsidR="00BF3A45">
        <w:t xml:space="preserve">  The new branding will be known as “Visit Beaver County Utah”.  </w:t>
      </w:r>
      <w:r w:rsidR="00C9274B">
        <w:t>Motion to approve Resolution 2026-03; A Resolution Amending Tourism Branding was made by Comm. Yardley (aye), seconded by Comm. Pearson (aye), and the vote was unanimous.</w:t>
      </w:r>
      <w:r w:rsidR="00BF3A45">
        <w:t xml:space="preserve">  Roll call vote Comm. Pearson (aye); Comm. Hollingshead (aye) and Comm. Yardley (aye).</w:t>
      </w:r>
    </w:p>
    <w:p w14:paraId="023C6981" w14:textId="0A688260" w:rsidR="00BC65D9" w:rsidRDefault="00BC65D9" w:rsidP="00F17B43">
      <w:pPr>
        <w:tabs>
          <w:tab w:val="left" w:pos="7545"/>
        </w:tabs>
      </w:pPr>
      <w:r>
        <w:t xml:space="preserve">Citizen Concern:  </w:t>
      </w:r>
      <w:r w:rsidR="008600B2">
        <w:t>Frank Robbins addressed the Commission to express concerns regarding the purchase of water shares by a solar energy project and the potential effects on water wells near Adamsville.</w:t>
      </w:r>
    </w:p>
    <w:p w14:paraId="494C6720" w14:textId="75D02464" w:rsidR="008600B2" w:rsidRPr="008600B2" w:rsidRDefault="00CB312D" w:rsidP="008600B2">
      <w:pPr>
        <w:pStyle w:val="NormalWeb"/>
        <w:rPr>
          <w:rFonts w:asciiTheme="minorHAnsi" w:hAnsiTheme="minorHAnsi" w:cstheme="minorHAnsi"/>
          <w:sz w:val="22"/>
          <w:szCs w:val="22"/>
        </w:rPr>
      </w:pPr>
      <w:r w:rsidRPr="008600B2">
        <w:rPr>
          <w:rFonts w:asciiTheme="minorHAnsi" w:hAnsiTheme="minorHAnsi" w:cstheme="minorHAnsi"/>
          <w:sz w:val="22"/>
          <w:szCs w:val="22"/>
        </w:rPr>
        <w:t>Commission Updates</w:t>
      </w:r>
      <w:r w:rsidR="007B7B44" w:rsidRPr="008600B2">
        <w:rPr>
          <w:rFonts w:asciiTheme="minorHAnsi" w:hAnsiTheme="minorHAnsi" w:cstheme="minorHAnsi"/>
          <w:sz w:val="22"/>
          <w:szCs w:val="22"/>
        </w:rPr>
        <w:t xml:space="preserve">. </w:t>
      </w:r>
      <w:r w:rsidR="008600B2" w:rsidRPr="008600B2">
        <w:rPr>
          <w:rFonts w:asciiTheme="minorHAnsi" w:hAnsiTheme="minorHAnsi" w:cstheme="minorHAnsi"/>
          <w:sz w:val="22"/>
          <w:szCs w:val="22"/>
        </w:rPr>
        <w:t>Legislative updates were discussed, including HB 48 related to the Wildland-Urban Interface (WUI), which will be delayed for one year.</w:t>
      </w:r>
      <w:r w:rsidR="008600B2">
        <w:rPr>
          <w:rFonts w:asciiTheme="minorHAnsi" w:hAnsiTheme="minorHAnsi" w:cstheme="minorHAnsi"/>
          <w:sz w:val="22"/>
          <w:szCs w:val="22"/>
        </w:rPr>
        <w:t xml:space="preserve">  </w:t>
      </w:r>
      <w:r w:rsidR="008600B2" w:rsidRPr="008600B2">
        <w:rPr>
          <w:rFonts w:asciiTheme="minorHAnsi" w:hAnsiTheme="minorHAnsi" w:cstheme="minorHAnsi"/>
          <w:sz w:val="22"/>
          <w:szCs w:val="22"/>
        </w:rPr>
        <w:t>Commissioner Yardley also announced that Commissioner Tammy Pearson was recognized with the High-Country Cowboy Award, presented by Governor Spencer Cox.</w:t>
      </w:r>
    </w:p>
    <w:p w14:paraId="74B25C24" w14:textId="5F8D4872" w:rsidR="00CB312D" w:rsidRPr="00CB312D" w:rsidRDefault="00CB312D" w:rsidP="008600B2">
      <w:pPr>
        <w:tabs>
          <w:tab w:val="left" w:pos="7545"/>
        </w:tabs>
        <w:rPr>
          <w:rFonts w:cstheme="minorHAnsi"/>
        </w:rPr>
      </w:pPr>
      <w:r w:rsidRPr="00CB312D">
        <w:rPr>
          <w:rFonts w:cstheme="minorHAnsi"/>
        </w:rPr>
        <w:t>Motion to enter into closed session for the purpose of discussing the character, professional competence, or physical or mental health of an individual; discuss strategy for pending or reasonably imminent litigation, real property negotiation, was made by Comm. Pearson, seconded by Comm. Yardley, and the vote was made unanimous.  Roll call vote Comm. Pearson (aye), Comm. Yardley (aye), and Comm. Hollingshead (aye).</w:t>
      </w:r>
    </w:p>
    <w:p w14:paraId="7985BD45" w14:textId="275D31ED" w:rsidR="00CB312D" w:rsidRDefault="00CB312D" w:rsidP="00CB312D">
      <w:pPr>
        <w:spacing w:after="160" w:line="259" w:lineRule="auto"/>
        <w:rPr>
          <w:rFonts w:cstheme="minorHAnsi"/>
        </w:rPr>
      </w:pPr>
      <w:r w:rsidRPr="00CB312D">
        <w:rPr>
          <w:rFonts w:cstheme="minorHAnsi"/>
        </w:rPr>
        <w:t>Closed session declared closed by Comm. Hollingshead.</w:t>
      </w:r>
    </w:p>
    <w:p w14:paraId="3D512A1D" w14:textId="02966956" w:rsidR="00AC0789" w:rsidRDefault="00AC0789" w:rsidP="00CB312D">
      <w:pPr>
        <w:spacing w:after="160" w:line="259" w:lineRule="auto"/>
        <w:rPr>
          <w:rFonts w:cstheme="minorHAnsi"/>
        </w:rPr>
      </w:pPr>
      <w:r>
        <w:rPr>
          <w:rFonts w:cstheme="minorHAnsi"/>
        </w:rPr>
        <w:t>Consider Contract from Advocacy for Community and Environment.  Motion to authorize signature on a retainer contract for Advocacy for Community and Environment was made by Comm. Pearson (aye), seconded by Comm. Yardley (aye), and the vote was made unanimous.</w:t>
      </w:r>
    </w:p>
    <w:p w14:paraId="6EDAD5DE" w14:textId="6354F4DF" w:rsidR="008F7F63" w:rsidRPr="00CB312D" w:rsidRDefault="00AC0789" w:rsidP="00CB312D">
      <w:pPr>
        <w:spacing w:after="160" w:line="259" w:lineRule="auto"/>
        <w:rPr>
          <w:rFonts w:cstheme="minorHAnsi"/>
        </w:rPr>
      </w:pPr>
      <w:r>
        <w:rPr>
          <w:rFonts w:cstheme="minorHAnsi"/>
        </w:rPr>
        <w:t xml:space="preserve">Consider retainer contract from Smith </w:t>
      </w:r>
      <w:proofErr w:type="spellStart"/>
      <w:r>
        <w:rPr>
          <w:rFonts w:cstheme="minorHAnsi"/>
        </w:rPr>
        <w:t>Hartvigsen</w:t>
      </w:r>
      <w:proofErr w:type="spellEnd"/>
      <w:r>
        <w:rPr>
          <w:rFonts w:cstheme="minorHAnsi"/>
        </w:rPr>
        <w:t xml:space="preserve">. </w:t>
      </w:r>
      <w:r w:rsidR="008F7F63">
        <w:rPr>
          <w:rFonts w:cstheme="minorHAnsi"/>
        </w:rPr>
        <w:t xml:space="preserve">Motion to authorize signature on a retainer contract for Smith </w:t>
      </w:r>
      <w:proofErr w:type="spellStart"/>
      <w:r w:rsidR="008F7F63">
        <w:rPr>
          <w:rFonts w:cstheme="minorHAnsi"/>
        </w:rPr>
        <w:t>Hartvigsen</w:t>
      </w:r>
      <w:proofErr w:type="spellEnd"/>
      <w:r w:rsidR="008F7F63">
        <w:rPr>
          <w:rFonts w:cstheme="minorHAnsi"/>
        </w:rPr>
        <w:t xml:space="preserve"> was made by Comm. Brandon Yardley (</w:t>
      </w:r>
      <w:r>
        <w:rPr>
          <w:rFonts w:cstheme="minorHAnsi"/>
        </w:rPr>
        <w:t>aye), seconded by Comm. Pearson (aye), and the vote was made unanimous.</w:t>
      </w:r>
    </w:p>
    <w:p w14:paraId="729B655A" w14:textId="7EFC7B42" w:rsidR="00CB312D" w:rsidRDefault="00CB312D" w:rsidP="00F17B43">
      <w:pPr>
        <w:tabs>
          <w:tab w:val="left" w:pos="7545"/>
        </w:tabs>
      </w:pPr>
      <w:r>
        <w:t>No further business was discussed, meeting was adjourned.</w:t>
      </w:r>
    </w:p>
    <w:p w14:paraId="22650702" w14:textId="678608BA" w:rsidR="002E5D30" w:rsidRDefault="002E5D30" w:rsidP="002E5D30">
      <w:pPr>
        <w:rPr>
          <w:rFonts w:ascii="Calibri" w:eastAsia="Calibri" w:hAnsi="Calibri" w:cs="Calibri"/>
          <w:sz w:val="18"/>
          <w:szCs w:val="18"/>
        </w:rPr>
      </w:pPr>
      <w:r w:rsidRPr="002E5D30">
        <w:rPr>
          <w:rFonts w:ascii="Calibri" w:eastAsia="Calibri" w:hAnsi="Calibri" w:cs="Calibri"/>
          <w:sz w:val="18"/>
          <w:szCs w:val="18"/>
        </w:rPr>
        <w:t xml:space="preserve">** </w:t>
      </w:r>
      <w:r w:rsidRPr="002E5D30">
        <w:rPr>
          <w:rFonts w:ascii="Calibri" w:eastAsia="Calibri" w:hAnsi="Calibri" w:cs="Calibri"/>
          <w:i/>
          <w:iCs/>
          <w:sz w:val="18"/>
          <w:szCs w:val="18"/>
        </w:rPr>
        <w:t>Some portions of these minutes were edited with assistance from ChatGPT for formatting and clarity</w:t>
      </w:r>
      <w:r w:rsidRPr="002E5D30">
        <w:rPr>
          <w:rFonts w:ascii="Calibri" w:eastAsia="Calibri" w:hAnsi="Calibri" w:cs="Calibri"/>
          <w:sz w:val="18"/>
          <w:szCs w:val="18"/>
        </w:rPr>
        <w:t>.</w:t>
      </w:r>
    </w:p>
    <w:p w14:paraId="1C09A742" w14:textId="396240BB" w:rsidR="006A70F8" w:rsidRDefault="006A70F8" w:rsidP="002E5D30">
      <w:pPr>
        <w:rPr>
          <w:rFonts w:ascii="Calibri" w:eastAsia="Calibri" w:hAnsi="Calibri" w:cs="Calibri"/>
          <w:sz w:val="18"/>
          <w:szCs w:val="18"/>
        </w:rPr>
      </w:pPr>
    </w:p>
    <w:p w14:paraId="5285E204" w14:textId="77777777" w:rsidR="00082FD9" w:rsidRPr="00082FD9" w:rsidRDefault="00082FD9" w:rsidP="00082FD9">
      <w:pPr>
        <w:rPr>
          <w:rFonts w:ascii="Calibri" w:eastAsia="Calibri" w:hAnsi="Calibri" w:cs="Calibri"/>
        </w:rPr>
      </w:pPr>
    </w:p>
    <w:p w14:paraId="753C9562" w14:textId="77777777" w:rsidR="00082FD9" w:rsidRPr="00082FD9" w:rsidRDefault="00082FD9" w:rsidP="00082FD9">
      <w:pPr>
        <w:spacing w:before="100" w:beforeAutospacing="1" w:after="100" w:afterAutospacing="1" w:line="240" w:lineRule="auto"/>
        <w:rPr>
          <w:rFonts w:ascii="Times New Roman" w:eastAsia="Times New Roman" w:hAnsi="Times New Roman" w:cs="Times New Roman"/>
          <w:sz w:val="24"/>
          <w:szCs w:val="24"/>
        </w:rPr>
      </w:pPr>
      <w:r w:rsidRPr="00082FD9">
        <w:rPr>
          <w:rFonts w:ascii="Calibri" w:eastAsia="Times New Roman" w:hAnsi="Calibri" w:cs="Calibri"/>
          <w:sz w:val="24"/>
          <w:szCs w:val="24"/>
        </w:rPr>
        <w:lastRenderedPageBreak/>
        <w:t xml:space="preserve">                       </w:t>
      </w:r>
      <w:r w:rsidRPr="00082FD9">
        <w:rPr>
          <w:rFonts w:ascii="Calibri" w:eastAsia="Times New Roman" w:hAnsi="Calibri" w:cs="Calibri"/>
          <w:noProof/>
          <w:sz w:val="24"/>
          <w:szCs w:val="24"/>
        </w:rPr>
        <w:drawing>
          <wp:inline distT="0" distB="0" distL="0" distR="0" wp14:anchorId="4BC72BB4" wp14:editId="32E485B6">
            <wp:extent cx="1117600" cy="355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7600" cy="355600"/>
                    </a:xfrm>
                    <a:prstGeom prst="rect">
                      <a:avLst/>
                    </a:prstGeom>
                    <a:noFill/>
                    <a:ln>
                      <a:noFill/>
                    </a:ln>
                  </pic:spPr>
                </pic:pic>
              </a:graphicData>
            </a:graphic>
          </wp:inline>
        </w:drawing>
      </w:r>
      <w:r w:rsidRPr="00082FD9">
        <w:rPr>
          <w:rFonts w:ascii="Calibri" w:eastAsia="Times New Roman" w:hAnsi="Calibri" w:cs="Calibri"/>
          <w:sz w:val="24"/>
          <w:szCs w:val="24"/>
        </w:rPr>
        <w:t xml:space="preserve">                                          </w:t>
      </w:r>
      <w:r w:rsidRPr="00082FD9">
        <w:rPr>
          <w:rFonts w:ascii="Times New Roman" w:eastAsia="Times New Roman" w:hAnsi="Times New Roman" w:cs="Times New Roman"/>
          <w:noProof/>
          <w:sz w:val="24"/>
          <w:szCs w:val="24"/>
        </w:rPr>
        <w:drawing>
          <wp:inline distT="0" distB="0" distL="0" distR="0" wp14:anchorId="03EA717C" wp14:editId="541057C5">
            <wp:extent cx="14668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a:ln>
                      <a:noFill/>
                    </a:ln>
                  </pic:spPr>
                </pic:pic>
              </a:graphicData>
            </a:graphic>
          </wp:inline>
        </w:drawing>
      </w:r>
    </w:p>
    <w:p w14:paraId="303BB9F4" w14:textId="77777777" w:rsidR="00082FD9" w:rsidRPr="00082FD9" w:rsidRDefault="00082FD9" w:rsidP="00082FD9">
      <w:pPr>
        <w:rPr>
          <w:rFonts w:ascii="Calibri" w:eastAsia="Calibri" w:hAnsi="Calibri" w:cs="Calibri"/>
        </w:rPr>
      </w:pPr>
      <w:r w:rsidRPr="00082FD9">
        <w:rPr>
          <w:rFonts w:ascii="Calibri" w:eastAsia="Calibri" w:hAnsi="Calibri" w:cs="Calibri"/>
        </w:rPr>
        <w:t>APPROVED</w:t>
      </w:r>
      <w:r w:rsidRPr="00082FD9">
        <w:rPr>
          <w:rFonts w:ascii="Calibri" w:eastAsia="Calibri" w:hAnsi="Calibri" w:cs="Calibri"/>
        </w:rPr>
        <w:tab/>
        <w:t>Chairman</w:t>
      </w:r>
      <w:r w:rsidRPr="00082FD9">
        <w:rPr>
          <w:rFonts w:ascii="Calibri" w:eastAsia="Calibri" w:hAnsi="Calibri" w:cs="Calibri"/>
        </w:rPr>
        <w:tab/>
      </w:r>
      <w:r w:rsidRPr="00082FD9">
        <w:rPr>
          <w:rFonts w:ascii="Calibri" w:eastAsia="Calibri" w:hAnsi="Calibri" w:cs="Calibri"/>
        </w:rPr>
        <w:tab/>
      </w:r>
      <w:r w:rsidRPr="00082FD9">
        <w:rPr>
          <w:rFonts w:ascii="Calibri" w:eastAsia="Calibri" w:hAnsi="Calibri" w:cs="Calibri"/>
        </w:rPr>
        <w:tab/>
      </w:r>
      <w:r w:rsidRPr="00082FD9">
        <w:rPr>
          <w:rFonts w:ascii="Calibri" w:eastAsia="Calibri" w:hAnsi="Calibri" w:cs="Calibri"/>
        </w:rPr>
        <w:tab/>
      </w:r>
      <w:r w:rsidRPr="00082FD9">
        <w:rPr>
          <w:rFonts w:ascii="Calibri" w:eastAsia="Calibri" w:hAnsi="Calibri" w:cs="Calibri"/>
        </w:rPr>
        <w:tab/>
        <w:t>Clerk/Auditor</w:t>
      </w:r>
    </w:p>
    <w:p w14:paraId="7E598819" w14:textId="77777777" w:rsidR="00082FD9" w:rsidRPr="00082FD9" w:rsidRDefault="00082FD9" w:rsidP="00082FD9">
      <w:pPr>
        <w:rPr>
          <w:rFonts w:ascii="Calibri" w:eastAsia="Calibri" w:hAnsi="Calibri" w:cs="Calibri"/>
        </w:rPr>
      </w:pPr>
      <w:r w:rsidRPr="00082FD9">
        <w:rPr>
          <w:rFonts w:ascii="Calibri" w:eastAsia="Calibri" w:hAnsi="Calibri" w:cs="Calibri"/>
        </w:rPr>
        <w:t xml:space="preserve">                                              *********************************</w:t>
      </w:r>
    </w:p>
    <w:p w14:paraId="095A10CA" w14:textId="77777777" w:rsidR="006A70F8" w:rsidRPr="002E5D30" w:rsidRDefault="006A70F8" w:rsidP="002E5D30">
      <w:pPr>
        <w:rPr>
          <w:rFonts w:ascii="Calibri" w:eastAsia="Calibri" w:hAnsi="Calibri" w:cs="Calibri"/>
          <w:sz w:val="18"/>
          <w:szCs w:val="18"/>
        </w:rPr>
      </w:pPr>
    </w:p>
    <w:sectPr w:rsidR="006A70F8" w:rsidRPr="002E5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43"/>
    <w:rsid w:val="000331C1"/>
    <w:rsid w:val="00082FD9"/>
    <w:rsid w:val="000A0BE8"/>
    <w:rsid w:val="000B29F4"/>
    <w:rsid w:val="000D3DD3"/>
    <w:rsid w:val="000E4C59"/>
    <w:rsid w:val="001340E0"/>
    <w:rsid w:val="0013512C"/>
    <w:rsid w:val="00172C07"/>
    <w:rsid w:val="00173593"/>
    <w:rsid w:val="00176A51"/>
    <w:rsid w:val="001A600E"/>
    <w:rsid w:val="001E7AFB"/>
    <w:rsid w:val="00244EDF"/>
    <w:rsid w:val="00263DD2"/>
    <w:rsid w:val="002A7072"/>
    <w:rsid w:val="002E5D30"/>
    <w:rsid w:val="00311CA0"/>
    <w:rsid w:val="00357EDE"/>
    <w:rsid w:val="003A3B6B"/>
    <w:rsid w:val="003B19B1"/>
    <w:rsid w:val="003E5756"/>
    <w:rsid w:val="003F38BD"/>
    <w:rsid w:val="003F57FA"/>
    <w:rsid w:val="00405C7D"/>
    <w:rsid w:val="0041267B"/>
    <w:rsid w:val="004548E2"/>
    <w:rsid w:val="0046793E"/>
    <w:rsid w:val="004A5F74"/>
    <w:rsid w:val="004D1733"/>
    <w:rsid w:val="00500DF2"/>
    <w:rsid w:val="00515295"/>
    <w:rsid w:val="00561D8F"/>
    <w:rsid w:val="00564DE5"/>
    <w:rsid w:val="00592CC3"/>
    <w:rsid w:val="005A17CD"/>
    <w:rsid w:val="005A2E09"/>
    <w:rsid w:val="005C3FCF"/>
    <w:rsid w:val="005D7C87"/>
    <w:rsid w:val="005E31AA"/>
    <w:rsid w:val="005E3BE5"/>
    <w:rsid w:val="00607711"/>
    <w:rsid w:val="00623630"/>
    <w:rsid w:val="006375D1"/>
    <w:rsid w:val="00672C2A"/>
    <w:rsid w:val="006A4784"/>
    <w:rsid w:val="006A70F8"/>
    <w:rsid w:val="006D60D7"/>
    <w:rsid w:val="00706222"/>
    <w:rsid w:val="00731690"/>
    <w:rsid w:val="007437F9"/>
    <w:rsid w:val="007B793B"/>
    <w:rsid w:val="007B7B44"/>
    <w:rsid w:val="008125E9"/>
    <w:rsid w:val="008140BC"/>
    <w:rsid w:val="008600B2"/>
    <w:rsid w:val="00896F81"/>
    <w:rsid w:val="008C17C3"/>
    <w:rsid w:val="008F7F63"/>
    <w:rsid w:val="0091315A"/>
    <w:rsid w:val="0096032C"/>
    <w:rsid w:val="00AC0789"/>
    <w:rsid w:val="00AC10EC"/>
    <w:rsid w:val="00AE6A9B"/>
    <w:rsid w:val="00B2150E"/>
    <w:rsid w:val="00B23E67"/>
    <w:rsid w:val="00B765B3"/>
    <w:rsid w:val="00B8226A"/>
    <w:rsid w:val="00BB2851"/>
    <w:rsid w:val="00BB5CE4"/>
    <w:rsid w:val="00BC0F39"/>
    <w:rsid w:val="00BC65D9"/>
    <w:rsid w:val="00BF3A45"/>
    <w:rsid w:val="00C66421"/>
    <w:rsid w:val="00C9274B"/>
    <w:rsid w:val="00CB312D"/>
    <w:rsid w:val="00CB3E7C"/>
    <w:rsid w:val="00CC7D23"/>
    <w:rsid w:val="00D24C04"/>
    <w:rsid w:val="00D74866"/>
    <w:rsid w:val="00DE6298"/>
    <w:rsid w:val="00E273AC"/>
    <w:rsid w:val="00E278D9"/>
    <w:rsid w:val="00E34C38"/>
    <w:rsid w:val="00E777E6"/>
    <w:rsid w:val="00EB7882"/>
    <w:rsid w:val="00F15D0B"/>
    <w:rsid w:val="00F17B43"/>
    <w:rsid w:val="00F22AA3"/>
    <w:rsid w:val="00F54739"/>
    <w:rsid w:val="00FD01BE"/>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00B8"/>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F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06894">
      <w:bodyDiv w:val="1"/>
      <w:marLeft w:val="0"/>
      <w:marRight w:val="0"/>
      <w:marTop w:val="0"/>
      <w:marBottom w:val="0"/>
      <w:divBdr>
        <w:top w:val="none" w:sz="0" w:space="0" w:color="auto"/>
        <w:left w:val="none" w:sz="0" w:space="0" w:color="auto"/>
        <w:bottom w:val="none" w:sz="0" w:space="0" w:color="auto"/>
        <w:right w:val="none" w:sz="0" w:space="0" w:color="auto"/>
      </w:divBdr>
    </w:div>
    <w:div w:id="980501716">
      <w:bodyDiv w:val="1"/>
      <w:marLeft w:val="0"/>
      <w:marRight w:val="0"/>
      <w:marTop w:val="0"/>
      <w:marBottom w:val="0"/>
      <w:divBdr>
        <w:top w:val="none" w:sz="0" w:space="0" w:color="auto"/>
        <w:left w:val="none" w:sz="0" w:space="0" w:color="auto"/>
        <w:bottom w:val="none" w:sz="0" w:space="0" w:color="auto"/>
        <w:right w:val="none" w:sz="0" w:space="0" w:color="auto"/>
      </w:divBdr>
    </w:div>
    <w:div w:id="1324621975">
      <w:bodyDiv w:val="1"/>
      <w:marLeft w:val="0"/>
      <w:marRight w:val="0"/>
      <w:marTop w:val="0"/>
      <w:marBottom w:val="0"/>
      <w:divBdr>
        <w:top w:val="none" w:sz="0" w:space="0" w:color="auto"/>
        <w:left w:val="none" w:sz="0" w:space="0" w:color="auto"/>
        <w:bottom w:val="none" w:sz="0" w:space="0" w:color="auto"/>
        <w:right w:val="none" w:sz="0" w:space="0" w:color="auto"/>
      </w:divBdr>
    </w:div>
    <w:div w:id="17059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25</cp:revision>
  <dcterms:created xsi:type="dcterms:W3CDTF">2026-03-02T15:37:00Z</dcterms:created>
  <dcterms:modified xsi:type="dcterms:W3CDTF">2026-04-08T15:08:00Z</dcterms:modified>
</cp:coreProperties>
</file>