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254B820A" w14:textId="5FB92853" w:rsidR="00441040" w:rsidRPr="00AF5105" w:rsidRDefault="00441040" w:rsidP="00441040">
      <w:pPr>
        <w:jc w:val="center"/>
        <w:rPr>
          <w:rFonts w:ascii="Arial" w:hAnsi="Arial" w:cs="Arial"/>
          <w:b/>
        </w:rPr>
      </w:pPr>
      <w:r w:rsidRPr="00AF5105">
        <w:rPr>
          <w:rFonts w:ascii="Arial" w:hAnsi="Arial" w:cs="Arial"/>
          <w:b/>
        </w:rPr>
        <w:t>RESIDENTIAL MORTGAGE REGULATORY COMMISSION</w:t>
      </w:r>
    </w:p>
    <w:p w14:paraId="271381B4" w14:textId="68EB13BD" w:rsidR="00E53615" w:rsidRPr="00E53615" w:rsidRDefault="00E53615" w:rsidP="00FD2463">
      <w:pPr>
        <w:jc w:val="center"/>
        <w:rPr>
          <w:rFonts w:ascii="Arial" w:hAnsi="Arial" w:cs="Arial"/>
          <w:b/>
        </w:rPr>
      </w:pPr>
      <w:r w:rsidRPr="00E53615">
        <w:rPr>
          <w:rFonts w:ascii="Arial" w:hAnsi="Arial" w:cs="Arial"/>
          <w:b/>
          <w:bCs/>
        </w:rPr>
        <w:t>MEETING MINUTES</w:t>
      </w:r>
    </w:p>
    <w:p w14:paraId="3E1A5154" w14:textId="1A0C180D" w:rsidR="00441040" w:rsidRPr="00DC53AC" w:rsidRDefault="00FD2463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E53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="00441040" w:rsidRPr="00AF5105">
        <w:rPr>
          <w:rFonts w:ascii="Arial" w:hAnsi="Arial" w:cs="Arial"/>
        </w:rPr>
        <w:t xml:space="preserve">, </w:t>
      </w:r>
      <w:proofErr w:type="gramStart"/>
      <w:r w:rsidR="00441040" w:rsidRPr="00AF5105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proofErr w:type="gramEnd"/>
      <w:r w:rsidR="00441040" w:rsidRPr="00AF5105">
        <w:rPr>
          <w:rFonts w:ascii="Arial" w:hAnsi="Arial" w:cs="Arial"/>
        </w:rPr>
        <w:t xml:space="preserve">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2B243F29" w14:textId="5EDB5884" w:rsidR="00441040" w:rsidRPr="00AF5105" w:rsidRDefault="001710F4" w:rsidP="00441040">
      <w:pPr>
        <w:rPr>
          <w:rFonts w:ascii="Arial" w:hAnsi="Arial" w:cs="Arial"/>
          <w:b/>
        </w:rPr>
      </w:pPr>
      <w:r w:rsidRPr="00AF5105">
        <w:rPr>
          <w:rFonts w:ascii="Arial" w:hAnsi="Arial" w:cs="Arial"/>
          <w:b/>
        </w:rPr>
        <w:t>Residential Mortgage Regulatory Commission</w:t>
      </w:r>
      <w:r w:rsidR="00AF5105" w:rsidRPr="00AF5105">
        <w:rPr>
          <w:rFonts w:ascii="Arial" w:hAnsi="Arial" w:cs="Arial"/>
          <w:b/>
        </w:rPr>
        <w:t>:</w:t>
      </w:r>
    </w:p>
    <w:p w14:paraId="2505D133" w14:textId="1D38BE64" w:rsidR="00441040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Christy Vail</w:t>
      </w:r>
      <w:r w:rsidR="001710F4" w:rsidRPr="00AF5105">
        <w:rPr>
          <w:rFonts w:ascii="Arial" w:hAnsi="Arial" w:cs="Arial"/>
        </w:rPr>
        <w:t>, Chair</w:t>
      </w:r>
      <w:r w:rsidRPr="00AF5105">
        <w:rPr>
          <w:rFonts w:ascii="Arial" w:hAnsi="Arial" w:cs="Arial"/>
        </w:rPr>
        <w:t xml:space="preserve"> </w:t>
      </w:r>
    </w:p>
    <w:p w14:paraId="61A5BE0A" w14:textId="2D0376E3" w:rsidR="001710F4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Jeff Flitton,</w:t>
      </w:r>
      <w:r w:rsidR="001710F4" w:rsidRPr="00AF5105">
        <w:rPr>
          <w:rFonts w:ascii="Arial" w:hAnsi="Arial" w:cs="Arial"/>
        </w:rPr>
        <w:t xml:space="preserve"> Vice</w:t>
      </w:r>
      <w:r w:rsidR="00E81FBE">
        <w:rPr>
          <w:rFonts w:ascii="Arial" w:hAnsi="Arial" w:cs="Arial"/>
        </w:rPr>
        <w:t>-</w:t>
      </w:r>
      <w:r w:rsidR="001710F4" w:rsidRPr="00AF5105">
        <w:rPr>
          <w:rFonts w:ascii="Arial" w:hAnsi="Arial" w:cs="Arial"/>
        </w:rPr>
        <w:t>Chair</w:t>
      </w:r>
    </w:p>
    <w:p w14:paraId="6BFD0B74" w14:textId="24ECCC82" w:rsidR="00441040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Jeff England</w:t>
      </w:r>
      <w:r w:rsidR="008F4922">
        <w:rPr>
          <w:rFonts w:ascii="Arial" w:hAnsi="Arial" w:cs="Arial"/>
        </w:rPr>
        <w:t xml:space="preserve"> </w:t>
      </w:r>
    </w:p>
    <w:p w14:paraId="5DC97200" w14:textId="67AE1CF9" w:rsidR="00AF5105" w:rsidRPr="00AF5105" w:rsidRDefault="00AF5105" w:rsidP="00AF5105">
      <w:pPr>
        <w:spacing w:after="0"/>
        <w:rPr>
          <w:rFonts w:ascii="Arial" w:hAnsi="Arial" w:cs="Arial"/>
        </w:rPr>
      </w:pPr>
      <w:r w:rsidRPr="00AF5105">
        <w:rPr>
          <w:rFonts w:ascii="Arial" w:hAnsi="Arial" w:cs="Arial"/>
        </w:rPr>
        <w:t>Gina Johnson</w:t>
      </w:r>
    </w:p>
    <w:p w14:paraId="395DC7BD" w14:textId="440F9CA4" w:rsidR="003F614F" w:rsidRDefault="00AF5105" w:rsidP="00E53615">
      <w:pPr>
        <w:rPr>
          <w:rFonts w:ascii="Arial" w:hAnsi="Arial" w:cs="Arial"/>
        </w:rPr>
      </w:pPr>
      <w:r w:rsidRPr="00AF5105">
        <w:rPr>
          <w:rFonts w:ascii="Arial" w:hAnsi="Arial" w:cs="Arial"/>
        </w:rPr>
        <w:t>Allison Olsen</w:t>
      </w:r>
      <w:r w:rsidR="00BB3457">
        <w:rPr>
          <w:rFonts w:ascii="Arial" w:hAnsi="Arial" w:cs="Arial"/>
        </w:rPr>
        <w:t xml:space="preserve"> </w:t>
      </w:r>
    </w:p>
    <w:p w14:paraId="0249A65C" w14:textId="77777777" w:rsidR="00E53615" w:rsidRPr="00E53615" w:rsidRDefault="00E53615" w:rsidP="00E53615">
      <w:pPr>
        <w:rPr>
          <w:rFonts w:ascii="Arial" w:hAnsi="Arial" w:cs="Arial"/>
          <w:b/>
          <w:bCs/>
        </w:rPr>
      </w:pPr>
      <w:r w:rsidRPr="00E53615">
        <w:rPr>
          <w:rFonts w:ascii="Arial" w:hAnsi="Arial" w:cs="Arial"/>
          <w:b/>
          <w:bCs/>
        </w:rPr>
        <w:t>I. Commencement</w:t>
      </w:r>
    </w:p>
    <w:p w14:paraId="2D2DF662" w14:textId="1BDE73D3" w:rsidR="0052463D" w:rsidRPr="0052463D" w:rsidRDefault="0052463D" w:rsidP="0052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Call to Order</w:t>
      </w:r>
    </w:p>
    <w:p w14:paraId="0E120FEE" w14:textId="42A0ACE8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Christy Vail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 and welcome commissioners and attendees.</w:t>
      </w:r>
      <w:r w:rsidR="002A471A">
        <w:rPr>
          <w:rFonts w:ascii="Times New Roman" w:eastAsia="Times New Roman" w:hAnsi="Times New Roman" w:cs="Times New Roman"/>
          <w:sz w:val="24"/>
          <w:szCs w:val="24"/>
        </w:rPr>
        <w:pict w14:anchorId="7AB46F3A">
          <v:rect id="_x0000_i1025" style="width:0;height:1.5pt" o:hralign="center" o:hrstd="t" o:hr="t" fillcolor="#a0a0a0" stroked="f"/>
        </w:pict>
      </w: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Approval of Previous Meeting Minutes</w:t>
      </w:r>
    </w:p>
    <w:p w14:paraId="65F9C7A5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The Commission reviewed the minutes from:</w:t>
      </w:r>
    </w:p>
    <w:p w14:paraId="3A6CE8E5" w14:textId="77777777" w:rsidR="0052463D" w:rsidRPr="0052463D" w:rsidRDefault="0052463D" w:rsidP="005246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October 1, 2025 – Regular Meeting</w:t>
      </w:r>
    </w:p>
    <w:p w14:paraId="7F2F7EDE" w14:textId="77777777" w:rsidR="0052463D" w:rsidRPr="0052463D" w:rsidRDefault="0052463D" w:rsidP="005246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23, 2025 – Special Meeting</w:t>
      </w:r>
    </w:p>
    <w:p w14:paraId="5C22F725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Jeff Flitton moved to approve both sets of minutes.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br/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Jeff England</w:t>
      </w:r>
    </w:p>
    <w:p w14:paraId="447020E1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Motion passed unanimously.</w:t>
      </w:r>
    </w:p>
    <w:p w14:paraId="1CAA3ACC" w14:textId="77777777" w:rsidR="0052463D" w:rsidRPr="0052463D" w:rsidRDefault="002A471A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71BEDCB">
          <v:rect id="_x0000_i1026" style="width:0;height:1.5pt" o:hralign="center" o:hrstd="t" o:hr="t" fillcolor="#a0a0a0" stroked="f"/>
        </w:pict>
      </w:r>
    </w:p>
    <w:p w14:paraId="499E5C88" w14:textId="4A805B75" w:rsidR="0052463D" w:rsidRPr="0052463D" w:rsidRDefault="0052463D" w:rsidP="0052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Public Comment</w:t>
      </w:r>
    </w:p>
    <w:p w14:paraId="5B509EA1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Misty Woods provided an update regarding a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Commerce policy requiring each board and commission to hold at least one in-person meeting annually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E25C6E" w14:textId="77777777" w:rsidR="0052463D" w:rsidRPr="0052463D" w:rsidRDefault="0052463D" w:rsidP="005246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Mortgage Commission will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begin this requirement in January 2027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0CEEA" w14:textId="77777777" w:rsidR="0052463D" w:rsidRPr="0052463D" w:rsidRDefault="0052463D" w:rsidP="005246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lastRenderedPageBreak/>
        <w:t>Division staff will include administrative updates on future agendas to inform the commission of procedural or logistical changes.</w:t>
      </w:r>
    </w:p>
    <w:p w14:paraId="730EB082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No additional public comments were made.</w:t>
      </w:r>
    </w:p>
    <w:p w14:paraId="43725318" w14:textId="77777777" w:rsidR="0052463D" w:rsidRDefault="002A471A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57E69FA">
          <v:rect id="_x0000_i1027" style="width:0;height:1.5pt" o:hralign="center" o:hrstd="t" o:hr="t" fillcolor="#a0a0a0" stroked="f"/>
        </w:pict>
      </w:r>
    </w:p>
    <w:p w14:paraId="47BB0017" w14:textId="78BB45D1" w:rsidR="0052463D" w:rsidRPr="0052463D" w:rsidRDefault="0052463D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Election of Officers</w:t>
      </w:r>
    </w:p>
    <w:p w14:paraId="6BFF3BA2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The Commission conducted officer elections for the upcoming term.</w:t>
      </w:r>
    </w:p>
    <w:p w14:paraId="399FA86B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Chair Nomination: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br/>
        <w:t xml:space="preserve">Jeff England nominated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Jeff Flitton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for Chair.</w:t>
      </w:r>
    </w:p>
    <w:p w14:paraId="3D0CE05F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Vice Chair Nomination: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br/>
        <w:t xml:space="preserve">Jeff England suggested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Gina Johnson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for Vice Chair.</w:t>
      </w:r>
    </w:p>
    <w:p w14:paraId="32086BA3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Allison Olsen</w:t>
      </w:r>
    </w:p>
    <w:p w14:paraId="08161EDD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Motion passed unanimously.</w:t>
      </w:r>
    </w:p>
    <w:p w14:paraId="53AAC52C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2026 Commission Officers</w:t>
      </w:r>
    </w:p>
    <w:p w14:paraId="595B0E5C" w14:textId="77777777" w:rsidR="0052463D" w:rsidRPr="0052463D" w:rsidRDefault="0052463D" w:rsidP="00524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Chair: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Jeff Flitton</w:t>
      </w:r>
    </w:p>
    <w:p w14:paraId="1542D669" w14:textId="77777777" w:rsidR="0052463D" w:rsidRPr="0052463D" w:rsidRDefault="0052463D" w:rsidP="00524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Vice Chair: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Gina Johnson</w:t>
      </w:r>
    </w:p>
    <w:p w14:paraId="40283EB4" w14:textId="77777777" w:rsidR="0052463D" w:rsidRPr="0052463D" w:rsidRDefault="002A471A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DB45E94">
          <v:rect id="_x0000_i1028" style="width:0;height:1.5pt" o:hralign="center" o:hrstd="t" o:hr="t" fillcolor="#a0a0a0" stroked="f"/>
        </w:pict>
      </w:r>
    </w:p>
    <w:p w14:paraId="62FA60F2" w14:textId="65A180E5" w:rsidR="0052463D" w:rsidRPr="0052463D" w:rsidRDefault="0052463D" w:rsidP="0052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46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Division Director Report</w:t>
      </w:r>
    </w:p>
    <w:p w14:paraId="3A6610C9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Leigh Veillette, Division Director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, provided the following updates:</w:t>
      </w:r>
    </w:p>
    <w:p w14:paraId="789EC5EF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Fortra</w:t>
      </w:r>
      <w:proofErr w:type="spellEnd"/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Law Correspondence</w:t>
      </w:r>
    </w:p>
    <w:p w14:paraId="7E1C56A2" w14:textId="77777777" w:rsidR="0052463D" w:rsidRPr="0052463D" w:rsidRDefault="0052463D" w:rsidP="005246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A second letter was received from </w:t>
      </w:r>
      <w:proofErr w:type="spellStart"/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Fortra</w:t>
      </w:r>
      <w:proofErr w:type="spellEnd"/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Law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, a California firm that previously addressed the Commission.</w:t>
      </w:r>
    </w:p>
    <w:p w14:paraId="20348BF3" w14:textId="77777777" w:rsidR="0052463D" w:rsidRPr="0052463D" w:rsidRDefault="0052463D" w:rsidP="005246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firm is requesting consideration of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administrative rule changes related to lending manager experience requirements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E9AFF0" w14:textId="77777777" w:rsidR="0052463D" w:rsidRPr="0052463D" w:rsidRDefault="0052463D" w:rsidP="005246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request involves lenders conducting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business-purpose loans secured by dwellings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who may not meet Utah’s current experience requirements for principal lending manager licensure.</w:t>
      </w:r>
    </w:p>
    <w:p w14:paraId="120F48AE" w14:textId="77777777" w:rsidR="0052463D" w:rsidRPr="0052463D" w:rsidRDefault="0052463D" w:rsidP="005246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topic will be placed on the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April Commission agenda for discussion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64016B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Legislative Session</w:t>
      </w:r>
    </w:p>
    <w:p w14:paraId="6A974747" w14:textId="77777777" w:rsidR="0052463D" w:rsidRPr="0052463D" w:rsidRDefault="0052463D" w:rsidP="005246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Utah General Legislative Session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runs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January 20 – March 6, 2026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64DBA" w14:textId="77777777" w:rsidR="0052463D" w:rsidRPr="0052463D" w:rsidRDefault="0052463D" w:rsidP="005246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primary bill currently being tracked is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House Bill 29 – Unfair and Deceptive Pricing Amendments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30B7BB" w14:textId="77777777" w:rsidR="0052463D" w:rsidRPr="0052463D" w:rsidRDefault="0052463D" w:rsidP="005246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bill addresses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hidden or “junk” fees in consumer transactions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054EA2" w14:textId="77777777" w:rsidR="0052463D" w:rsidRPr="0052463D" w:rsidRDefault="0052463D" w:rsidP="005246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While not mortgage-specific, it may affect mortgage transactions involving consumers.</w:t>
      </w:r>
    </w:p>
    <w:p w14:paraId="7FA6848C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No additional questions were raised.</w:t>
      </w:r>
    </w:p>
    <w:p w14:paraId="3237FE0C" w14:textId="77777777" w:rsidR="0052463D" w:rsidRPr="0052463D" w:rsidRDefault="002A471A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B9D4DE5">
          <v:rect id="_x0000_i1029" style="width:0;height:1.5pt" o:hralign="center" o:hrstd="t" o:hr="t" fillcolor="#a0a0a0" stroked="f"/>
        </w:pict>
      </w:r>
    </w:p>
    <w:p w14:paraId="2919F0B2" w14:textId="3ED7AE63" w:rsidR="0052463D" w:rsidRPr="0052463D" w:rsidRDefault="0052463D" w:rsidP="0052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Licensing and Education Report</w:t>
      </w:r>
    </w:p>
    <w:p w14:paraId="6333AA70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Laurel North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provided the quarterly licensing update.</w:t>
      </w:r>
    </w:p>
    <w:p w14:paraId="501E795B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Licensing Trends</w:t>
      </w:r>
    </w:p>
    <w:p w14:paraId="3C227CC3" w14:textId="77777777" w:rsidR="0052463D" w:rsidRPr="0052463D" w:rsidRDefault="0052463D" w:rsidP="005246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Q4 licensing figures show a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steady upward trajectory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, indicating potential improvement in the mortgage market heading into 2026.</w:t>
      </w:r>
    </w:p>
    <w:p w14:paraId="1219237A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Staff Recognition</w:t>
      </w:r>
    </w:p>
    <w:p w14:paraId="6972C29B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Laurel recognized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Mike Page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for his work managing the annual mortgage license renewals and maintaining communication regarding renewal metrics.</w:t>
      </w:r>
    </w:p>
    <w:p w14:paraId="72A0927E" w14:textId="77777777" w:rsidR="0052463D" w:rsidRPr="0052463D" w:rsidRDefault="002A471A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C24D3F">
          <v:rect id="_x0000_i1030" style="width:0;height:1.5pt" o:hralign="center" o:hrstd="t" o:hr="t" fillcolor="#a0a0a0" stroked="f"/>
        </w:pict>
      </w:r>
    </w:p>
    <w:p w14:paraId="1520D1FB" w14:textId="20588A7B" w:rsidR="0052463D" w:rsidRPr="0052463D" w:rsidRDefault="0052463D" w:rsidP="0052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License Renewal Report</w:t>
      </w:r>
    </w:p>
    <w:p w14:paraId="2724345F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Mike Page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reported on the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2025 renewal season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9DE1B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Key points:</w:t>
      </w:r>
    </w:p>
    <w:p w14:paraId="36CA7120" w14:textId="77777777" w:rsidR="0052463D" w:rsidRPr="0052463D" w:rsidRDefault="0052463D" w:rsidP="005246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Total licenses eligible for renewal: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9,413</w:t>
      </w:r>
    </w:p>
    <w:p w14:paraId="0F629EC3" w14:textId="77777777" w:rsidR="0052463D" w:rsidRPr="0052463D" w:rsidRDefault="0052463D" w:rsidP="005246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Renewal requests</w:t>
      </w:r>
      <w:proofErr w:type="gramEnd"/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submitted: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7,912</w:t>
      </w:r>
    </w:p>
    <w:p w14:paraId="557152EA" w14:textId="77777777" w:rsidR="0052463D" w:rsidRPr="0052463D" w:rsidRDefault="0052463D" w:rsidP="005246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Renewals completed: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7,782 (98% completion rate)</w:t>
      </w:r>
    </w:p>
    <w:p w14:paraId="7786BE0F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Additional notes:</w:t>
      </w:r>
    </w:p>
    <w:p w14:paraId="07364A9A" w14:textId="77777777" w:rsidR="0052463D" w:rsidRPr="0052463D" w:rsidRDefault="0052463D" w:rsidP="005246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1,500 licenses entered the reinstatement period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between January 1 and the end of February.</w:t>
      </w:r>
    </w:p>
    <w:p w14:paraId="48D8A0E1" w14:textId="77777777" w:rsidR="0052463D" w:rsidRPr="0052463D" w:rsidRDefault="0052463D" w:rsidP="005246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Reinstatement requires completion of items such as:</w:t>
      </w:r>
    </w:p>
    <w:p w14:paraId="39A0B4A6" w14:textId="77777777" w:rsidR="0052463D" w:rsidRPr="0052463D" w:rsidRDefault="0052463D" w:rsidP="0052463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Continuing education</w:t>
      </w:r>
    </w:p>
    <w:p w14:paraId="653F2722" w14:textId="77777777" w:rsidR="0052463D" w:rsidRPr="0052463D" w:rsidRDefault="0052463D" w:rsidP="0052463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Background checks</w:t>
      </w:r>
    </w:p>
    <w:p w14:paraId="42CD3398" w14:textId="77777777" w:rsidR="0052463D" w:rsidRPr="0052463D" w:rsidRDefault="0052463D" w:rsidP="0052463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Credit reports</w:t>
      </w:r>
    </w:p>
    <w:p w14:paraId="55412BCE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Additional observations:</w:t>
      </w:r>
    </w:p>
    <w:p w14:paraId="403A52A8" w14:textId="77777777" w:rsidR="0052463D" w:rsidRPr="0052463D" w:rsidRDefault="0052463D" w:rsidP="005246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Monthly license counts increased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approximately 112–120 licenses per month during 2025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81C230" w14:textId="77777777" w:rsidR="0052463D" w:rsidRPr="0052463D" w:rsidRDefault="0052463D" w:rsidP="005246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Typical annual license drop-off is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20–25%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2025 saw only about 15–16%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, indicating improved retention.</w:t>
      </w:r>
    </w:p>
    <w:p w14:paraId="45036608" w14:textId="77777777" w:rsidR="0052463D" w:rsidRPr="0052463D" w:rsidRDefault="002A471A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51A1187">
          <v:rect id="_x0000_i1031" style="width:0;height:1.5pt" o:hralign="center" o:hrstd="t" o:hr="t" fillcolor="#a0a0a0" stroked="f"/>
        </w:pict>
      </w:r>
    </w:p>
    <w:p w14:paraId="2E6E1C65" w14:textId="6D0B7628" w:rsidR="0052463D" w:rsidRPr="0052463D" w:rsidRDefault="0052463D" w:rsidP="0052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Commission and Industry Issues</w:t>
      </w:r>
    </w:p>
    <w:p w14:paraId="51442036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Justin Barney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provided updates on rulemaking activity.</w:t>
      </w:r>
    </w:p>
    <w:p w14:paraId="3D94A96F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Lending Manager Experience Requirements</w:t>
      </w:r>
    </w:p>
    <w:p w14:paraId="0B34DDCC" w14:textId="77777777" w:rsidR="0052463D" w:rsidRPr="0052463D" w:rsidRDefault="0052463D" w:rsidP="005246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The Commission cannot grant discretionary exceptions to experience requirements.</w:t>
      </w:r>
    </w:p>
    <w:p w14:paraId="062D7FC1" w14:textId="77777777" w:rsidR="0052463D" w:rsidRPr="0052463D" w:rsidRDefault="0052463D" w:rsidP="005246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Any changes must be made through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formal administrative rulemaking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8ABBC6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Proposed Education Rule Amendment</w:t>
      </w:r>
    </w:p>
    <w:p w14:paraId="5752584B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The Division has proposed a rule amendment to:</w:t>
      </w:r>
    </w:p>
    <w:p w14:paraId="0D122C63" w14:textId="77777777" w:rsidR="0052463D" w:rsidRPr="0052463D" w:rsidRDefault="0052463D" w:rsidP="005246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Reduce Utah-specific pre-licensing education for mortgage loan originators from 15 hours to 5 hours.</w:t>
      </w:r>
    </w:p>
    <w:p w14:paraId="0D3D7E1A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Reasons for the proposed change include:</w:t>
      </w:r>
    </w:p>
    <w:p w14:paraId="0B1B5E66" w14:textId="77777777" w:rsidR="0052463D" w:rsidRPr="0052463D" w:rsidRDefault="0052463D" w:rsidP="005246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Utah currently has the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highest state-specific requirement in the country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013650" w14:textId="77777777" w:rsidR="0052463D" w:rsidRPr="0052463D" w:rsidRDefault="0052463D" w:rsidP="005246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Industry feedback indicates the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15-hour requirement often duplicates federal course material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D6AF0" w14:textId="77777777" w:rsidR="0052463D" w:rsidRPr="0052463D" w:rsidRDefault="0052463D" w:rsidP="005246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Reducing the requirement would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align Utah with national standards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and reduce barriers to entry.</w:t>
      </w:r>
    </w:p>
    <w:p w14:paraId="254C44CB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Process timeline:</w:t>
      </w:r>
    </w:p>
    <w:p w14:paraId="79F7DDC9" w14:textId="77777777" w:rsidR="0052463D" w:rsidRPr="0052463D" w:rsidRDefault="0052463D" w:rsidP="005246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Proposal submitted through rulemaking process</w:t>
      </w:r>
    </w:p>
    <w:p w14:paraId="35045125" w14:textId="77777777" w:rsidR="0052463D" w:rsidRPr="0052463D" w:rsidRDefault="0052463D" w:rsidP="005246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Publication by the state</w:t>
      </w:r>
    </w:p>
    <w:p w14:paraId="01A9CC4A" w14:textId="77777777" w:rsidR="0052463D" w:rsidRPr="0052463D" w:rsidRDefault="0052463D" w:rsidP="005246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30-day public comment period</w:t>
      </w:r>
    </w:p>
    <w:p w14:paraId="6A0EF02C" w14:textId="77777777" w:rsidR="0052463D" w:rsidRPr="0052463D" w:rsidRDefault="0052463D" w:rsidP="005246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>Rule returned to the Commission for consideration and approval</w:t>
      </w:r>
    </w:p>
    <w:p w14:paraId="5A20B827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Commission members discussed the proposal, noting the importance of balancing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quality with regulatory efficiency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459240" w14:textId="77777777" w:rsidR="0052463D" w:rsidRPr="0052463D" w:rsidRDefault="002A471A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41F1EE4">
          <v:rect id="_x0000_i1032" style="width:0;height:1.5pt" o:hralign="center" o:hrstd="t" o:hr="t" fillcolor="#a0a0a0" stroked="f"/>
        </w:pict>
      </w:r>
    </w:p>
    <w:p w14:paraId="7E7D526F" w14:textId="77777777" w:rsidR="0052463D" w:rsidRDefault="0052463D" w:rsidP="0052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6C08722C" w14:textId="6612E8E4" w:rsidR="0052463D" w:rsidRPr="0052463D" w:rsidRDefault="0052463D" w:rsidP="0052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46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 </w:t>
      </w: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Enforcement Report</w:t>
      </w:r>
    </w:p>
    <w:p w14:paraId="1B10E26B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Bryn Kaelin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provided the enforcement update.</w:t>
      </w:r>
    </w:p>
    <w:p w14:paraId="71CAF404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Case Statistics</w:t>
      </w:r>
    </w:p>
    <w:p w14:paraId="120032CB" w14:textId="77777777" w:rsidR="0052463D" w:rsidRPr="0052463D" w:rsidRDefault="0052463D" w:rsidP="005246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New cases opened: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</w:p>
    <w:p w14:paraId="2CA95A9B" w14:textId="77777777" w:rsidR="0052463D" w:rsidRPr="0052463D" w:rsidRDefault="0052463D" w:rsidP="005246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Cases closed: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</w:p>
    <w:p w14:paraId="7805C35F" w14:textId="77777777" w:rsidR="0052463D" w:rsidRPr="0052463D" w:rsidRDefault="0052463D" w:rsidP="005246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Active investigations: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</w:p>
    <w:p w14:paraId="10251644" w14:textId="77777777" w:rsidR="0052463D" w:rsidRPr="0052463D" w:rsidRDefault="0052463D" w:rsidP="005246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Cases pending legal action: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79D3E0D4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division emphasized improvements in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case resolution and operational efficiency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6512B6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Upcoming Hearing</w:t>
      </w:r>
    </w:p>
    <w:p w14:paraId="508BA6F5" w14:textId="77777777" w:rsidR="0052463D" w:rsidRPr="0052463D" w:rsidRDefault="0052463D" w:rsidP="005246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Whitaker matter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was continued and rescheduled for the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April Commission meeting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90F2DA" w14:textId="77777777" w:rsidR="0052463D" w:rsidRPr="0052463D" w:rsidRDefault="0052463D" w:rsidP="005246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hearing is expected to last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approximately four hours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1539D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Commission Scheduling</w:t>
      </w:r>
    </w:p>
    <w:p w14:paraId="12B16D47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Commissioners were asked to review availability for the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April 8 meeting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, as it may conflict with spring break schedules for some districts.</w:t>
      </w:r>
    </w:p>
    <w:p w14:paraId="3BB9FBF5" w14:textId="77777777" w:rsidR="0052463D" w:rsidRPr="0052463D" w:rsidRDefault="0052463D" w:rsidP="00524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463D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Development</w:t>
      </w:r>
    </w:p>
    <w:p w14:paraId="6903C490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The Division will send </w:t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three representatives to the NMLS Conference in February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29F28" w14:textId="77777777" w:rsidR="0052463D" w:rsidRDefault="002A471A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F0E92B">
          <v:rect id="_x0000_i1033" style="width:0;height:1.5pt" o:hralign="center" o:hrstd="t" o:hr="t" fillcolor="#a0a0a0" stroked="f"/>
        </w:pict>
      </w:r>
    </w:p>
    <w:p w14:paraId="0BE4B495" w14:textId="0E3510CF" w:rsidR="0052463D" w:rsidRPr="0052463D" w:rsidRDefault="0052463D" w:rsidP="0052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5246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Adjournment</w:t>
      </w:r>
    </w:p>
    <w:p w14:paraId="5FF07797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Allison Olsen moved to adjourn the meeting.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br/>
      </w: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Jeff Flitton</w:t>
      </w:r>
    </w:p>
    <w:p w14:paraId="2728D64A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Vote:</w:t>
      </w:r>
      <w:r w:rsidRPr="0052463D">
        <w:rPr>
          <w:rFonts w:ascii="Times New Roman" w:eastAsia="Times New Roman" w:hAnsi="Times New Roman" w:cs="Times New Roman"/>
          <w:sz w:val="24"/>
          <w:szCs w:val="24"/>
        </w:rPr>
        <w:t xml:space="preserve"> Motion passed unanimously.</w:t>
      </w:r>
    </w:p>
    <w:p w14:paraId="64B1A714" w14:textId="77777777" w:rsidR="0052463D" w:rsidRPr="0052463D" w:rsidRDefault="0052463D" w:rsidP="00524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63D">
        <w:rPr>
          <w:rFonts w:ascii="Times New Roman" w:eastAsia="Times New Roman" w:hAnsi="Times New Roman" w:cs="Times New Roman"/>
          <w:b/>
          <w:bCs/>
          <w:sz w:val="24"/>
          <w:szCs w:val="24"/>
        </w:rPr>
        <w:t>Meeting Adjourned.</w:t>
      </w:r>
    </w:p>
    <w:p w14:paraId="70A97023" w14:textId="77777777" w:rsidR="00E53615" w:rsidRPr="00951C68" w:rsidRDefault="00E53615" w:rsidP="00E53615">
      <w:pPr>
        <w:rPr>
          <w:rFonts w:ascii="Arial" w:hAnsi="Arial" w:cs="Arial"/>
        </w:rPr>
      </w:pPr>
    </w:p>
    <w:p w14:paraId="47722D11" w14:textId="77777777" w:rsidR="00487D12" w:rsidRDefault="00487D12" w:rsidP="00441040">
      <w:pPr>
        <w:rPr>
          <w:rFonts w:ascii="Arial" w:hAnsi="Arial" w:cs="Arial"/>
        </w:rPr>
      </w:pPr>
    </w:p>
    <w:p w14:paraId="3C9F6494" w14:textId="77777777" w:rsidR="00487D12" w:rsidRPr="00DC53AC" w:rsidRDefault="00487D12" w:rsidP="00441040">
      <w:pPr>
        <w:rPr>
          <w:rFonts w:ascii="Arial" w:hAnsi="Arial" w:cs="Arial"/>
        </w:rPr>
      </w:pPr>
    </w:p>
    <w:sectPr w:rsidR="00487D12" w:rsidRPr="00DC5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7F5F" w14:textId="77777777" w:rsidR="002A471A" w:rsidRDefault="002A471A" w:rsidP="00AC0946">
      <w:pPr>
        <w:spacing w:after="0" w:line="240" w:lineRule="auto"/>
      </w:pPr>
      <w:r>
        <w:separator/>
      </w:r>
    </w:p>
  </w:endnote>
  <w:endnote w:type="continuationSeparator" w:id="0">
    <w:p w14:paraId="41435377" w14:textId="77777777" w:rsidR="002A471A" w:rsidRDefault="002A471A" w:rsidP="00AC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F887" w14:textId="77777777" w:rsidR="00DF49AD" w:rsidRDefault="00DF4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052201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662833" w14:textId="2BB73E1D" w:rsidR="00AC0946" w:rsidRPr="00AC0946" w:rsidRDefault="00AC0946">
            <w:pPr>
              <w:pStyle w:val="Footer"/>
              <w:jc w:val="center"/>
              <w:rPr>
                <w:rFonts w:ascii="Arial" w:hAnsi="Arial" w:cs="Arial"/>
              </w:rPr>
            </w:pPr>
            <w:r w:rsidRPr="00AC0946">
              <w:rPr>
                <w:rFonts w:ascii="Arial" w:hAnsi="Arial" w:cs="Arial"/>
              </w:rPr>
              <w:t xml:space="preserve">Page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PAGE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C0946">
              <w:rPr>
                <w:rFonts w:ascii="Arial" w:hAnsi="Arial" w:cs="Arial"/>
              </w:rPr>
              <w:t xml:space="preserve"> of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NUMPAGES 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F7E90" w14:textId="77777777" w:rsidR="00AC0946" w:rsidRDefault="00AC0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63BD" w14:textId="77777777" w:rsidR="00DF49AD" w:rsidRDefault="00DF4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CEC7" w14:textId="77777777" w:rsidR="002A471A" w:rsidRDefault="002A471A" w:rsidP="00AC0946">
      <w:pPr>
        <w:spacing w:after="0" w:line="240" w:lineRule="auto"/>
      </w:pPr>
      <w:r>
        <w:separator/>
      </w:r>
    </w:p>
  </w:footnote>
  <w:footnote w:type="continuationSeparator" w:id="0">
    <w:p w14:paraId="769683A3" w14:textId="77777777" w:rsidR="002A471A" w:rsidRDefault="002A471A" w:rsidP="00AC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08F4" w14:textId="5B8EA64A" w:rsidR="00DF49AD" w:rsidRDefault="002A471A">
    <w:pPr>
      <w:pStyle w:val="Header"/>
    </w:pPr>
    <w:r>
      <w:rPr>
        <w:noProof/>
      </w:rPr>
      <w:pict w14:anchorId="10E5D0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8016" o:spid="_x0000_s102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7EA9" w14:textId="20278C4B" w:rsidR="00DF49AD" w:rsidRDefault="002A471A">
    <w:pPr>
      <w:pStyle w:val="Header"/>
    </w:pPr>
    <w:r>
      <w:rPr>
        <w:noProof/>
      </w:rPr>
      <w:pict w14:anchorId="13BBA1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8017" o:spid="_x0000_s1027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ECE6" w14:textId="5C3093EA" w:rsidR="00DF49AD" w:rsidRDefault="002A471A">
    <w:pPr>
      <w:pStyle w:val="Header"/>
    </w:pPr>
    <w:r>
      <w:rPr>
        <w:noProof/>
      </w:rPr>
      <w:pict w14:anchorId="36C5C5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8015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F4E"/>
    <w:multiLevelType w:val="multilevel"/>
    <w:tmpl w:val="CAA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878EF"/>
    <w:multiLevelType w:val="multilevel"/>
    <w:tmpl w:val="93CA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503AD"/>
    <w:multiLevelType w:val="multilevel"/>
    <w:tmpl w:val="6FBA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A1E54"/>
    <w:multiLevelType w:val="multilevel"/>
    <w:tmpl w:val="8A7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465DB"/>
    <w:multiLevelType w:val="hybridMultilevel"/>
    <w:tmpl w:val="A1D0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2916"/>
    <w:multiLevelType w:val="multilevel"/>
    <w:tmpl w:val="B280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13F04"/>
    <w:multiLevelType w:val="multilevel"/>
    <w:tmpl w:val="8506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B1DFC"/>
    <w:multiLevelType w:val="multilevel"/>
    <w:tmpl w:val="1964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E76E8"/>
    <w:multiLevelType w:val="multilevel"/>
    <w:tmpl w:val="CD2E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074F3"/>
    <w:multiLevelType w:val="multilevel"/>
    <w:tmpl w:val="D10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952D5"/>
    <w:multiLevelType w:val="hybridMultilevel"/>
    <w:tmpl w:val="D758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42CC8"/>
    <w:multiLevelType w:val="multilevel"/>
    <w:tmpl w:val="82F0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72D0C"/>
    <w:multiLevelType w:val="multilevel"/>
    <w:tmpl w:val="CB0A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61735"/>
    <w:multiLevelType w:val="hybridMultilevel"/>
    <w:tmpl w:val="30A6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67760"/>
    <w:multiLevelType w:val="multilevel"/>
    <w:tmpl w:val="CF82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61EAA"/>
    <w:multiLevelType w:val="multilevel"/>
    <w:tmpl w:val="449E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F49E4"/>
    <w:multiLevelType w:val="multilevel"/>
    <w:tmpl w:val="00D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61119"/>
    <w:multiLevelType w:val="hybridMultilevel"/>
    <w:tmpl w:val="62B0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A49F1"/>
    <w:multiLevelType w:val="multilevel"/>
    <w:tmpl w:val="B1E2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BA474E"/>
    <w:multiLevelType w:val="multilevel"/>
    <w:tmpl w:val="724A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D0812"/>
    <w:multiLevelType w:val="multilevel"/>
    <w:tmpl w:val="B24E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80003"/>
    <w:multiLevelType w:val="hybridMultilevel"/>
    <w:tmpl w:val="30E4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8377">
    <w:abstractNumId w:val="8"/>
  </w:num>
  <w:num w:numId="2" w16cid:durableId="1224561345">
    <w:abstractNumId w:val="14"/>
  </w:num>
  <w:num w:numId="3" w16cid:durableId="634523711">
    <w:abstractNumId w:val="11"/>
  </w:num>
  <w:num w:numId="4" w16cid:durableId="635136274">
    <w:abstractNumId w:val="4"/>
  </w:num>
  <w:num w:numId="5" w16cid:durableId="831482421">
    <w:abstractNumId w:val="18"/>
  </w:num>
  <w:num w:numId="6" w16cid:durableId="1363049031">
    <w:abstractNumId w:val="22"/>
  </w:num>
  <w:num w:numId="7" w16cid:durableId="203442143">
    <w:abstractNumId w:val="5"/>
  </w:num>
  <w:num w:numId="8" w16cid:durableId="396319429">
    <w:abstractNumId w:val="1"/>
  </w:num>
  <w:num w:numId="9" w16cid:durableId="718018594">
    <w:abstractNumId w:val="19"/>
  </w:num>
  <w:num w:numId="10" w16cid:durableId="15810179">
    <w:abstractNumId w:val="3"/>
  </w:num>
  <w:num w:numId="11" w16cid:durableId="343171131">
    <w:abstractNumId w:val="20"/>
  </w:num>
  <w:num w:numId="12" w16cid:durableId="1983655246">
    <w:abstractNumId w:val="0"/>
  </w:num>
  <w:num w:numId="13" w16cid:durableId="821429719">
    <w:abstractNumId w:val="15"/>
  </w:num>
  <w:num w:numId="14" w16cid:durableId="1867936807">
    <w:abstractNumId w:val="9"/>
  </w:num>
  <w:num w:numId="15" w16cid:durableId="1348948874">
    <w:abstractNumId w:val="12"/>
  </w:num>
  <w:num w:numId="16" w16cid:durableId="1457144653">
    <w:abstractNumId w:val="2"/>
  </w:num>
  <w:num w:numId="17" w16cid:durableId="1354650113">
    <w:abstractNumId w:val="6"/>
  </w:num>
  <w:num w:numId="18" w16cid:durableId="1137843891">
    <w:abstractNumId w:val="10"/>
  </w:num>
  <w:num w:numId="19" w16cid:durableId="99372842">
    <w:abstractNumId w:val="21"/>
  </w:num>
  <w:num w:numId="20" w16cid:durableId="1545097095">
    <w:abstractNumId w:val="13"/>
  </w:num>
  <w:num w:numId="21" w16cid:durableId="1371688777">
    <w:abstractNumId w:val="7"/>
  </w:num>
  <w:num w:numId="22" w16cid:durableId="508445776">
    <w:abstractNumId w:val="16"/>
  </w:num>
  <w:num w:numId="23" w16cid:durableId="888494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46815"/>
    <w:rsid w:val="0008182D"/>
    <w:rsid w:val="000B167A"/>
    <w:rsid w:val="000B2F03"/>
    <w:rsid w:val="000E5948"/>
    <w:rsid w:val="000F5401"/>
    <w:rsid w:val="001632D7"/>
    <w:rsid w:val="001710F4"/>
    <w:rsid w:val="002A0B96"/>
    <w:rsid w:val="002A471A"/>
    <w:rsid w:val="00324511"/>
    <w:rsid w:val="003B6A27"/>
    <w:rsid w:val="003E7150"/>
    <w:rsid w:val="003F614F"/>
    <w:rsid w:val="00417671"/>
    <w:rsid w:val="00426AC4"/>
    <w:rsid w:val="00441040"/>
    <w:rsid w:val="00487D12"/>
    <w:rsid w:val="004D34BF"/>
    <w:rsid w:val="00504296"/>
    <w:rsid w:val="0052463D"/>
    <w:rsid w:val="005F5919"/>
    <w:rsid w:val="006048A8"/>
    <w:rsid w:val="00630EB0"/>
    <w:rsid w:val="006527BE"/>
    <w:rsid w:val="00690BA3"/>
    <w:rsid w:val="006C4F54"/>
    <w:rsid w:val="006D77F6"/>
    <w:rsid w:val="006F678B"/>
    <w:rsid w:val="00751DFB"/>
    <w:rsid w:val="007B42A2"/>
    <w:rsid w:val="0085741F"/>
    <w:rsid w:val="00875782"/>
    <w:rsid w:val="008F4922"/>
    <w:rsid w:val="009008F7"/>
    <w:rsid w:val="00931B3F"/>
    <w:rsid w:val="009452B3"/>
    <w:rsid w:val="00951C68"/>
    <w:rsid w:val="009E03EF"/>
    <w:rsid w:val="00A061DB"/>
    <w:rsid w:val="00A33A65"/>
    <w:rsid w:val="00A50F97"/>
    <w:rsid w:val="00A84099"/>
    <w:rsid w:val="00A922C1"/>
    <w:rsid w:val="00A9418E"/>
    <w:rsid w:val="00AC0946"/>
    <w:rsid w:val="00AF5105"/>
    <w:rsid w:val="00B21500"/>
    <w:rsid w:val="00B26A16"/>
    <w:rsid w:val="00B7086A"/>
    <w:rsid w:val="00B75C9F"/>
    <w:rsid w:val="00B96531"/>
    <w:rsid w:val="00BA6056"/>
    <w:rsid w:val="00BB3457"/>
    <w:rsid w:val="00BB5192"/>
    <w:rsid w:val="00BC3CF5"/>
    <w:rsid w:val="00C64018"/>
    <w:rsid w:val="00C6733B"/>
    <w:rsid w:val="00CB0239"/>
    <w:rsid w:val="00CD5D4B"/>
    <w:rsid w:val="00CE38D3"/>
    <w:rsid w:val="00D003F9"/>
    <w:rsid w:val="00D93C84"/>
    <w:rsid w:val="00D944DB"/>
    <w:rsid w:val="00DB228A"/>
    <w:rsid w:val="00DC53AC"/>
    <w:rsid w:val="00DF0DE0"/>
    <w:rsid w:val="00DF49AD"/>
    <w:rsid w:val="00E235D1"/>
    <w:rsid w:val="00E247B1"/>
    <w:rsid w:val="00E53615"/>
    <w:rsid w:val="00E53EA3"/>
    <w:rsid w:val="00E81FBE"/>
    <w:rsid w:val="00EA682C"/>
    <w:rsid w:val="00EC712D"/>
    <w:rsid w:val="00F00376"/>
    <w:rsid w:val="00F5143F"/>
    <w:rsid w:val="00FD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946"/>
  </w:style>
  <w:style w:type="paragraph" w:styleId="Footer">
    <w:name w:val="footer"/>
    <w:basedOn w:val="Normal"/>
    <w:link w:val="Foot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4447-96C0-4F66-8383-6E8F4AF8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Michael Genco</cp:lastModifiedBy>
  <cp:revision>66</cp:revision>
  <dcterms:created xsi:type="dcterms:W3CDTF">2025-04-02T15:20:00Z</dcterms:created>
  <dcterms:modified xsi:type="dcterms:W3CDTF">2026-04-02T19:13:00Z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fa71d32d-8134-48ef-8b1f-18822d9250d2</vt:lpwstr>
  </property>
</Properties>
</file>