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1E51" w14:textId="12A246E1" w:rsidR="004817B4" w:rsidRDefault="004817B4" w:rsidP="006846F4">
      <w:pPr>
        <w:spacing w:after="0"/>
        <w:jc w:val="center"/>
      </w:pPr>
    </w:p>
    <w:p w14:paraId="2404547B" w14:textId="6E1F41E0" w:rsidR="006846F4" w:rsidRDefault="006846F4" w:rsidP="006846F4">
      <w:pPr>
        <w:spacing w:after="0"/>
        <w:jc w:val="center"/>
      </w:pPr>
      <w:r>
        <w:t>SNYDERVILLE BASIN CEMETERY DISTRICT</w:t>
      </w:r>
      <w:r w:rsidR="00BE5573">
        <w:t xml:space="preserve"> BOARD OF TRUSTEES</w:t>
      </w:r>
    </w:p>
    <w:p w14:paraId="5529A808" w14:textId="4352CF6A" w:rsidR="00F40A9A" w:rsidRDefault="006846F4" w:rsidP="006846F4">
      <w:pPr>
        <w:spacing w:after="0"/>
        <w:jc w:val="center"/>
      </w:pPr>
      <w:r>
        <w:t>MINUTES</w:t>
      </w:r>
      <w:r w:rsidR="001B6AB1">
        <w:t xml:space="preserve"> OF MEETING </w:t>
      </w:r>
    </w:p>
    <w:p w14:paraId="3A202155" w14:textId="4C580B70" w:rsidR="006846F4" w:rsidRDefault="006846F4" w:rsidP="006846F4">
      <w:pPr>
        <w:spacing w:after="0"/>
        <w:jc w:val="center"/>
      </w:pPr>
      <w:bookmarkStart w:id="0" w:name="_Hlk184216030"/>
      <w:r>
        <w:t xml:space="preserve">RICHINS </w:t>
      </w:r>
      <w:r w:rsidR="00735D97">
        <w:t xml:space="preserve">BUILDING, </w:t>
      </w:r>
      <w:r w:rsidR="001B6AB1">
        <w:t>AUDITORIUM</w:t>
      </w:r>
    </w:p>
    <w:p w14:paraId="5CF0F69D" w14:textId="77777777" w:rsidR="006041F7" w:rsidRDefault="006846F4" w:rsidP="001B6AB1">
      <w:pPr>
        <w:spacing w:after="0"/>
        <w:jc w:val="center"/>
      </w:pPr>
      <w:r>
        <w:t>1885 UTE BLVD, PARK CITY, UT 840</w:t>
      </w:r>
      <w:r w:rsidR="001B6AB1">
        <w:t>9</w:t>
      </w:r>
      <w:r w:rsidR="006041F7">
        <w:t>8</w:t>
      </w:r>
    </w:p>
    <w:p w14:paraId="338E7805" w14:textId="4D0BC823" w:rsidR="00D94F96" w:rsidRDefault="006041F7" w:rsidP="001B6AB1">
      <w:pPr>
        <w:spacing w:after="0"/>
        <w:jc w:val="center"/>
      </w:pPr>
      <w:r>
        <w:t>WEDNESDAY</w:t>
      </w:r>
      <w:bookmarkEnd w:id="0"/>
      <w:r w:rsidR="006846F4">
        <w:t xml:space="preserve">, </w:t>
      </w:r>
      <w:r w:rsidR="00875983">
        <w:t>March 11,</w:t>
      </w:r>
      <w:r>
        <w:t xml:space="preserve"> 2026</w:t>
      </w:r>
    </w:p>
    <w:p w14:paraId="40847D78" w14:textId="5AC0DA95" w:rsidR="006846F4" w:rsidRDefault="006846F4" w:rsidP="006846F4">
      <w:pPr>
        <w:spacing w:after="0"/>
        <w:jc w:val="center"/>
      </w:pPr>
      <w:r>
        <w:t>Meeting also conducted via Zoom</w:t>
      </w:r>
    </w:p>
    <w:p w14:paraId="35CE4D7F" w14:textId="77777777" w:rsidR="00BE5573" w:rsidRDefault="00BE5573" w:rsidP="006846F4">
      <w:pPr>
        <w:spacing w:after="0"/>
      </w:pPr>
    </w:p>
    <w:p w14:paraId="467FC000" w14:textId="77777777" w:rsidR="006846F4" w:rsidRDefault="00BE5573" w:rsidP="006846F4">
      <w:pPr>
        <w:spacing w:after="0"/>
      </w:pPr>
      <w:r>
        <w:t>Board of Trustees i</w:t>
      </w:r>
      <w:r w:rsidR="006846F4">
        <w:t>n attendance:</w:t>
      </w:r>
    </w:p>
    <w:p w14:paraId="3F76933D" w14:textId="613D3AB7" w:rsidR="00067CA0" w:rsidRDefault="00067CA0" w:rsidP="006846F4">
      <w:pPr>
        <w:spacing w:after="0"/>
      </w:pPr>
      <w:r>
        <w:t xml:space="preserve"> </w:t>
      </w:r>
    </w:p>
    <w:p w14:paraId="42A7D218" w14:textId="03EA62F8" w:rsidR="006041F7" w:rsidRDefault="006846F4" w:rsidP="006846F4">
      <w:pPr>
        <w:spacing w:after="0"/>
      </w:pPr>
      <w:r>
        <w:t>Max Greenhalgh</w:t>
      </w:r>
    </w:p>
    <w:p w14:paraId="4FA0338F" w14:textId="278F2A65" w:rsidR="00A90B23" w:rsidRDefault="006D3DDF" w:rsidP="006846F4">
      <w:pPr>
        <w:spacing w:after="0"/>
      </w:pPr>
      <w:r>
        <w:t>Pete Gillwald</w:t>
      </w:r>
    </w:p>
    <w:p w14:paraId="15D45F13" w14:textId="4298E4D0" w:rsidR="00222682" w:rsidRDefault="00140481" w:rsidP="006846F4">
      <w:pPr>
        <w:spacing w:after="0"/>
      </w:pPr>
      <w:r>
        <w:t xml:space="preserve">Daniel </w:t>
      </w:r>
      <w:r w:rsidR="00EF7C77">
        <w:t xml:space="preserve">(Dan) </w:t>
      </w:r>
      <w:r>
        <w:t xml:space="preserve">Whitehurst </w:t>
      </w:r>
    </w:p>
    <w:p w14:paraId="70121994" w14:textId="77777777" w:rsidR="00875983" w:rsidRDefault="004817B4" w:rsidP="006846F4">
      <w:pPr>
        <w:spacing w:after="0"/>
      </w:pPr>
      <w:r>
        <w:t xml:space="preserve">William Seggos </w:t>
      </w:r>
    </w:p>
    <w:p w14:paraId="310A1926" w14:textId="77777777" w:rsidR="00875983" w:rsidRDefault="00875983" w:rsidP="006846F4">
      <w:pPr>
        <w:spacing w:after="0"/>
      </w:pPr>
    </w:p>
    <w:p w14:paraId="31DEA76F" w14:textId="2D04BAD1" w:rsidR="004817B4" w:rsidRDefault="00875983" w:rsidP="006846F4">
      <w:pPr>
        <w:spacing w:after="0"/>
      </w:pPr>
      <w:r>
        <w:t>William Oshinsky was not present at the beginning of the meeting and arrived at 8:45am</w:t>
      </w:r>
      <w:r w:rsidR="004817B4">
        <w:t xml:space="preserve"> </w:t>
      </w:r>
    </w:p>
    <w:p w14:paraId="3675A3D1" w14:textId="77777777" w:rsidR="004817B4" w:rsidRDefault="004817B4" w:rsidP="006846F4">
      <w:pPr>
        <w:spacing w:after="0"/>
      </w:pPr>
    </w:p>
    <w:p w14:paraId="2B3E64B7" w14:textId="677EB950" w:rsidR="0027224D" w:rsidRDefault="00941029" w:rsidP="006846F4">
      <w:pPr>
        <w:spacing w:after="0"/>
      </w:pPr>
      <w:r>
        <w:t>Ryan Stack</w:t>
      </w:r>
      <w:r w:rsidR="004A6EBB" w:rsidRPr="004A6EBB">
        <w:t>, Deputy Summ</w:t>
      </w:r>
      <w:r w:rsidR="00875A5E">
        <w:t>it County Attorney</w:t>
      </w:r>
      <w:r w:rsidR="004A6EBB" w:rsidRPr="004A6EBB">
        <w:t xml:space="preserve"> in </w:t>
      </w:r>
      <w:r w:rsidR="00BE5573">
        <w:t xml:space="preserve"> attendance</w:t>
      </w:r>
    </w:p>
    <w:p w14:paraId="1B26F6BF" w14:textId="77777777" w:rsidR="001B6AB1" w:rsidRDefault="001B6AB1" w:rsidP="006846F4">
      <w:pPr>
        <w:spacing w:after="0"/>
      </w:pPr>
    </w:p>
    <w:p w14:paraId="64FC9E51" w14:textId="6667A93F" w:rsidR="005939EC" w:rsidRDefault="006846F4" w:rsidP="006846F4">
      <w:pPr>
        <w:spacing w:after="0"/>
      </w:pPr>
      <w:r>
        <w:t xml:space="preserve">Meeting was called to order at </w:t>
      </w:r>
      <w:r w:rsidR="00875983">
        <w:t>8:30</w:t>
      </w:r>
      <w:r w:rsidR="006041F7">
        <w:t>am b</w:t>
      </w:r>
      <w:r>
        <w:t xml:space="preserve">y Max Greenhalgh.  This is </w:t>
      </w:r>
      <w:r w:rsidR="00067CA0">
        <w:t xml:space="preserve">a </w:t>
      </w:r>
      <w:r w:rsidR="006041F7">
        <w:t>regular</w:t>
      </w:r>
      <w:r w:rsidR="001B6AB1">
        <w:t xml:space="preserve"> </w:t>
      </w:r>
      <w:r>
        <w:t xml:space="preserve">meeting for the </w:t>
      </w:r>
      <w:proofErr w:type="spellStart"/>
      <w:r>
        <w:t>Snyderville</w:t>
      </w:r>
      <w:proofErr w:type="spellEnd"/>
      <w:r>
        <w:t xml:space="preserve"> Basin Cemetery District</w:t>
      </w:r>
      <w:r w:rsidR="00BE5573">
        <w:t xml:space="preserve"> Board of Trustees (the “Board”)</w:t>
      </w:r>
      <w:r w:rsidR="001B6AB1">
        <w:t xml:space="preserve">. </w:t>
      </w:r>
      <w:r>
        <w:t xml:space="preserve">  </w:t>
      </w:r>
    </w:p>
    <w:p w14:paraId="142962F0" w14:textId="77777777" w:rsidR="00140481" w:rsidRDefault="00140481" w:rsidP="006846F4">
      <w:pPr>
        <w:spacing w:after="0"/>
      </w:pPr>
    </w:p>
    <w:p w14:paraId="65B72599" w14:textId="5E772BC6" w:rsidR="00BE5573" w:rsidRDefault="004A6EBB" w:rsidP="006846F4">
      <w:pPr>
        <w:spacing w:after="0"/>
      </w:pPr>
      <w:r>
        <w:t xml:space="preserve">Max Greenhalgh took </w:t>
      </w:r>
      <w:r w:rsidR="000F6EE3">
        <w:t xml:space="preserve">the roll call:  Max, </w:t>
      </w:r>
      <w:r w:rsidR="003D19CF">
        <w:t>Dan Whitehurst</w:t>
      </w:r>
      <w:r w:rsidR="00222682">
        <w:t xml:space="preserve">, </w:t>
      </w:r>
      <w:r w:rsidR="006D3DDF">
        <w:t xml:space="preserve">Pete Gillwald, </w:t>
      </w:r>
      <w:r w:rsidR="004817B4">
        <w:t xml:space="preserve">and </w:t>
      </w:r>
      <w:r w:rsidR="00875983">
        <w:t xml:space="preserve">Will </w:t>
      </w:r>
      <w:proofErr w:type="spellStart"/>
      <w:r w:rsidR="00875983">
        <w:t>Seggos</w:t>
      </w:r>
      <w:proofErr w:type="spellEnd"/>
      <w:r w:rsidR="001B6AB1">
        <w:t xml:space="preserve"> </w:t>
      </w:r>
      <w:r w:rsidR="006D3DDF">
        <w:t>were present in person</w:t>
      </w:r>
      <w:r w:rsidR="00A377DA">
        <w:t xml:space="preserve">.    </w:t>
      </w:r>
      <w:r w:rsidR="003C37A7">
        <w:t xml:space="preserve">  </w:t>
      </w:r>
      <w:r w:rsidR="0061006F">
        <w:t xml:space="preserve"> </w:t>
      </w:r>
    </w:p>
    <w:p w14:paraId="17DAFEF3" w14:textId="77777777" w:rsidR="00F5079A" w:rsidRDefault="00F5079A" w:rsidP="006846F4">
      <w:pPr>
        <w:spacing w:after="0"/>
      </w:pPr>
    </w:p>
    <w:p w14:paraId="75C60D44" w14:textId="519D3A86" w:rsidR="00E56901" w:rsidRDefault="00BE5573" w:rsidP="006846F4">
      <w:pPr>
        <w:spacing w:after="0"/>
      </w:pPr>
      <w:r>
        <w:t>Attached hereto is the Agenda for this Mee</w:t>
      </w:r>
      <w:r w:rsidR="00E56901">
        <w:t xml:space="preserve">ting. </w:t>
      </w:r>
    </w:p>
    <w:p w14:paraId="18D1B0F3" w14:textId="7C1E922C" w:rsidR="000F6EE3" w:rsidRDefault="000F6EE3" w:rsidP="006846F4">
      <w:pPr>
        <w:spacing w:after="0"/>
      </w:pPr>
    </w:p>
    <w:p w14:paraId="09B8D390" w14:textId="50E4C513" w:rsidR="00F5079A" w:rsidRDefault="00F5079A" w:rsidP="006846F4">
      <w:pPr>
        <w:spacing w:after="0"/>
      </w:pPr>
      <w:r>
        <w:t xml:space="preserve">There were no public comments. </w:t>
      </w:r>
    </w:p>
    <w:p w14:paraId="2A3E6BD7" w14:textId="77777777" w:rsidR="00F5079A" w:rsidRDefault="00F5079A" w:rsidP="006846F4">
      <w:pPr>
        <w:spacing w:after="0"/>
      </w:pPr>
    </w:p>
    <w:p w14:paraId="2B0CDBC2" w14:textId="77777777" w:rsidR="00B83E48" w:rsidRDefault="00875983" w:rsidP="0027224D">
      <w:r>
        <w:t xml:space="preserve">The Board discussed establishing a Zoom Account and a virtual phone with unlimited incoming calls.  The Board next discussed the Utah Trust insurance policy and noted that the insurance policy had been paid and was on auto renewal.  The Board also discussed the bank balance which as of March 3, 2026, was $493,523.62.  The Board discussed software and obtaining an Apple computer.  Will is to bring a proposal to the Board for review and approval.  The Board discussed compliance reports and the use of Artificial Intelligence.  The State Auditors Office is interesting in allowing the Board to use Artificial Intelligence and Will </w:t>
      </w:r>
      <w:proofErr w:type="spellStart"/>
      <w:r>
        <w:t>Seggos</w:t>
      </w:r>
      <w:proofErr w:type="spellEnd"/>
      <w:r>
        <w:t xml:space="preserve"> does not expect AI to cost more than $2,000 per year.  </w:t>
      </w:r>
    </w:p>
    <w:p w14:paraId="26EBDA83" w14:textId="6E4FE90A" w:rsidR="00D10367" w:rsidRDefault="00B83E48" w:rsidP="0027224D">
      <w:r>
        <w:t>Sloane Consulting Group present</w:t>
      </w:r>
      <w:r w:rsidR="00875A5E">
        <w:t>ation.  Stephanie Sloane and Greg Graham presented on behalf of Sloane Consulting.  They discussed the scope of their engagement</w:t>
      </w:r>
      <w:r w:rsidR="0009163C">
        <w:t xml:space="preserve"> which includes a market analysis, revenue opportunities, Development planning, next steps, and site assessment.  The Board mentioned that the site is not within the Utah Olympic Park.  Stephanie Sloane mentioned drainage through the site and the need to understand setback requirements.  Regarding a market analysis, Stephanie Sloane mentioned other nearby cemeteries including in </w:t>
      </w:r>
      <w:proofErr w:type="spellStart"/>
      <w:r w:rsidR="0009163C">
        <w:t>Coalville</w:t>
      </w:r>
      <w:proofErr w:type="spellEnd"/>
      <w:r w:rsidR="0009163C">
        <w:t>, Heber, and South Jordan and pricing for those cemeteries.  She indicated that the service area for a cemetery is often a 10 mile radius or 20 mile radius for rural areas.  She indicated that the primary service area (</w:t>
      </w:r>
      <w:proofErr w:type="spellStart"/>
      <w:r w:rsidR="0009163C">
        <w:t>Snyderville</w:t>
      </w:r>
      <w:proofErr w:type="spellEnd"/>
      <w:r w:rsidR="0009163C">
        <w:t xml:space="preserve"> Basin) has a population of about </w:t>
      </w:r>
      <w:r w:rsidR="0009163C">
        <w:lastRenderedPageBreak/>
        <w:t xml:space="preserve">27,000 persons and thought 150-170 deaths per year.  She would expect the District’s cemetery to capture approximately 80% of the </w:t>
      </w:r>
      <w:proofErr w:type="spellStart"/>
      <w:r w:rsidR="0009163C">
        <w:t>Snyderville</w:t>
      </w:r>
      <w:proofErr w:type="spellEnd"/>
      <w:r w:rsidR="0009163C">
        <w:t xml:space="preserve"> Basin deaths, 40% in the secondary </w:t>
      </w:r>
      <w:r w:rsidR="00D10367">
        <w:t>m</w:t>
      </w:r>
      <w:r w:rsidR="0009163C">
        <w:t xml:space="preserve">arket </w:t>
      </w:r>
      <w:r w:rsidR="00D10367">
        <w:t xml:space="preserve">(approximately 41,000 persons within a 10 mile radius and 230-260 deaths per year) </w:t>
      </w:r>
      <w:r w:rsidR="0009163C">
        <w:t xml:space="preserve">and 10% in the tertiary market (20 mile radius). </w:t>
      </w:r>
      <w:r w:rsidR="00D10367">
        <w:t>She would expect 45% to be caskets and 55% to be cremation.   An issue is the number of these persons who have second homes and may be buried in another location.  Phase I of the cemetery would include approximately 795-1240 plots and last 5-7 years.  The cemetery could have space for approximately 13,500 burials.  Greg Graham mentioned that setbacks may potentially reduce the number of plots available.  They expect the cemetery to have a 71-83 year useful life.  Next steps may include a staffing model vs. 3</w:t>
      </w:r>
      <w:r w:rsidR="00D10367" w:rsidRPr="00D10367">
        <w:rPr>
          <w:vertAlign w:val="superscript"/>
        </w:rPr>
        <w:t>rd</w:t>
      </w:r>
      <w:r w:rsidR="00D10367">
        <w:t xml:space="preserve"> party contractor, operating and organizational structure, marketing program and financial modeling.  The Board questioned the number of deaths expected within </w:t>
      </w:r>
      <w:proofErr w:type="spellStart"/>
      <w:r w:rsidR="00D10367">
        <w:t>Snyderville</w:t>
      </w:r>
      <w:proofErr w:type="spellEnd"/>
      <w:r w:rsidR="00D10367">
        <w:t xml:space="preserve"> Basin and whether the 15-170 is overstated and whether approximately 25 deaths per year would be more accurate.  Dan, Max and Sloane were to meet the next Monday.  It was mentioned that 84098 (</w:t>
      </w:r>
      <w:proofErr w:type="spellStart"/>
      <w:r w:rsidR="00D10367">
        <w:t>Snyderville</w:t>
      </w:r>
      <w:proofErr w:type="spellEnd"/>
      <w:r w:rsidR="00D10367">
        <w:t xml:space="preserve"> Basin) may actually have a population of 20,500 now.  </w:t>
      </w:r>
    </w:p>
    <w:p w14:paraId="06E05095" w14:textId="22D62BCF" w:rsidR="00D10367" w:rsidRDefault="00D10367" w:rsidP="0027224D">
      <w:r>
        <w:t xml:space="preserve">Will discussed our Website and improving the folder organization, using Share Point for workflow.  It was mentioned that Bear Hollow residents have had trouble following our minutes and we discussed arranging minutes chronologically.  </w:t>
      </w:r>
    </w:p>
    <w:p w14:paraId="04B81417" w14:textId="0EFF988E" w:rsidR="00D10367" w:rsidRDefault="00D10367" w:rsidP="0027224D">
      <w:r>
        <w:t>Max is to work on using a floater to assist the Board</w:t>
      </w:r>
      <w:r w:rsidR="008B5B90">
        <w:t xml:space="preserve">.  For our next meeting we will discuss website organization, CPA needs, Sloane Consulting and reporting requirements.  </w:t>
      </w:r>
    </w:p>
    <w:p w14:paraId="633F421B" w14:textId="0D3BA3C3" w:rsidR="008B5B90" w:rsidRDefault="008B5B90" w:rsidP="0027224D">
      <w:r>
        <w:t xml:space="preserve">Bill moved to adjourn the meeting and Will seconded the motion.  Unanimously approved.  Meeting adjourned at 10:10am.  </w:t>
      </w:r>
    </w:p>
    <w:sectPr w:rsidR="008B5B90" w:rsidSect="00E570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4115" w14:textId="77777777" w:rsidR="005F7B12" w:rsidRDefault="005F7B12" w:rsidP="00EB4EF3">
      <w:pPr>
        <w:spacing w:after="0" w:line="240" w:lineRule="auto"/>
      </w:pPr>
      <w:r>
        <w:separator/>
      </w:r>
    </w:p>
  </w:endnote>
  <w:endnote w:type="continuationSeparator" w:id="0">
    <w:p w14:paraId="58902FB2" w14:textId="77777777" w:rsidR="005F7B12" w:rsidRDefault="005F7B12" w:rsidP="00EB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32A9" w14:textId="77777777" w:rsidR="00EB4EF3" w:rsidRDefault="00EB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F1CA" w14:textId="77777777" w:rsidR="005F7B12" w:rsidRDefault="005F7B12" w:rsidP="00EB4EF3">
      <w:pPr>
        <w:spacing w:after="0" w:line="240" w:lineRule="auto"/>
      </w:pPr>
      <w:r>
        <w:separator/>
      </w:r>
    </w:p>
  </w:footnote>
  <w:footnote w:type="continuationSeparator" w:id="0">
    <w:p w14:paraId="7EFE156B" w14:textId="77777777" w:rsidR="005F7B12" w:rsidRDefault="005F7B12" w:rsidP="00EB4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5FE1"/>
    <w:multiLevelType w:val="hybridMultilevel"/>
    <w:tmpl w:val="EB26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C5652"/>
    <w:multiLevelType w:val="hybridMultilevel"/>
    <w:tmpl w:val="893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95D36"/>
    <w:multiLevelType w:val="hybridMultilevel"/>
    <w:tmpl w:val="61E4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F7194"/>
    <w:multiLevelType w:val="hybridMultilevel"/>
    <w:tmpl w:val="3186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42116"/>
    <w:multiLevelType w:val="hybridMultilevel"/>
    <w:tmpl w:val="EB4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C7184"/>
    <w:multiLevelType w:val="hybridMultilevel"/>
    <w:tmpl w:val="3CA4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A6B11"/>
    <w:multiLevelType w:val="hybridMultilevel"/>
    <w:tmpl w:val="75B6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C72614"/>
    <w:multiLevelType w:val="hybridMultilevel"/>
    <w:tmpl w:val="EAB8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25751">
    <w:abstractNumId w:val="4"/>
  </w:num>
  <w:num w:numId="2" w16cid:durableId="1389955937">
    <w:abstractNumId w:val="1"/>
  </w:num>
  <w:num w:numId="3" w16cid:durableId="135952516">
    <w:abstractNumId w:val="2"/>
  </w:num>
  <w:num w:numId="4" w16cid:durableId="1676423969">
    <w:abstractNumId w:val="5"/>
  </w:num>
  <w:num w:numId="5" w16cid:durableId="31613118">
    <w:abstractNumId w:val="3"/>
  </w:num>
  <w:num w:numId="6" w16cid:durableId="148524799">
    <w:abstractNumId w:val="6"/>
  </w:num>
  <w:num w:numId="7" w16cid:durableId="1438868797">
    <w:abstractNumId w:val="0"/>
  </w:num>
  <w:num w:numId="8" w16cid:durableId="1705672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46F4"/>
    <w:rsid w:val="000018CB"/>
    <w:rsid w:val="000039A3"/>
    <w:rsid w:val="00004099"/>
    <w:rsid w:val="00023A34"/>
    <w:rsid w:val="000376C8"/>
    <w:rsid w:val="00067CA0"/>
    <w:rsid w:val="000752A5"/>
    <w:rsid w:val="00076CAD"/>
    <w:rsid w:val="000841D4"/>
    <w:rsid w:val="000866B3"/>
    <w:rsid w:val="0009163C"/>
    <w:rsid w:val="0009795F"/>
    <w:rsid w:val="000A0A79"/>
    <w:rsid w:val="000A15DE"/>
    <w:rsid w:val="000A1FAA"/>
    <w:rsid w:val="000A53CB"/>
    <w:rsid w:val="000B3AEA"/>
    <w:rsid w:val="000B4111"/>
    <w:rsid w:val="000B59D9"/>
    <w:rsid w:val="000B5F4F"/>
    <w:rsid w:val="000C184B"/>
    <w:rsid w:val="000C7E78"/>
    <w:rsid w:val="000D3EF6"/>
    <w:rsid w:val="000E298A"/>
    <w:rsid w:val="000F59F4"/>
    <w:rsid w:val="000F6EE3"/>
    <w:rsid w:val="001101B5"/>
    <w:rsid w:val="00131CD1"/>
    <w:rsid w:val="0013214E"/>
    <w:rsid w:val="001325FA"/>
    <w:rsid w:val="00140481"/>
    <w:rsid w:val="00144756"/>
    <w:rsid w:val="001603A4"/>
    <w:rsid w:val="001724F6"/>
    <w:rsid w:val="001825FC"/>
    <w:rsid w:val="001905B4"/>
    <w:rsid w:val="00193716"/>
    <w:rsid w:val="001B4A8C"/>
    <w:rsid w:val="001B6AB1"/>
    <w:rsid w:val="001C1792"/>
    <w:rsid w:val="001D6D7A"/>
    <w:rsid w:val="001E59C0"/>
    <w:rsid w:val="002026BA"/>
    <w:rsid w:val="002059D8"/>
    <w:rsid w:val="00217906"/>
    <w:rsid w:val="00220788"/>
    <w:rsid w:val="00222682"/>
    <w:rsid w:val="00233658"/>
    <w:rsid w:val="00244025"/>
    <w:rsid w:val="002469C8"/>
    <w:rsid w:val="0027224D"/>
    <w:rsid w:val="00277E92"/>
    <w:rsid w:val="002A3048"/>
    <w:rsid w:val="002A411D"/>
    <w:rsid w:val="002B1F20"/>
    <w:rsid w:val="002B27FE"/>
    <w:rsid w:val="002C6353"/>
    <w:rsid w:val="002D504A"/>
    <w:rsid w:val="002E1081"/>
    <w:rsid w:val="002E3AB5"/>
    <w:rsid w:val="002E3C6D"/>
    <w:rsid w:val="002E6781"/>
    <w:rsid w:val="002E780A"/>
    <w:rsid w:val="002F2145"/>
    <w:rsid w:val="002F3245"/>
    <w:rsid w:val="002F38F7"/>
    <w:rsid w:val="002F4C10"/>
    <w:rsid w:val="00304E73"/>
    <w:rsid w:val="0031265F"/>
    <w:rsid w:val="003473BE"/>
    <w:rsid w:val="00353F48"/>
    <w:rsid w:val="00360228"/>
    <w:rsid w:val="0036782C"/>
    <w:rsid w:val="003A3FC3"/>
    <w:rsid w:val="003A7F51"/>
    <w:rsid w:val="003B01D3"/>
    <w:rsid w:val="003B46B9"/>
    <w:rsid w:val="003B5FD9"/>
    <w:rsid w:val="003C37A7"/>
    <w:rsid w:val="003C388D"/>
    <w:rsid w:val="003D19CF"/>
    <w:rsid w:val="003E28E1"/>
    <w:rsid w:val="004035AF"/>
    <w:rsid w:val="00410838"/>
    <w:rsid w:val="004108F5"/>
    <w:rsid w:val="0042651A"/>
    <w:rsid w:val="00431C4B"/>
    <w:rsid w:val="00451093"/>
    <w:rsid w:val="004526B0"/>
    <w:rsid w:val="00452705"/>
    <w:rsid w:val="004817B4"/>
    <w:rsid w:val="0048405D"/>
    <w:rsid w:val="004901FC"/>
    <w:rsid w:val="004A6EBB"/>
    <w:rsid w:val="004C2E90"/>
    <w:rsid w:val="004D1AE6"/>
    <w:rsid w:val="004E4C71"/>
    <w:rsid w:val="004F2DFA"/>
    <w:rsid w:val="004F49F0"/>
    <w:rsid w:val="00523249"/>
    <w:rsid w:val="00536798"/>
    <w:rsid w:val="0055287D"/>
    <w:rsid w:val="00570F07"/>
    <w:rsid w:val="00576931"/>
    <w:rsid w:val="005939EC"/>
    <w:rsid w:val="00597427"/>
    <w:rsid w:val="00597882"/>
    <w:rsid w:val="005B4624"/>
    <w:rsid w:val="005C1D7C"/>
    <w:rsid w:val="005D6385"/>
    <w:rsid w:val="005F6F6D"/>
    <w:rsid w:val="005F7B12"/>
    <w:rsid w:val="005F7C37"/>
    <w:rsid w:val="006041F7"/>
    <w:rsid w:val="0060785A"/>
    <w:rsid w:val="0061006F"/>
    <w:rsid w:val="00625126"/>
    <w:rsid w:val="006259D4"/>
    <w:rsid w:val="00640170"/>
    <w:rsid w:val="006627D8"/>
    <w:rsid w:val="006644DA"/>
    <w:rsid w:val="00671047"/>
    <w:rsid w:val="00676404"/>
    <w:rsid w:val="0068358E"/>
    <w:rsid w:val="006846F4"/>
    <w:rsid w:val="006A4FE5"/>
    <w:rsid w:val="006A7CFA"/>
    <w:rsid w:val="006B4BE1"/>
    <w:rsid w:val="006B508D"/>
    <w:rsid w:val="006B63F5"/>
    <w:rsid w:val="006C3C4C"/>
    <w:rsid w:val="006D3D06"/>
    <w:rsid w:val="006D3DDF"/>
    <w:rsid w:val="006D514B"/>
    <w:rsid w:val="006E2E0F"/>
    <w:rsid w:val="006E5FC9"/>
    <w:rsid w:val="006F4D4D"/>
    <w:rsid w:val="006F5EC7"/>
    <w:rsid w:val="00712BD2"/>
    <w:rsid w:val="00725827"/>
    <w:rsid w:val="00726948"/>
    <w:rsid w:val="007316FF"/>
    <w:rsid w:val="00735D97"/>
    <w:rsid w:val="007526A7"/>
    <w:rsid w:val="00755C4F"/>
    <w:rsid w:val="0077578C"/>
    <w:rsid w:val="00785759"/>
    <w:rsid w:val="007860A7"/>
    <w:rsid w:val="007B10D7"/>
    <w:rsid w:val="007B3238"/>
    <w:rsid w:val="007C79C1"/>
    <w:rsid w:val="007D4464"/>
    <w:rsid w:val="007E441C"/>
    <w:rsid w:val="007F69D8"/>
    <w:rsid w:val="007F750A"/>
    <w:rsid w:val="00811313"/>
    <w:rsid w:val="008408DC"/>
    <w:rsid w:val="00861455"/>
    <w:rsid w:val="008635AD"/>
    <w:rsid w:val="00867C6B"/>
    <w:rsid w:val="00870ABA"/>
    <w:rsid w:val="00872DA0"/>
    <w:rsid w:val="008757DA"/>
    <w:rsid w:val="00875983"/>
    <w:rsid w:val="00875A5E"/>
    <w:rsid w:val="00892253"/>
    <w:rsid w:val="00892EBF"/>
    <w:rsid w:val="008976BE"/>
    <w:rsid w:val="008A1176"/>
    <w:rsid w:val="008A3727"/>
    <w:rsid w:val="008B1325"/>
    <w:rsid w:val="008B5B90"/>
    <w:rsid w:val="008C2359"/>
    <w:rsid w:val="008C55C1"/>
    <w:rsid w:val="008D0F8B"/>
    <w:rsid w:val="008D2754"/>
    <w:rsid w:val="008D7D7F"/>
    <w:rsid w:val="008E5A03"/>
    <w:rsid w:val="00903A0C"/>
    <w:rsid w:val="0090521E"/>
    <w:rsid w:val="0091049B"/>
    <w:rsid w:val="0091150C"/>
    <w:rsid w:val="00922B5F"/>
    <w:rsid w:val="00931ADC"/>
    <w:rsid w:val="00933E54"/>
    <w:rsid w:val="00941029"/>
    <w:rsid w:val="00946697"/>
    <w:rsid w:val="0095350C"/>
    <w:rsid w:val="0096341E"/>
    <w:rsid w:val="00982836"/>
    <w:rsid w:val="009852B0"/>
    <w:rsid w:val="0098703B"/>
    <w:rsid w:val="009948BE"/>
    <w:rsid w:val="009A12DD"/>
    <w:rsid w:val="009A6CD0"/>
    <w:rsid w:val="009B4DC3"/>
    <w:rsid w:val="009C513B"/>
    <w:rsid w:val="009E4959"/>
    <w:rsid w:val="009F4D7C"/>
    <w:rsid w:val="00A2522B"/>
    <w:rsid w:val="00A377DA"/>
    <w:rsid w:val="00A50F5B"/>
    <w:rsid w:val="00A653AD"/>
    <w:rsid w:val="00A867E2"/>
    <w:rsid w:val="00A90338"/>
    <w:rsid w:val="00A90B23"/>
    <w:rsid w:val="00AD67A0"/>
    <w:rsid w:val="00AD6930"/>
    <w:rsid w:val="00AE6226"/>
    <w:rsid w:val="00AF31B8"/>
    <w:rsid w:val="00AF48F8"/>
    <w:rsid w:val="00AF5AF8"/>
    <w:rsid w:val="00B00B51"/>
    <w:rsid w:val="00B02393"/>
    <w:rsid w:val="00B1227E"/>
    <w:rsid w:val="00B143C6"/>
    <w:rsid w:val="00B22C85"/>
    <w:rsid w:val="00B23312"/>
    <w:rsid w:val="00B27915"/>
    <w:rsid w:val="00B75078"/>
    <w:rsid w:val="00B778DB"/>
    <w:rsid w:val="00B8323A"/>
    <w:rsid w:val="00B83E48"/>
    <w:rsid w:val="00B92D2F"/>
    <w:rsid w:val="00BA024C"/>
    <w:rsid w:val="00BA4265"/>
    <w:rsid w:val="00BC05A7"/>
    <w:rsid w:val="00BC6146"/>
    <w:rsid w:val="00BD1F4B"/>
    <w:rsid w:val="00BE4147"/>
    <w:rsid w:val="00BE5573"/>
    <w:rsid w:val="00C036AA"/>
    <w:rsid w:val="00C21A3E"/>
    <w:rsid w:val="00C51983"/>
    <w:rsid w:val="00C554E3"/>
    <w:rsid w:val="00C55CB0"/>
    <w:rsid w:val="00C717F1"/>
    <w:rsid w:val="00C82E76"/>
    <w:rsid w:val="00CA5AA2"/>
    <w:rsid w:val="00CB3BB7"/>
    <w:rsid w:val="00CC3214"/>
    <w:rsid w:val="00CC74A2"/>
    <w:rsid w:val="00CD1EDF"/>
    <w:rsid w:val="00D06EC0"/>
    <w:rsid w:val="00D10367"/>
    <w:rsid w:val="00D21B79"/>
    <w:rsid w:val="00D23ADE"/>
    <w:rsid w:val="00D25B99"/>
    <w:rsid w:val="00D26573"/>
    <w:rsid w:val="00D26D7F"/>
    <w:rsid w:val="00D32D10"/>
    <w:rsid w:val="00D3573D"/>
    <w:rsid w:val="00D36FC4"/>
    <w:rsid w:val="00D469DC"/>
    <w:rsid w:val="00D5052D"/>
    <w:rsid w:val="00D92256"/>
    <w:rsid w:val="00D92A89"/>
    <w:rsid w:val="00D94F96"/>
    <w:rsid w:val="00D960ED"/>
    <w:rsid w:val="00DA35ED"/>
    <w:rsid w:val="00DA4D92"/>
    <w:rsid w:val="00DC12D1"/>
    <w:rsid w:val="00DD2F93"/>
    <w:rsid w:val="00DD5274"/>
    <w:rsid w:val="00DE5BF3"/>
    <w:rsid w:val="00DE6D08"/>
    <w:rsid w:val="00DF5F4C"/>
    <w:rsid w:val="00E052B4"/>
    <w:rsid w:val="00E303DE"/>
    <w:rsid w:val="00E33E89"/>
    <w:rsid w:val="00E41BC1"/>
    <w:rsid w:val="00E43458"/>
    <w:rsid w:val="00E504EA"/>
    <w:rsid w:val="00E51251"/>
    <w:rsid w:val="00E56901"/>
    <w:rsid w:val="00E570DD"/>
    <w:rsid w:val="00E71F83"/>
    <w:rsid w:val="00E754AE"/>
    <w:rsid w:val="00E91B86"/>
    <w:rsid w:val="00E95787"/>
    <w:rsid w:val="00EB4EF3"/>
    <w:rsid w:val="00EF0938"/>
    <w:rsid w:val="00EF5945"/>
    <w:rsid w:val="00EF7C77"/>
    <w:rsid w:val="00F1164F"/>
    <w:rsid w:val="00F1265C"/>
    <w:rsid w:val="00F1398F"/>
    <w:rsid w:val="00F2134E"/>
    <w:rsid w:val="00F25F2A"/>
    <w:rsid w:val="00F340C8"/>
    <w:rsid w:val="00F40A9A"/>
    <w:rsid w:val="00F4302B"/>
    <w:rsid w:val="00F4460D"/>
    <w:rsid w:val="00F45CA0"/>
    <w:rsid w:val="00F46499"/>
    <w:rsid w:val="00F5079A"/>
    <w:rsid w:val="00F50C07"/>
    <w:rsid w:val="00F50EDE"/>
    <w:rsid w:val="00F673ED"/>
    <w:rsid w:val="00F70BB5"/>
    <w:rsid w:val="00F71EB0"/>
    <w:rsid w:val="00F73CB9"/>
    <w:rsid w:val="00F757AD"/>
    <w:rsid w:val="00F81BF7"/>
    <w:rsid w:val="00F9672E"/>
    <w:rsid w:val="00FD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4A64"/>
  <w15:docId w15:val="{2EF86361-77C2-B74D-BFBC-B96C413A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EF3"/>
  </w:style>
  <w:style w:type="paragraph" w:styleId="Footer">
    <w:name w:val="footer"/>
    <w:basedOn w:val="Normal"/>
    <w:link w:val="FooterChar"/>
    <w:uiPriority w:val="99"/>
    <w:unhideWhenUsed/>
    <w:rsid w:val="00EB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EF3"/>
  </w:style>
  <w:style w:type="paragraph" w:styleId="Revision">
    <w:name w:val="Revision"/>
    <w:hidden/>
    <w:uiPriority w:val="99"/>
    <w:semiHidden/>
    <w:rsid w:val="00431C4B"/>
    <w:pPr>
      <w:spacing w:after="0" w:line="240" w:lineRule="auto"/>
    </w:pPr>
  </w:style>
  <w:style w:type="paragraph" w:styleId="ListParagraph">
    <w:name w:val="List Paragraph"/>
    <w:basedOn w:val="Normal"/>
    <w:uiPriority w:val="34"/>
    <w:qFormat/>
    <w:rsid w:val="00BA024C"/>
    <w:pPr>
      <w:ind w:left="720"/>
      <w:contextualSpacing/>
    </w:pPr>
  </w:style>
  <w:style w:type="paragraph" w:styleId="NoSpacing">
    <w:name w:val="No Spacing"/>
    <w:uiPriority w:val="1"/>
    <w:qFormat/>
    <w:rsid w:val="003126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1621</TotalTime>
  <Pages>1</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Oshinsky</dc:creator>
  <cp:lastModifiedBy>William Oshinsky</cp:lastModifiedBy>
  <cp:revision>130</cp:revision>
  <dcterms:created xsi:type="dcterms:W3CDTF">2023-09-14T19:30:00Z</dcterms:created>
  <dcterms:modified xsi:type="dcterms:W3CDTF">2026-03-26T21:02:00Z</dcterms:modified>
</cp:coreProperties>
</file>